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D1" w:rsidRDefault="006863D1" w:rsidP="006863D1">
      <w:pPr>
        <w:spacing w:line="560" w:lineRule="exact"/>
        <w:ind w:right="620"/>
        <w:rPr>
          <w:rFonts w:ascii="黑体" w:eastAsia="黑体"/>
          <w:sz w:val="32"/>
        </w:rPr>
      </w:pPr>
    </w:p>
    <w:p w:rsidR="006863D1" w:rsidRDefault="006863D1" w:rsidP="006863D1">
      <w:pPr>
        <w:spacing w:line="560" w:lineRule="exact"/>
        <w:ind w:right="620"/>
        <w:rPr>
          <w:rFonts w:ascii="仿宋_GB2312" w:eastAsia="仿宋_GB2312"/>
          <w:sz w:val="32"/>
        </w:rPr>
      </w:pPr>
    </w:p>
    <w:p w:rsidR="007F067D" w:rsidRDefault="007F067D" w:rsidP="007F067D">
      <w:pPr>
        <w:spacing w:line="1000" w:lineRule="exact"/>
        <w:jc w:val="center"/>
        <w:rPr>
          <w:rFonts w:ascii="方正小标宋简体" w:eastAsia="方正小标宋简体"/>
          <w:spacing w:val="82"/>
          <w:sz w:val="84"/>
        </w:rPr>
      </w:pPr>
      <w:r>
        <w:rPr>
          <w:rFonts w:ascii="方正小标宋简体" w:eastAsia="方正小标宋简体" w:hint="eastAsia"/>
          <w:spacing w:val="82"/>
          <w:sz w:val="84"/>
        </w:rPr>
        <w:t>慈溪市财政局</w:t>
      </w:r>
    </w:p>
    <w:p w:rsidR="007F067D" w:rsidRDefault="007F067D" w:rsidP="007F067D">
      <w:pPr>
        <w:pBdr>
          <w:bottom w:val="single" w:sz="4" w:space="1" w:color="auto"/>
        </w:pBdr>
        <w:spacing w:line="560" w:lineRule="exact"/>
        <w:rPr>
          <w:rFonts w:ascii="仿宋_GB2312" w:eastAsia="仿宋_GB2312"/>
          <w:sz w:val="32"/>
        </w:rPr>
      </w:pPr>
    </w:p>
    <w:p w:rsidR="007F067D" w:rsidRDefault="007F067D" w:rsidP="007F067D">
      <w:pPr>
        <w:spacing w:line="560" w:lineRule="exact"/>
        <w:rPr>
          <w:rFonts w:ascii="仿宋_GB2312" w:eastAsia="仿宋_GB2312"/>
          <w:sz w:val="32"/>
        </w:rPr>
      </w:pPr>
    </w:p>
    <w:p w:rsidR="006863D1" w:rsidRPr="007F067D" w:rsidRDefault="006863D1" w:rsidP="006863D1">
      <w:pPr>
        <w:spacing w:line="560" w:lineRule="exact"/>
        <w:rPr>
          <w:rFonts w:ascii="仿宋_GB2312" w:eastAsia="仿宋_GB2312"/>
          <w:sz w:val="32"/>
        </w:rPr>
      </w:pPr>
      <w:bookmarkStart w:id="0" w:name="_GoBack"/>
      <w:bookmarkEnd w:id="0"/>
    </w:p>
    <w:p w:rsidR="006863D1" w:rsidRDefault="006863D1" w:rsidP="006863D1">
      <w:pPr>
        <w:spacing w:line="560" w:lineRule="exact"/>
        <w:jc w:val="center"/>
        <w:rPr>
          <w:rFonts w:ascii="方正小标宋简体" w:eastAsia="方正小标宋简体"/>
          <w:sz w:val="44"/>
          <w:szCs w:val="44"/>
        </w:rPr>
      </w:pPr>
      <w:r w:rsidRPr="002A3970">
        <w:rPr>
          <w:rFonts w:ascii="方正小标宋简体" w:eastAsia="方正小标宋简体" w:hint="eastAsia"/>
          <w:sz w:val="44"/>
          <w:szCs w:val="44"/>
        </w:rPr>
        <w:t>关于市</w:t>
      </w:r>
      <w:r>
        <w:rPr>
          <w:rFonts w:ascii="方正小标宋简体" w:eastAsia="方正小标宋简体" w:hint="eastAsia"/>
          <w:sz w:val="44"/>
          <w:szCs w:val="44"/>
        </w:rPr>
        <w:t>十七</w:t>
      </w:r>
      <w:r w:rsidRPr="002A3970">
        <w:rPr>
          <w:rFonts w:ascii="方正小标宋简体" w:eastAsia="方正小标宋简体" w:hint="eastAsia"/>
          <w:sz w:val="44"/>
          <w:szCs w:val="44"/>
        </w:rPr>
        <w:t>届人大</w:t>
      </w:r>
      <w:r>
        <w:rPr>
          <w:rFonts w:ascii="方正小标宋简体" w:eastAsia="方正小标宋简体" w:hint="eastAsia"/>
          <w:sz w:val="44"/>
          <w:szCs w:val="44"/>
        </w:rPr>
        <w:t>三</w:t>
      </w:r>
      <w:r w:rsidRPr="002A3970">
        <w:rPr>
          <w:rFonts w:ascii="方正小标宋简体" w:eastAsia="方正小标宋简体" w:hint="eastAsia"/>
          <w:sz w:val="44"/>
          <w:szCs w:val="44"/>
        </w:rPr>
        <w:t>次会议</w:t>
      </w:r>
    </w:p>
    <w:p w:rsidR="006863D1" w:rsidRPr="002A3970" w:rsidRDefault="006863D1" w:rsidP="006863D1">
      <w:pPr>
        <w:spacing w:line="560" w:lineRule="exact"/>
        <w:jc w:val="center"/>
        <w:rPr>
          <w:rFonts w:ascii="方正小标宋简体" w:eastAsia="方正小标宋简体"/>
          <w:sz w:val="44"/>
          <w:szCs w:val="44"/>
        </w:rPr>
      </w:pPr>
      <w:r w:rsidRPr="002A3970">
        <w:rPr>
          <w:rFonts w:ascii="方正小标宋简体" w:eastAsia="方正小标宋简体" w:hint="eastAsia"/>
          <w:sz w:val="44"/>
          <w:szCs w:val="44"/>
        </w:rPr>
        <w:t>第</w:t>
      </w:r>
      <w:r>
        <w:rPr>
          <w:rFonts w:ascii="方正小标宋简体" w:eastAsia="方正小标宋简体" w:hint="eastAsia"/>
          <w:sz w:val="44"/>
          <w:szCs w:val="44"/>
        </w:rPr>
        <w:t>4</w:t>
      </w:r>
      <w:r w:rsidRPr="002A3970">
        <w:rPr>
          <w:rFonts w:ascii="方正小标宋简体" w:eastAsia="方正小标宋简体" w:hint="eastAsia"/>
          <w:sz w:val="44"/>
          <w:szCs w:val="44"/>
        </w:rPr>
        <w:t>号建议的协办意见</w:t>
      </w:r>
    </w:p>
    <w:p w:rsidR="006863D1" w:rsidRDefault="006863D1" w:rsidP="006863D1">
      <w:pPr>
        <w:spacing w:line="560" w:lineRule="exact"/>
        <w:rPr>
          <w:rFonts w:ascii="仿宋_GB2312" w:eastAsia="仿宋_GB2312"/>
          <w:sz w:val="32"/>
        </w:rPr>
      </w:pPr>
    </w:p>
    <w:p w:rsidR="006863D1" w:rsidRDefault="006863D1" w:rsidP="009E6C2A">
      <w:pPr>
        <w:spacing w:line="620" w:lineRule="exact"/>
        <w:rPr>
          <w:rFonts w:ascii="仿宋_GB2312" w:eastAsia="仿宋_GB2312"/>
          <w:sz w:val="32"/>
        </w:rPr>
      </w:pPr>
      <w:r>
        <w:rPr>
          <w:rFonts w:ascii="仿宋_GB2312" w:eastAsia="仿宋_GB2312" w:hint="eastAsia"/>
          <w:sz w:val="32"/>
        </w:rPr>
        <w:t>市医疗保障局：</w:t>
      </w:r>
    </w:p>
    <w:p w:rsidR="006863D1" w:rsidRPr="00195B64" w:rsidRDefault="006863D1" w:rsidP="009E6C2A">
      <w:pPr>
        <w:tabs>
          <w:tab w:val="left" w:pos="5145"/>
        </w:tabs>
        <w:spacing w:line="620" w:lineRule="exact"/>
        <w:ind w:firstLineChars="200" w:firstLine="640"/>
        <w:rPr>
          <w:rFonts w:ascii="仿宋_GB2312" w:eastAsia="仿宋_GB2312"/>
          <w:sz w:val="32"/>
          <w:szCs w:val="32"/>
        </w:rPr>
      </w:pPr>
      <w:r>
        <w:rPr>
          <w:rFonts w:ascii="仿宋_GB2312" w:eastAsia="仿宋_GB2312" w:hint="eastAsia"/>
          <w:sz w:val="32"/>
          <w:szCs w:val="32"/>
        </w:rPr>
        <w:t>罗夏芬</w:t>
      </w:r>
      <w:r w:rsidR="00EB66EB">
        <w:rPr>
          <w:rFonts w:ascii="仿宋_GB2312" w:eastAsia="仿宋_GB2312" w:hint="eastAsia"/>
          <w:sz w:val="32"/>
          <w:szCs w:val="32"/>
        </w:rPr>
        <w:t>代表</w:t>
      </w:r>
      <w:r w:rsidRPr="00195B64">
        <w:rPr>
          <w:rFonts w:ascii="仿宋_GB2312" w:eastAsia="仿宋_GB2312" w:hint="eastAsia"/>
          <w:sz w:val="32"/>
          <w:szCs w:val="32"/>
        </w:rPr>
        <w:t>提出的《</w:t>
      </w:r>
      <w:r>
        <w:rPr>
          <w:rFonts w:ascii="仿宋_GB2312" w:eastAsia="仿宋_GB2312" w:hint="eastAsia"/>
          <w:sz w:val="32"/>
          <w:szCs w:val="32"/>
        </w:rPr>
        <w:t>关于城乡居民</w:t>
      </w:r>
      <w:r>
        <w:rPr>
          <w:rFonts w:ascii="仿宋_GB2312" w:eastAsia="仿宋_GB2312"/>
          <w:sz w:val="32"/>
          <w:szCs w:val="32"/>
        </w:rPr>
        <w:t>基本医疗参保人员免费体检</w:t>
      </w:r>
      <w:r w:rsidRPr="00195B64">
        <w:rPr>
          <w:rFonts w:ascii="仿宋_GB2312" w:eastAsia="仿宋_GB2312" w:hint="eastAsia"/>
          <w:sz w:val="32"/>
          <w:szCs w:val="32"/>
        </w:rPr>
        <w:t>的建议》已收悉，现提出如下协办意见：</w:t>
      </w:r>
    </w:p>
    <w:p w:rsidR="006863D1" w:rsidRDefault="006863D1" w:rsidP="009E6C2A">
      <w:pPr>
        <w:spacing w:line="620" w:lineRule="exact"/>
        <w:ind w:firstLineChars="196" w:firstLine="627"/>
        <w:rPr>
          <w:rFonts w:ascii="仿宋_GB2312" w:eastAsia="仿宋_GB2312"/>
          <w:sz w:val="32"/>
          <w:szCs w:val="32"/>
        </w:rPr>
      </w:pPr>
      <w:r>
        <w:rPr>
          <w:rFonts w:ascii="仿宋_GB2312" w:eastAsia="仿宋_GB2312" w:hint="eastAsia"/>
          <w:sz w:val="32"/>
          <w:szCs w:val="32"/>
        </w:rPr>
        <w:t>为切实维护城乡居民公平享受医疗保险权益，提高基本医疗保险统筹层次和</w:t>
      </w:r>
      <w:proofErr w:type="gramStart"/>
      <w:r>
        <w:rPr>
          <w:rFonts w:ascii="仿宋_GB2312" w:eastAsia="仿宋_GB2312" w:hint="eastAsia"/>
          <w:sz w:val="32"/>
          <w:szCs w:val="32"/>
        </w:rPr>
        <w:t>参保人员医疗</w:t>
      </w:r>
      <w:proofErr w:type="gramEnd"/>
      <w:r>
        <w:rPr>
          <w:rFonts w:ascii="仿宋_GB2312" w:eastAsia="仿宋_GB2312" w:hint="eastAsia"/>
          <w:sz w:val="32"/>
          <w:szCs w:val="32"/>
        </w:rPr>
        <w:t>保障水平，</w:t>
      </w:r>
      <w:r w:rsidR="00683A2C">
        <w:rPr>
          <w:rFonts w:ascii="仿宋_GB2312" w:eastAsia="仿宋_GB2312" w:hint="eastAsia"/>
          <w:sz w:val="32"/>
          <w:szCs w:val="32"/>
        </w:rPr>
        <w:t>根据《</w:t>
      </w:r>
      <w:r w:rsidR="00683A2C" w:rsidRPr="00683A2C">
        <w:rPr>
          <w:rFonts w:ascii="仿宋_GB2312" w:eastAsia="仿宋_GB2312" w:hint="eastAsia"/>
          <w:sz w:val="32"/>
          <w:szCs w:val="32"/>
        </w:rPr>
        <w:t>慈溪市人民政府关于调整和完善全市医疗机构政府投入补助政策的意见》（</w:t>
      </w:r>
      <w:proofErr w:type="gramStart"/>
      <w:r w:rsidR="00683A2C" w:rsidRPr="00683A2C">
        <w:rPr>
          <w:rFonts w:ascii="仿宋_GB2312" w:eastAsia="仿宋_GB2312" w:hint="eastAsia"/>
          <w:sz w:val="32"/>
          <w:szCs w:val="32"/>
        </w:rPr>
        <w:t>慈政发</w:t>
      </w:r>
      <w:proofErr w:type="gramEnd"/>
      <w:r w:rsidR="00683A2C" w:rsidRPr="00683A2C">
        <w:rPr>
          <w:rFonts w:ascii="仿宋_GB2312" w:eastAsia="仿宋_GB2312" w:hint="eastAsia"/>
          <w:sz w:val="32"/>
          <w:szCs w:val="32"/>
        </w:rPr>
        <w:t>〔2013〕87号）</w:t>
      </w:r>
      <w:r w:rsidR="00683A2C" w:rsidRPr="00683A2C">
        <w:rPr>
          <w:rFonts w:ascii="仿宋_GB2312" w:eastAsia="仿宋_GB2312"/>
          <w:sz w:val="32"/>
          <w:szCs w:val="32"/>
        </w:rPr>
        <w:t>规定，对</w:t>
      </w:r>
      <w:r w:rsidR="00683A2C" w:rsidRPr="00683A2C">
        <w:rPr>
          <w:rFonts w:ascii="仿宋_GB2312" w:eastAsia="仿宋_GB2312" w:hint="eastAsia"/>
          <w:sz w:val="32"/>
          <w:szCs w:val="32"/>
        </w:rPr>
        <w:t>参合对象中60岁以上的老年人和中小学生及婴幼儿每年进行一次免费健康体检，其他成年人每两年安排一次，建立完善健康档案。健康体检经费按省政府文件规定的标准由市财政按实际体检人数予以安排。</w:t>
      </w:r>
      <w:r>
        <w:rPr>
          <w:rFonts w:ascii="仿宋_GB2312" w:eastAsia="仿宋_GB2312" w:hint="eastAsia"/>
          <w:sz w:val="32"/>
          <w:szCs w:val="32"/>
        </w:rPr>
        <w:t>201</w:t>
      </w:r>
      <w:r w:rsidR="007B78B9">
        <w:rPr>
          <w:rFonts w:ascii="仿宋_GB2312" w:eastAsia="仿宋_GB2312"/>
          <w:sz w:val="32"/>
          <w:szCs w:val="32"/>
        </w:rPr>
        <w:t>9</w:t>
      </w:r>
      <w:r>
        <w:rPr>
          <w:rFonts w:ascii="仿宋_GB2312" w:eastAsia="仿宋_GB2312" w:hint="eastAsia"/>
          <w:sz w:val="32"/>
          <w:szCs w:val="32"/>
        </w:rPr>
        <w:t>年市财政预算安排城乡居民健康体检费共计</w:t>
      </w:r>
      <w:r w:rsidR="00C104B0">
        <w:rPr>
          <w:rFonts w:ascii="仿宋_GB2312" w:eastAsia="仿宋_GB2312"/>
          <w:sz w:val="32"/>
          <w:szCs w:val="32"/>
        </w:rPr>
        <w:t>1223.50</w:t>
      </w:r>
      <w:r>
        <w:rPr>
          <w:rFonts w:ascii="仿宋_GB2312" w:eastAsia="仿宋_GB2312" w:hint="eastAsia"/>
          <w:sz w:val="32"/>
          <w:szCs w:val="32"/>
        </w:rPr>
        <w:t xml:space="preserve">万元。 </w:t>
      </w:r>
    </w:p>
    <w:p w:rsidR="006863D1" w:rsidRDefault="006863D1" w:rsidP="009E6C2A">
      <w:pPr>
        <w:spacing w:line="620" w:lineRule="exact"/>
        <w:ind w:firstLineChars="196" w:firstLine="627"/>
        <w:rPr>
          <w:rFonts w:ascii="仿宋_GB2312" w:eastAsia="仿宋_GB2312"/>
          <w:sz w:val="32"/>
          <w:szCs w:val="32"/>
        </w:rPr>
      </w:pPr>
      <w:r w:rsidRPr="00B7015A">
        <w:rPr>
          <w:rFonts w:ascii="仿宋_GB2312" w:eastAsia="仿宋_GB2312" w:hint="eastAsia"/>
          <w:sz w:val="32"/>
          <w:szCs w:val="32"/>
        </w:rPr>
        <w:t>今后，我们将根据财政财力状况，</w:t>
      </w:r>
      <w:r>
        <w:rPr>
          <w:rFonts w:ascii="仿宋_GB2312" w:eastAsia="仿宋_GB2312" w:hint="eastAsia"/>
          <w:sz w:val="32"/>
          <w:szCs w:val="32"/>
        </w:rPr>
        <w:t>积极</w:t>
      </w:r>
      <w:r>
        <w:rPr>
          <w:rFonts w:ascii="仿宋_GB2312" w:eastAsia="仿宋_GB2312"/>
          <w:sz w:val="32"/>
          <w:szCs w:val="32"/>
        </w:rPr>
        <w:t>落实</w:t>
      </w:r>
      <w:r>
        <w:rPr>
          <w:rFonts w:ascii="仿宋_GB2312" w:eastAsia="仿宋_GB2312" w:hint="eastAsia"/>
          <w:sz w:val="32"/>
          <w:szCs w:val="32"/>
        </w:rPr>
        <w:t>财政</w:t>
      </w:r>
      <w:r>
        <w:rPr>
          <w:rFonts w:ascii="仿宋_GB2312" w:eastAsia="仿宋_GB2312"/>
          <w:sz w:val="32"/>
          <w:szCs w:val="32"/>
        </w:rPr>
        <w:t>责任，</w:t>
      </w:r>
      <w:r>
        <w:rPr>
          <w:rFonts w:ascii="仿宋_GB2312" w:eastAsia="仿宋_GB2312" w:hint="eastAsia"/>
          <w:sz w:val="32"/>
          <w:szCs w:val="32"/>
        </w:rPr>
        <w:lastRenderedPageBreak/>
        <w:t>进一步加大对</w:t>
      </w:r>
      <w:r>
        <w:rPr>
          <w:rFonts w:ascii="仿宋_GB2312" w:eastAsia="仿宋_GB2312"/>
          <w:sz w:val="32"/>
          <w:szCs w:val="32"/>
        </w:rPr>
        <w:t>城乡居民健康体检的财力支持</w:t>
      </w:r>
      <w:r>
        <w:rPr>
          <w:rFonts w:ascii="仿宋_GB2312" w:eastAsia="仿宋_GB2312" w:hint="eastAsia"/>
          <w:sz w:val="32"/>
          <w:szCs w:val="32"/>
        </w:rPr>
        <w:t>。</w:t>
      </w:r>
    </w:p>
    <w:p w:rsidR="006863D1" w:rsidRDefault="006863D1" w:rsidP="009E6C2A">
      <w:pPr>
        <w:tabs>
          <w:tab w:val="left" w:pos="5145"/>
          <w:tab w:val="left" w:pos="7695"/>
        </w:tabs>
        <w:spacing w:line="620" w:lineRule="exact"/>
        <w:jc w:val="left"/>
        <w:rPr>
          <w:rFonts w:ascii="仿宋_GB2312" w:eastAsia="仿宋_GB2312"/>
          <w:sz w:val="32"/>
          <w:szCs w:val="32"/>
        </w:rPr>
      </w:pPr>
    </w:p>
    <w:p w:rsidR="009E6C2A" w:rsidRDefault="009E6C2A" w:rsidP="009E6C2A">
      <w:pPr>
        <w:tabs>
          <w:tab w:val="left" w:pos="5145"/>
          <w:tab w:val="left" w:pos="7695"/>
        </w:tabs>
        <w:spacing w:line="620" w:lineRule="exact"/>
        <w:jc w:val="left"/>
        <w:rPr>
          <w:rFonts w:ascii="仿宋_GB2312" w:eastAsia="仿宋_GB2312"/>
          <w:sz w:val="32"/>
          <w:szCs w:val="32"/>
        </w:rPr>
      </w:pPr>
    </w:p>
    <w:p w:rsidR="006863D1" w:rsidRDefault="006863D1" w:rsidP="009E6C2A">
      <w:pPr>
        <w:spacing w:line="620" w:lineRule="exact"/>
        <w:ind w:firstLine="645"/>
        <w:rPr>
          <w:rFonts w:ascii="仿宋_GB2312" w:eastAsia="仿宋_GB2312"/>
          <w:sz w:val="32"/>
        </w:rPr>
      </w:pPr>
    </w:p>
    <w:p w:rsidR="006863D1" w:rsidRDefault="006863D1" w:rsidP="009E6C2A">
      <w:pPr>
        <w:spacing w:line="620" w:lineRule="exact"/>
        <w:ind w:firstLineChars="1550" w:firstLine="4960"/>
        <w:rPr>
          <w:rFonts w:ascii="仿宋_GB2312" w:eastAsia="仿宋_GB2312"/>
          <w:sz w:val="32"/>
        </w:rPr>
      </w:pPr>
      <w:r>
        <w:rPr>
          <w:rFonts w:ascii="仿宋_GB2312" w:eastAsia="仿宋_GB2312" w:hint="eastAsia"/>
          <w:sz w:val="32"/>
        </w:rPr>
        <w:t>慈溪市财政局</w:t>
      </w:r>
    </w:p>
    <w:p w:rsidR="006863D1" w:rsidRDefault="006863D1" w:rsidP="009E6C2A">
      <w:pPr>
        <w:spacing w:line="620" w:lineRule="exact"/>
        <w:ind w:firstLine="645"/>
        <w:rPr>
          <w:rFonts w:ascii="仿宋_GB2312" w:eastAsia="仿宋_GB2312"/>
          <w:sz w:val="32"/>
        </w:rPr>
      </w:pP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 xml:space="preserve">  2019年4月1</w:t>
      </w:r>
      <w:r>
        <w:rPr>
          <w:rFonts w:ascii="仿宋_GB2312" w:eastAsia="仿宋_GB2312"/>
          <w:sz w:val="32"/>
        </w:rPr>
        <w:t>8</w:t>
      </w:r>
      <w:r>
        <w:rPr>
          <w:rFonts w:ascii="仿宋_GB2312" w:eastAsia="仿宋_GB2312" w:hint="eastAsia"/>
          <w:sz w:val="32"/>
        </w:rPr>
        <w:t>日</w:t>
      </w:r>
    </w:p>
    <w:p w:rsidR="006863D1" w:rsidRDefault="006863D1" w:rsidP="009E6C2A">
      <w:pPr>
        <w:spacing w:line="620" w:lineRule="exact"/>
        <w:ind w:firstLine="645"/>
        <w:rPr>
          <w:rFonts w:ascii="仿宋_GB2312" w:eastAsia="仿宋_GB2312"/>
          <w:sz w:val="32"/>
        </w:rPr>
      </w:pPr>
    </w:p>
    <w:p w:rsidR="006863D1" w:rsidRDefault="006863D1" w:rsidP="009E6C2A">
      <w:pPr>
        <w:spacing w:line="620" w:lineRule="exact"/>
        <w:rPr>
          <w:rFonts w:ascii="仿宋_GB2312" w:eastAsia="仿宋_GB2312"/>
          <w:sz w:val="32"/>
        </w:rPr>
      </w:pPr>
      <w:r>
        <w:rPr>
          <w:rFonts w:ascii="仿宋_GB2312" w:eastAsia="仿宋_GB2312" w:hint="eastAsia"/>
          <w:sz w:val="32"/>
        </w:rPr>
        <w:t xml:space="preserve">　</w:t>
      </w:r>
    </w:p>
    <w:p w:rsidR="006863D1" w:rsidRDefault="006863D1" w:rsidP="009E6C2A">
      <w:pPr>
        <w:spacing w:line="620" w:lineRule="exact"/>
        <w:ind w:firstLine="645"/>
        <w:rPr>
          <w:rFonts w:ascii="仿宋_GB2312" w:eastAsia="仿宋_GB2312"/>
          <w:sz w:val="32"/>
        </w:rPr>
      </w:pPr>
    </w:p>
    <w:p w:rsidR="006863D1" w:rsidRDefault="006863D1" w:rsidP="009E6C2A">
      <w:pPr>
        <w:spacing w:line="620" w:lineRule="exact"/>
        <w:rPr>
          <w:rFonts w:ascii="仿宋_GB2312" w:eastAsia="仿宋_GB2312"/>
          <w:sz w:val="32"/>
        </w:rPr>
      </w:pPr>
      <w:r>
        <w:rPr>
          <w:rFonts w:ascii="仿宋_GB2312" w:eastAsia="仿宋_GB2312" w:hint="eastAsia"/>
          <w:sz w:val="32"/>
        </w:rPr>
        <w:t xml:space="preserve">　　联 系 人：</w:t>
      </w:r>
      <w:r>
        <w:rPr>
          <w:rFonts w:ascii="仿宋_GB2312" w:eastAsia="仿宋_GB2312" w:hint="eastAsia"/>
          <w:sz w:val="32"/>
          <w:szCs w:val="32"/>
        </w:rPr>
        <w:t>周红亚</w:t>
      </w:r>
    </w:p>
    <w:p w:rsidR="006863D1" w:rsidRPr="006863D1" w:rsidRDefault="006863D1" w:rsidP="009E6C2A">
      <w:pPr>
        <w:spacing w:line="620" w:lineRule="exact"/>
        <w:rPr>
          <w:rFonts w:ascii="仿宋_GB2312" w:eastAsia="仿宋_GB2312"/>
          <w:sz w:val="32"/>
        </w:rPr>
      </w:pPr>
      <w:r>
        <w:rPr>
          <w:rFonts w:ascii="仿宋_GB2312" w:eastAsia="仿宋_GB2312" w:hint="eastAsia"/>
          <w:sz w:val="32"/>
        </w:rPr>
        <w:t xml:space="preserve">　　联系电话：</w:t>
      </w:r>
      <w:r>
        <w:rPr>
          <w:rFonts w:ascii="仿宋_GB2312" w:eastAsia="仿宋_GB2312" w:hint="eastAsia"/>
          <w:sz w:val="32"/>
          <w:szCs w:val="32"/>
        </w:rPr>
        <w:t>63837021</w:t>
      </w:r>
    </w:p>
    <w:sectPr w:rsidR="006863D1" w:rsidRPr="006863D1" w:rsidSect="00C8231B">
      <w:headerReference w:type="default" r:id="rId7"/>
      <w:pgSz w:w="11906" w:h="16838"/>
      <w:pgMar w:top="1558" w:right="1758" w:bottom="1134"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0E" w:rsidRDefault="003F340E">
      <w:r>
        <w:separator/>
      </w:r>
    </w:p>
  </w:endnote>
  <w:endnote w:type="continuationSeparator" w:id="0">
    <w:p w:rsidR="003F340E" w:rsidRDefault="003F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0E" w:rsidRDefault="003F340E">
      <w:r>
        <w:separator/>
      </w:r>
    </w:p>
  </w:footnote>
  <w:footnote w:type="continuationSeparator" w:id="0">
    <w:p w:rsidR="003F340E" w:rsidRDefault="003F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98" w:rsidRDefault="003F340E" w:rsidP="00AE3AE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1"/>
    <w:rsid w:val="002E156C"/>
    <w:rsid w:val="003A5F42"/>
    <w:rsid w:val="003F340E"/>
    <w:rsid w:val="0055771C"/>
    <w:rsid w:val="00683A2C"/>
    <w:rsid w:val="006863D1"/>
    <w:rsid w:val="007B78B9"/>
    <w:rsid w:val="007F067D"/>
    <w:rsid w:val="009E6C2A"/>
    <w:rsid w:val="00A6655D"/>
    <w:rsid w:val="00A665F1"/>
    <w:rsid w:val="00C104B0"/>
    <w:rsid w:val="00DA362F"/>
    <w:rsid w:val="00EB66EB"/>
    <w:rsid w:val="00EC2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6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63D1"/>
    <w:rPr>
      <w:rFonts w:ascii="Times New Roman" w:eastAsia="宋体" w:hAnsi="Times New Roman" w:cs="Times New Roman"/>
      <w:sz w:val="18"/>
      <w:szCs w:val="18"/>
    </w:rPr>
  </w:style>
  <w:style w:type="paragraph" w:styleId="a4">
    <w:name w:val="footer"/>
    <w:basedOn w:val="a"/>
    <w:link w:val="Char0"/>
    <w:uiPriority w:val="99"/>
    <w:unhideWhenUsed/>
    <w:rsid w:val="00683A2C"/>
    <w:pPr>
      <w:tabs>
        <w:tab w:val="center" w:pos="4153"/>
        <w:tab w:val="right" w:pos="8306"/>
      </w:tabs>
      <w:snapToGrid w:val="0"/>
      <w:jc w:val="left"/>
    </w:pPr>
    <w:rPr>
      <w:sz w:val="18"/>
      <w:szCs w:val="18"/>
    </w:rPr>
  </w:style>
  <w:style w:type="character" w:customStyle="1" w:styleId="Char0">
    <w:name w:val="页脚 Char"/>
    <w:basedOn w:val="a0"/>
    <w:link w:val="a4"/>
    <w:uiPriority w:val="99"/>
    <w:rsid w:val="00683A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6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63D1"/>
    <w:rPr>
      <w:rFonts w:ascii="Times New Roman" w:eastAsia="宋体" w:hAnsi="Times New Roman" w:cs="Times New Roman"/>
      <w:sz w:val="18"/>
      <w:szCs w:val="18"/>
    </w:rPr>
  </w:style>
  <w:style w:type="paragraph" w:styleId="a4">
    <w:name w:val="footer"/>
    <w:basedOn w:val="a"/>
    <w:link w:val="Char0"/>
    <w:uiPriority w:val="99"/>
    <w:unhideWhenUsed/>
    <w:rsid w:val="00683A2C"/>
    <w:pPr>
      <w:tabs>
        <w:tab w:val="center" w:pos="4153"/>
        <w:tab w:val="right" w:pos="8306"/>
      </w:tabs>
      <w:snapToGrid w:val="0"/>
      <w:jc w:val="left"/>
    </w:pPr>
    <w:rPr>
      <w:sz w:val="18"/>
      <w:szCs w:val="18"/>
    </w:rPr>
  </w:style>
  <w:style w:type="character" w:customStyle="1" w:styleId="Char0">
    <w:name w:val="页脚 Char"/>
    <w:basedOn w:val="a0"/>
    <w:link w:val="a4"/>
    <w:uiPriority w:val="99"/>
    <w:rsid w:val="00683A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Words>
  <Characters>364</Characters>
  <Application>Microsoft Office Word</Application>
  <DocSecurity>0</DocSecurity>
  <Lines>3</Lines>
  <Paragraphs>1</Paragraphs>
  <ScaleCrop>false</ScaleCrop>
  <Company>Microsoft</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沈蓓</cp:lastModifiedBy>
  <cp:revision>7</cp:revision>
  <dcterms:created xsi:type="dcterms:W3CDTF">2019-04-23T06:26:00Z</dcterms:created>
  <dcterms:modified xsi:type="dcterms:W3CDTF">2019-04-28T09:44:00Z</dcterms:modified>
</cp:coreProperties>
</file>