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黑体" w:hAnsi="黑体" w:eastAsia="黑体" w:cs="黑体"/>
          <w:bCs/>
          <w:color w:val="000000"/>
          <w:sz w:val="32"/>
          <w:szCs w:val="32"/>
          <w:lang w:val="en-US" w:eastAsia="zh-CN"/>
        </w:rPr>
      </w:pPr>
      <w:r>
        <w:rPr>
          <w:rFonts w:hint="eastAsia" w:ascii="方正小标宋简体" w:eastAsia="方正小标宋简体"/>
          <w:bCs/>
          <w:color w:val="FF0000"/>
          <w:sz w:val="32"/>
          <w:szCs w:val="32"/>
          <w:lang w:val="en-US" w:eastAsia="zh-CN"/>
        </w:rPr>
        <w:t xml:space="preserve"> </w:t>
      </w:r>
      <w:r>
        <w:rPr>
          <w:rFonts w:hint="eastAsia" w:ascii="黑体" w:hAnsi="黑体" w:eastAsia="黑体" w:cs="黑体"/>
          <w:bCs/>
          <w:color w:val="000000"/>
          <w:sz w:val="32"/>
          <w:szCs w:val="32"/>
          <w:lang w:val="en-US" w:eastAsia="zh-CN"/>
        </w:rPr>
        <w:t>类别号标记：A</w:t>
      </w:r>
    </w:p>
    <w:p>
      <w:pPr>
        <w:jc w:val="center"/>
        <w:rPr>
          <w:rFonts w:hint="default" w:ascii="黑体" w:hAnsi="黑体" w:eastAsia="黑体" w:cs="黑体"/>
          <w:bCs/>
          <w:color w:val="000000"/>
          <w:sz w:val="32"/>
          <w:szCs w:val="32"/>
          <w:lang w:val="en-US" w:eastAsia="zh-CN"/>
        </w:rPr>
      </w:pPr>
    </w:p>
    <w:p>
      <w:pPr>
        <w:jc w:val="center"/>
        <w:rPr>
          <w:rFonts w:hint="eastAsia" w:ascii="方正小标宋简体" w:eastAsia="方正小标宋简体"/>
          <w:bCs/>
          <w:color w:val="FF0000"/>
          <w:sz w:val="72"/>
          <w:szCs w:val="72"/>
        </w:rPr>
      </w:pPr>
      <w:r>
        <w:rPr>
          <w:rFonts w:hint="eastAsia" w:ascii="方正小标宋简体" w:eastAsia="方正小标宋简体"/>
          <w:bCs/>
          <w:color w:val="FF0000"/>
          <w:sz w:val="72"/>
          <w:szCs w:val="72"/>
        </w:rPr>
        <w:t>慈溪市发展和改革局文件</w:t>
      </w:r>
    </w:p>
    <w:p>
      <w:pPr>
        <w:jc w:val="center"/>
        <w:rPr>
          <w:rFonts w:hint="eastAsia" w:ascii="方正小标宋简体" w:eastAsia="方正小标宋简体"/>
          <w:bCs/>
          <w:color w:val="FF0000"/>
          <w:sz w:val="32"/>
          <w:szCs w:val="32"/>
        </w:rPr>
      </w:pPr>
    </w:p>
    <w:p>
      <w:pPr>
        <w:spacing w:line="400" w:lineRule="exact"/>
        <w:jc w:val="center"/>
        <w:rPr>
          <w:rFonts w:ascii="仿宋_GB2312"/>
        </w:rPr>
      </w:pPr>
    </w:p>
    <w:p>
      <w:pPr>
        <w:spacing w:line="400" w:lineRule="exact"/>
        <w:ind w:firstLine="320" w:firstLineChars="100"/>
        <w:rPr>
          <w:rFonts w:hint="eastAsia" w:ascii="华文楷体" w:hAnsi="华文楷体" w:eastAsia="华文楷体" w:cs="华文楷体"/>
          <w:sz w:val="32"/>
          <w:szCs w:val="32"/>
        </w:rPr>
      </w:pPr>
      <w:r>
        <w:rPr>
          <w:rFonts w:hint="eastAsia" w:ascii="仿宋_GB2312" w:eastAsia="仿宋_GB2312"/>
          <w:sz w:val="32"/>
          <w:szCs w:val="32"/>
        </w:rPr>
        <w:t>慈发改</w:t>
      </w:r>
      <w:r>
        <w:rPr>
          <w:rFonts w:hint="eastAsia" w:ascii="仿宋_GB2312" w:eastAsia="仿宋_GB2312"/>
          <w:sz w:val="32"/>
          <w:szCs w:val="32"/>
          <w:lang w:eastAsia="zh-CN"/>
        </w:rPr>
        <w:t>建</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              签发人：</w:t>
      </w:r>
      <w:r>
        <w:rPr>
          <w:rFonts w:hint="eastAsia" w:ascii="楷体_GB2312" w:hAnsi="楷体_GB2312" w:eastAsia="楷体_GB2312" w:cs="楷体_GB2312"/>
          <w:sz w:val="32"/>
          <w:szCs w:val="32"/>
          <w:lang w:val="en-US" w:eastAsia="zh-CN"/>
        </w:rPr>
        <w:t>冯  军</w:t>
      </w:r>
      <w:r>
        <w:rPr>
          <w:rFonts w:hint="eastAsia" w:ascii="楷体_GB2312" w:hAnsi="楷体_GB2312" w:eastAsia="楷体_GB2312" w:cs="楷体_GB2312"/>
          <w:sz w:val="32"/>
          <w:szCs w:val="32"/>
        </w:rPr>
        <w:t xml:space="preserve"> </w:t>
      </w:r>
    </w:p>
    <w:p>
      <w:pPr>
        <w:pStyle w:val="12"/>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187960</wp:posOffset>
                </wp:positionV>
                <wp:extent cx="5467350" cy="0"/>
                <wp:effectExtent l="0" t="14605" r="0" b="23495"/>
                <wp:wrapNone/>
                <wp:docPr id="2" name="直接连接符 2"/>
                <wp:cNvGraphicFramePr/>
                <a:graphic xmlns:a="http://schemas.openxmlformats.org/drawingml/2006/main">
                  <a:graphicData uri="http://schemas.microsoft.com/office/word/2010/wordprocessingShape">
                    <wps:wsp>
                      <wps:cNvCnPr/>
                      <wps:spPr>
                        <a:xfrm>
                          <a:off x="0" y="0"/>
                          <a:ext cx="54673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14.8pt;height:0pt;width:430.5pt;z-index:251659264;mso-width-relative:page;mso-height-relative:page;" filled="f" stroked="t" coordsize="21600,21600" o:gfxdata="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7NdYnWAAAACQEAAA8AAAAAAAAA&#10;AQAgAAAAOAAAAGRycy9kb3ducmV2LnhtbFBLAQIUABQAAAAIAIdO4kDH7zTV/QEAAPMDAAAOAAAA&#10;AAAAAAEAIAAAADsBAABkcnMvZTJvRG9jLnhtbFBLBQYAAAAABgAGAFkBAACqBQAAAAA=&#10;">
                <v:fill on="f" focussize="0,0"/>
                <v:stroke weight="2.25pt" color="#FF0000" joinstyle="round"/>
                <v:imagedata o:title=""/>
                <o:lock v:ext="edit" aspectratio="f"/>
              </v:line>
            </w:pict>
          </mc:Fallback>
        </mc:AlternateContent>
      </w:r>
    </w:p>
    <w:p>
      <w:pPr>
        <w:pStyle w:val="16"/>
        <w:spacing w:before="0" w:beforeAutospacing="0" w:after="0" w:afterAutospacing="0" w:line="560" w:lineRule="exact"/>
        <w:jc w:val="center"/>
        <w:rPr>
          <w:rFonts w:hint="eastAsia" w:ascii="方正小标宋简体" w:hAnsi="宋体" w:eastAsia="方正小标宋简体"/>
          <w:sz w:val="44"/>
          <w:szCs w:val="44"/>
        </w:rPr>
      </w:pPr>
    </w:p>
    <w:p>
      <w:pPr>
        <w:pStyle w:val="16"/>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市发展和改革局对市</w:t>
      </w:r>
      <w:r>
        <w:rPr>
          <w:rFonts w:hint="eastAsia" w:ascii="方正小标宋简体" w:hAnsi="宋体" w:eastAsia="方正小标宋简体"/>
          <w:sz w:val="44"/>
          <w:szCs w:val="44"/>
          <w:lang w:val="en-US" w:eastAsia="zh-CN"/>
        </w:rPr>
        <w:t>十八</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val="en-US" w:eastAsia="zh-CN"/>
        </w:rPr>
        <w:t>三</w:t>
      </w:r>
      <w:r>
        <w:rPr>
          <w:rFonts w:hint="eastAsia" w:ascii="方正小标宋简体" w:hAnsi="宋体" w:eastAsia="方正小标宋简体"/>
          <w:sz w:val="44"/>
          <w:szCs w:val="44"/>
        </w:rPr>
        <w:t>次会议</w:t>
      </w:r>
    </w:p>
    <w:p>
      <w:pPr>
        <w:pStyle w:val="12"/>
        <w:spacing w:before="0" w:beforeAutospacing="0" w:after="0" w:afterAutospacing="0"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317</w:t>
      </w:r>
      <w:r>
        <w:rPr>
          <w:rFonts w:hint="eastAsia" w:ascii="方正小标宋简体" w:hAnsi="宋体" w:eastAsia="方正小标宋简体"/>
          <w:sz w:val="44"/>
          <w:szCs w:val="44"/>
        </w:rPr>
        <w:t>号</w:t>
      </w:r>
      <w:r>
        <w:rPr>
          <w:rFonts w:hint="eastAsia" w:ascii="方正小标宋简体" w:hAnsi="宋体" w:eastAsia="方正小标宋简体"/>
          <w:sz w:val="44"/>
          <w:szCs w:val="44"/>
          <w:lang w:eastAsia="zh-CN"/>
        </w:rPr>
        <w:t>建议</w:t>
      </w:r>
      <w:r>
        <w:rPr>
          <w:rFonts w:hint="eastAsia" w:ascii="方正小标宋简体" w:hAnsi="宋体" w:eastAsia="方正小标宋简体"/>
          <w:sz w:val="44"/>
          <w:szCs w:val="44"/>
        </w:rPr>
        <w:t>的</w:t>
      </w:r>
      <w:r>
        <w:rPr>
          <w:rFonts w:hint="eastAsia" w:ascii="方正小标宋简体" w:hAnsi="宋体" w:eastAsia="方正小标宋简体"/>
          <w:sz w:val="44"/>
          <w:szCs w:val="44"/>
          <w:lang w:eastAsia="zh-CN"/>
        </w:rPr>
        <w:t>答复</w:t>
      </w: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仿宋_GB2312" w:eastAsia="仿宋_GB2312"/>
          <w:sz w:val="32"/>
          <w:szCs w:val="32"/>
          <w:lang w:val="en-US" w:eastAsia="zh-CN"/>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jc w:val="left"/>
        <w:textAlignment w:val="auto"/>
        <w:rPr>
          <w:rFonts w:ascii="仿宋_GB2312" w:eastAsia="仿宋_GB2312"/>
          <w:sz w:val="32"/>
          <w:szCs w:val="32"/>
        </w:rPr>
      </w:pPr>
      <w:r>
        <w:rPr>
          <w:rFonts w:hint="eastAsia" w:ascii="仿宋_GB2312" w:hAnsi="宋体" w:eastAsia="仿宋_GB2312"/>
          <w:sz w:val="32"/>
          <w:szCs w:val="32"/>
        </w:rPr>
        <w:t>吴华青代表：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32"/>
          <w:szCs w:val="32"/>
          <w:lang w:eastAsia="zh-CN"/>
        </w:rPr>
        <w:t>您</w:t>
      </w:r>
      <w:r>
        <w:rPr>
          <w:rFonts w:hint="eastAsia" w:ascii="仿宋_GB2312" w:hAnsi="宋体" w:eastAsia="仿宋_GB2312"/>
          <w:sz w:val="32"/>
          <w:szCs w:val="32"/>
        </w:rPr>
        <w:t>在市</w:t>
      </w:r>
      <w:r>
        <w:rPr>
          <w:rFonts w:hint="eastAsia" w:ascii="仿宋_GB2312" w:hAnsi="宋体" w:eastAsia="仿宋_GB2312"/>
          <w:sz w:val="32"/>
          <w:szCs w:val="32"/>
          <w:lang w:val="en-US" w:eastAsia="zh-CN"/>
        </w:rPr>
        <w:t>十八</w:t>
      </w:r>
      <w:r>
        <w:rPr>
          <w:rFonts w:hint="eastAsia" w:ascii="仿宋_GB2312" w:hAnsi="宋体" w:eastAsia="仿宋_GB2312"/>
          <w:sz w:val="32"/>
          <w:szCs w:val="32"/>
        </w:rPr>
        <w:t>届人大</w:t>
      </w:r>
      <w:r>
        <w:rPr>
          <w:rFonts w:hint="eastAsia" w:ascii="仿宋_GB2312" w:hAnsi="宋体" w:eastAsia="仿宋_GB2312"/>
          <w:sz w:val="32"/>
          <w:szCs w:val="32"/>
          <w:lang w:val="en-US" w:eastAsia="zh-CN"/>
        </w:rPr>
        <w:t>三次</w:t>
      </w:r>
      <w:r>
        <w:rPr>
          <w:rFonts w:hint="eastAsia" w:ascii="仿宋_GB2312" w:hAnsi="宋体" w:eastAsia="仿宋_GB2312"/>
          <w:sz w:val="32"/>
          <w:szCs w:val="32"/>
        </w:rPr>
        <w:t>会议期间提出的《关于</w:t>
      </w:r>
      <w:r>
        <w:rPr>
          <w:rFonts w:hint="eastAsia" w:ascii="仿宋_GB2312" w:hAnsi="宋体" w:eastAsia="仿宋_GB2312"/>
          <w:sz w:val="32"/>
          <w:szCs w:val="32"/>
          <w:lang w:val="en-US" w:eastAsia="zh-CN"/>
        </w:rPr>
        <w:t>加强全域治理提升小城市能级的</w:t>
      </w:r>
      <w:r>
        <w:rPr>
          <w:rFonts w:hint="eastAsia" w:ascii="仿宋_GB2312" w:hAnsi="宋体" w:eastAsia="仿宋_GB2312"/>
          <w:sz w:val="32"/>
          <w:szCs w:val="32"/>
        </w:rPr>
        <w:t>建议》（第</w:t>
      </w:r>
      <w:r>
        <w:rPr>
          <w:rFonts w:hint="eastAsia" w:ascii="仿宋_GB2312" w:hAnsi="宋体" w:eastAsia="仿宋_GB2312"/>
          <w:sz w:val="32"/>
          <w:szCs w:val="32"/>
          <w:lang w:val="en-US" w:eastAsia="zh-CN"/>
        </w:rPr>
        <w:t>317</w:t>
      </w:r>
      <w:r>
        <w:rPr>
          <w:rFonts w:hint="eastAsia" w:ascii="仿宋_GB2312" w:hAnsi="宋体" w:eastAsia="仿宋_GB2312"/>
          <w:sz w:val="32"/>
          <w:szCs w:val="32"/>
        </w:rPr>
        <w:t>号）</w:t>
      </w:r>
      <w:r>
        <w:rPr>
          <w:rFonts w:hint="eastAsia" w:ascii="仿宋_GB2312" w:hAnsi="宋体" w:eastAsia="仿宋_GB2312"/>
          <w:sz w:val="32"/>
          <w:szCs w:val="32"/>
          <w:lang w:eastAsia="zh-CN"/>
        </w:rPr>
        <w:t>建议</w:t>
      </w:r>
      <w:r>
        <w:rPr>
          <w:rFonts w:hint="eastAsia" w:ascii="仿宋_GB2312" w:hAnsi="宋体" w:eastAsia="仿宋_GB2312"/>
          <w:sz w:val="32"/>
          <w:szCs w:val="32"/>
        </w:rPr>
        <w:t>收悉。</w:t>
      </w:r>
      <w:r>
        <w:rPr>
          <w:rFonts w:hint="eastAsia" w:ascii="仿宋_GB2312" w:eastAsia="仿宋_GB2312"/>
          <w:color w:val="auto"/>
          <w:sz w:val="32"/>
          <w:szCs w:val="32"/>
        </w:rPr>
        <w:t>根据</w:t>
      </w:r>
      <w:r>
        <w:rPr>
          <w:rFonts w:hint="eastAsia" w:ascii="仿宋_GB2312" w:eastAsia="仿宋_GB2312"/>
          <w:color w:val="auto"/>
          <w:sz w:val="32"/>
          <w:szCs w:val="32"/>
          <w:lang w:eastAsia="zh-CN"/>
        </w:rPr>
        <w:t>建议</w:t>
      </w:r>
      <w:r>
        <w:rPr>
          <w:rFonts w:hint="eastAsia" w:ascii="仿宋_GB2312" w:eastAsia="仿宋_GB2312"/>
          <w:color w:val="auto"/>
          <w:sz w:val="32"/>
          <w:szCs w:val="32"/>
        </w:rPr>
        <w:t>内容，我们把办理工作摆上重要位置</w:t>
      </w:r>
      <w:r>
        <w:rPr>
          <w:rFonts w:hint="eastAsia" w:ascii="仿宋_GB2312" w:eastAsia="仿宋_GB2312"/>
          <w:color w:val="auto"/>
          <w:sz w:val="32"/>
          <w:szCs w:val="32"/>
          <w:lang w:eastAsia="zh-CN"/>
        </w:rPr>
        <w:t>，</w:t>
      </w:r>
      <w:r>
        <w:rPr>
          <w:rFonts w:hint="eastAsia" w:ascii="仿宋_GB2312" w:eastAsia="仿宋_GB2312"/>
          <w:color w:val="auto"/>
          <w:sz w:val="32"/>
          <w:szCs w:val="32"/>
        </w:rPr>
        <w:t>局党</w:t>
      </w:r>
      <w:r>
        <w:rPr>
          <w:rFonts w:hint="eastAsia" w:ascii="仿宋_GB2312" w:eastAsia="仿宋_GB2312"/>
          <w:color w:val="auto"/>
          <w:sz w:val="32"/>
          <w:szCs w:val="32"/>
          <w:lang w:eastAsia="zh-CN"/>
        </w:rPr>
        <w:t>组</w:t>
      </w:r>
      <w:r>
        <w:rPr>
          <w:rFonts w:hint="eastAsia" w:ascii="仿宋_GB2312" w:eastAsia="仿宋_GB2312"/>
          <w:color w:val="auto"/>
          <w:sz w:val="32"/>
          <w:szCs w:val="32"/>
        </w:rPr>
        <w:t>先后多次专题研究</w:t>
      </w:r>
      <w:r>
        <w:rPr>
          <w:rFonts w:hint="eastAsia" w:ascii="仿宋_GB2312" w:eastAsia="仿宋_GB2312"/>
          <w:color w:val="auto"/>
          <w:sz w:val="32"/>
          <w:szCs w:val="32"/>
          <w:lang w:eastAsia="zh-CN"/>
        </w:rPr>
        <w:t>建议</w:t>
      </w:r>
      <w:r>
        <w:rPr>
          <w:rFonts w:hint="eastAsia" w:ascii="仿宋_GB2312" w:eastAsia="仿宋_GB2312"/>
          <w:color w:val="auto"/>
          <w:sz w:val="32"/>
          <w:szCs w:val="32"/>
        </w:rPr>
        <w:t>办理和答复</w:t>
      </w:r>
      <w:r>
        <w:rPr>
          <w:rFonts w:hint="eastAsia" w:ascii="仿宋_GB2312" w:eastAsia="仿宋_GB2312"/>
          <w:color w:val="auto"/>
          <w:sz w:val="32"/>
          <w:szCs w:val="32"/>
          <w:lang w:eastAsia="zh-CN"/>
        </w:rPr>
        <w:t>工作，</w:t>
      </w:r>
      <w:r>
        <w:rPr>
          <w:rFonts w:hint="eastAsia" w:ascii="仿宋_GB2312" w:eastAsia="仿宋_GB2312"/>
          <w:color w:val="auto"/>
          <w:sz w:val="32"/>
          <w:szCs w:val="32"/>
        </w:rPr>
        <w:t>通过一系列调研综合</w:t>
      </w:r>
      <w:r>
        <w:rPr>
          <w:rFonts w:hint="eastAsia" w:ascii="仿宋_GB2312" w:eastAsia="仿宋_GB2312"/>
          <w:color w:val="auto"/>
          <w:sz w:val="32"/>
          <w:szCs w:val="32"/>
          <w:lang w:eastAsia="zh-CN"/>
        </w:rPr>
        <w:t>了</w:t>
      </w:r>
      <w:r>
        <w:rPr>
          <w:rFonts w:hint="eastAsia" w:ascii="仿宋_GB2312" w:eastAsia="仿宋_GB2312"/>
          <w:color w:val="auto"/>
          <w:sz w:val="32"/>
          <w:szCs w:val="32"/>
        </w:rPr>
        <w:t>各协办单位意见</w:t>
      </w:r>
      <w:r>
        <w:rPr>
          <w:rFonts w:hint="eastAsia" w:ascii="仿宋_GB2312" w:hAnsi="仿宋_GB2312" w:eastAsia="仿宋_GB2312" w:cs="仿宋_GB2312"/>
          <w:sz w:val="32"/>
          <w:szCs w:val="32"/>
        </w:rPr>
        <w:t>，现将有关意见答复如下：</w:t>
      </w: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我市小城市培育试点工作开展以来，市级有关部门全力支持、积极推动，各试点镇以产业集聚引领高质量发展，以建管并举优化城市功能品质，以民生为本推进城乡融合发展，以改革创新激发城市发展活力，小城市建设和新型城镇化取得了一定成效。</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一、小城市培育建设走在全省前列</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left"/>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近年来，我市以实施县城承载能力提升和深化“千村示范、万村整治”工程为抓手，坚持“以城带乡、以乡促城、城乡互动”,奋力打造新质生产力发展“慈溪样板”，城乡融合之路越走越宽、城市面貌越变越美、居民生活越来越好。2023年，全市实现地区生产总值2639.5亿元、增长6%，城镇、农村居民人均可支配收入分别为7.68万元、5.02万元，倍差缩小至1.53，宁波最小。城镇新增就业3.6万人，城镇登记失业率1.35%，系宁波最低。常住人口城镇化率达到81.1%，比上年提升1个百分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2" w:firstLineChars="200"/>
        <w:jc w:val="left"/>
        <w:textAlignment w:val="auto"/>
        <w:rPr>
          <w:rFonts w:hint="eastAsia" w:ascii="仿宋_GB2312" w:hAnsi="宋体" w:eastAsia="仿宋_GB2312" w:cs="Times New Roman"/>
          <w:kern w:val="0"/>
          <w:sz w:val="32"/>
          <w:szCs w:val="32"/>
          <w:lang w:val="en-US" w:eastAsia="zh-CN" w:bidi="ar-SA"/>
        </w:rPr>
      </w:pPr>
      <w:r>
        <w:rPr>
          <w:rFonts w:hint="eastAsia" w:ascii="楷体_GB2312" w:hAnsi="楷体" w:eastAsia="楷体_GB2312" w:cs="楷体"/>
          <w:b/>
          <w:bCs/>
          <w:kern w:val="0"/>
          <w:sz w:val="32"/>
          <w:szCs w:val="32"/>
          <w:lang w:val="en-US" w:eastAsia="zh-CN" w:bidi="ar-SA"/>
        </w:rPr>
        <w:t>一是</w:t>
      </w:r>
      <w:r>
        <w:rPr>
          <w:rFonts w:hint="eastAsia" w:ascii="仿宋_GB2312" w:hAnsi="宋体" w:eastAsia="仿宋_GB2312" w:cs="Times New Roman"/>
          <w:kern w:val="0"/>
          <w:sz w:val="32"/>
          <w:szCs w:val="32"/>
          <w:lang w:val="en-US" w:eastAsia="zh-CN" w:bidi="ar-SA"/>
        </w:rPr>
        <w:t>纵深推进主导产业提质增效。将“以县城为重要载体的城镇化建设试点”为契机，出台《慈溪市加快县城建设推动城乡高质量融合发展的实施意见》，“深化‘亩均论英雄’改革”获省政府督查激励，荣获首批“浙江制造天工鼎”，创成全国首批、宁波首个国家创新型县市。</w:t>
      </w:r>
      <w:r>
        <w:rPr>
          <w:rFonts w:hint="eastAsia" w:ascii="楷体_GB2312" w:hAnsi="楷体" w:eastAsia="楷体_GB2312" w:cs="楷体"/>
          <w:b/>
          <w:bCs/>
          <w:kern w:val="0"/>
          <w:sz w:val="32"/>
          <w:szCs w:val="32"/>
          <w:lang w:val="en-US" w:eastAsia="zh-CN" w:bidi="ar-SA"/>
        </w:rPr>
        <w:t>二是</w:t>
      </w:r>
      <w:r>
        <w:rPr>
          <w:rFonts w:hint="eastAsia" w:ascii="仿宋_GB2312" w:hAnsi="宋体" w:eastAsia="仿宋_GB2312" w:cs="Times New Roman"/>
          <w:kern w:val="0"/>
          <w:sz w:val="32"/>
          <w:szCs w:val="32"/>
          <w:lang w:val="en-US" w:eastAsia="zh-CN" w:bidi="ar-SA"/>
        </w:rPr>
        <w:t>持续推动城乡开发建设体制改革。持续完善特大镇强镇扩权、中心镇培育机制，培育特大镇5个（全省县市首位），下辖14镇均进入全国千强镇榜单，跻身全国Ⅱ型大城市行列。完成老旧小区改造55万平方米，创建省现代化美丽城镇示范镇（街）3个，创成省“无违建市”，未来社区建设获省政府督查激励。</w:t>
      </w:r>
      <w:r>
        <w:rPr>
          <w:rFonts w:hint="eastAsia" w:ascii="楷体_GB2312" w:hAnsi="楷体" w:eastAsia="楷体_GB2312" w:cs="楷体"/>
          <w:b/>
          <w:bCs/>
          <w:kern w:val="0"/>
          <w:sz w:val="32"/>
          <w:szCs w:val="32"/>
          <w:lang w:val="en-US" w:eastAsia="zh-CN" w:bidi="ar-SA"/>
        </w:rPr>
        <w:t>三是</w:t>
      </w:r>
      <w:r>
        <w:rPr>
          <w:rFonts w:hint="eastAsia" w:ascii="仿宋_GB2312" w:hAnsi="宋体" w:eastAsia="仿宋_GB2312" w:cs="Times New Roman"/>
          <w:kern w:val="0"/>
          <w:sz w:val="32"/>
          <w:szCs w:val="32"/>
          <w:lang w:val="en-US" w:eastAsia="zh-CN" w:bidi="ar-SA"/>
        </w:rPr>
        <w:t>加快推进城市更新跑出“加速度”。全面启动《慈溪市整体发展谋划及五年行动计划》《中心城区城市风貌导控研究》编制。抢抓“双铁时代”历史机遇，制订《慈溪站城一体五年行动方案》，加快通苏嘉甬铁路、杭甬高速复线、市域铁路宁慈线、G228、中横线快速路等交通项目建设，</w:t>
      </w:r>
      <w:r>
        <w:rPr>
          <w:rFonts w:hint="eastAsia" w:ascii="仿宋_GB2312" w:hAnsi="宋体" w:eastAsia="仿宋_GB2312" w:cs="Times New Roman"/>
          <w:strike w:val="0"/>
          <w:dstrike w:val="0"/>
          <w:kern w:val="0"/>
          <w:sz w:val="32"/>
          <w:szCs w:val="32"/>
          <w:highlight w:val="none"/>
          <w:lang w:val="en-US" w:eastAsia="zh-CN" w:bidi="ar-SA"/>
        </w:rPr>
        <w:t>铺开“四横十纵”市级高标准道路建设，加速“断头路”畅通工程，</w:t>
      </w:r>
      <w:r>
        <w:rPr>
          <w:rFonts w:hint="eastAsia" w:ascii="仿宋_GB2312" w:hAnsi="宋体" w:eastAsia="仿宋_GB2312" w:cs="Times New Roman"/>
          <w:kern w:val="0"/>
          <w:sz w:val="32"/>
          <w:szCs w:val="32"/>
          <w:lang w:val="en-US" w:eastAsia="zh-CN" w:bidi="ar-SA"/>
        </w:rPr>
        <w:t>创成“四好农村路”省级示范县。</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二、周巷小城市建设具体情况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周巷镇列入省首批小城市培育试点镇以来，全镇经济实力稳步增强、城乡面貌持续改善、民生福祉显著提升、治理体系更加完善，夺取了既有速度又有质量的发展报表。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2" w:firstLineChars="200"/>
        <w:jc w:val="left"/>
        <w:textAlignment w:val="auto"/>
        <w:rPr>
          <w:rFonts w:hint="eastAsia" w:ascii="仿宋_GB2312" w:hAnsi="仿宋_GB2312" w:eastAsia="仿宋_GB2312" w:cs="Times New Roman"/>
          <w:sz w:val="32"/>
          <w:szCs w:val="32"/>
        </w:rPr>
      </w:pPr>
      <w:r>
        <w:rPr>
          <w:rFonts w:hint="eastAsia" w:ascii="楷体_GB2312" w:hAnsi="楷体" w:eastAsia="楷体_GB2312" w:cs="楷体"/>
          <w:b/>
          <w:bCs/>
          <w:kern w:val="0"/>
          <w:sz w:val="32"/>
          <w:szCs w:val="32"/>
          <w:lang w:val="en-US" w:eastAsia="zh-CN" w:bidi="ar-SA"/>
        </w:rPr>
        <w:t>（一）发展质效日益提升。</w:t>
      </w:r>
      <w:r>
        <w:rPr>
          <w:rFonts w:hint="eastAsia" w:ascii="仿宋_GB2312" w:hAnsi="宋体" w:eastAsia="仿宋_GB2312" w:cs="Times New Roman"/>
          <w:kern w:val="0"/>
          <w:sz w:val="32"/>
          <w:szCs w:val="32"/>
          <w:lang w:val="en-US" w:eastAsia="zh-CN" w:bidi="ar-SA"/>
        </w:rPr>
        <w:t>经济运行保持回升向好态势，周巷镇</w:t>
      </w:r>
      <w:r>
        <w:rPr>
          <w:rFonts w:hint="eastAsia" w:ascii="仿宋_GB2312" w:hAnsi="仿宋_GB2312" w:eastAsia="仿宋_GB2312"/>
          <w:sz w:val="32"/>
          <w:szCs w:val="32"/>
        </w:rPr>
        <w:t>全</w:t>
      </w:r>
      <w:r>
        <w:rPr>
          <w:rFonts w:hint="eastAsia" w:ascii="仿宋_GB2312" w:hAnsi="仿宋_GB2312" w:eastAsia="仿宋_GB2312"/>
          <w:sz w:val="32"/>
          <w:szCs w:val="32"/>
          <w:lang w:val="en-US" w:eastAsia="zh-CN"/>
        </w:rPr>
        <w:t>年</w:t>
      </w:r>
      <w:r>
        <w:rPr>
          <w:rFonts w:hint="eastAsia" w:ascii="仿宋_GB2312" w:hAnsi="仿宋_GB2312" w:eastAsia="仿宋_GB2312"/>
          <w:sz w:val="32"/>
          <w:szCs w:val="32"/>
          <w:lang w:eastAsia="zh-CN"/>
        </w:rPr>
        <w:t>预计</w:t>
      </w:r>
      <w:r>
        <w:rPr>
          <w:rFonts w:hint="eastAsia" w:ascii="仿宋_GB2312" w:hAnsi="仿宋_GB2312" w:eastAsia="仿宋_GB2312"/>
          <w:sz w:val="32"/>
          <w:szCs w:val="32"/>
        </w:rPr>
        <w:t>实现地</w:t>
      </w:r>
      <w:r>
        <w:rPr>
          <w:rFonts w:hint="eastAsia" w:ascii="仿宋_GB2312" w:hAnsi="仿宋_GB2312" w:eastAsia="仿宋_GB2312" w:cs="仿宋_GB2312"/>
          <w:sz w:val="32"/>
          <w:szCs w:val="32"/>
          <w:lang w:val="en-US" w:eastAsia="zh-CN"/>
        </w:rPr>
        <w:t>区生产总值170亿元、同比增长7.2%，规上工业增加值62.8亿元、同比增长10.8%，财政总收入18.6亿元、同比增长7.6%，获评省</w:t>
      </w:r>
      <w:r>
        <w:rPr>
          <w:rFonts w:hint="eastAsia" w:ascii="仿宋_GB2312" w:hAnsi="仿宋_GB2312" w:eastAsia="仿宋_GB2312" w:cs="Times New Roman"/>
          <w:sz w:val="32"/>
          <w:szCs w:val="32"/>
        </w:rPr>
        <w:t>小城市培育试点</w:t>
      </w:r>
      <w:r>
        <w:rPr>
          <w:rFonts w:hint="eastAsia" w:ascii="仿宋_GB2312" w:hAnsi="仿宋_GB2312" w:eastAsia="仿宋_GB2312" w:cs="Times New Roman"/>
          <w:sz w:val="32"/>
          <w:szCs w:val="32"/>
          <w:lang w:eastAsia="zh-CN"/>
        </w:rPr>
        <w:t>宁波唯一考核优秀单位</w:t>
      </w:r>
      <w:r>
        <w:rPr>
          <w:rFonts w:hint="eastAsia" w:ascii="仿宋_GB2312" w:hAnsi="仿宋_GB2312" w:eastAsia="仿宋_GB2312" w:cs="仿宋_GB2312"/>
          <w:sz w:val="32"/>
          <w:szCs w:val="32"/>
          <w:lang w:val="en-US" w:eastAsia="zh-CN"/>
        </w:rPr>
        <w:t>，全国千强镇排名上升至第64位</w:t>
      </w:r>
      <w:r>
        <w:rPr>
          <w:rFonts w:hint="eastAsia" w:ascii="仿宋_GB2312" w:hAnsi="仿宋_GB2312"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2" w:firstLineChars="200"/>
        <w:jc w:val="left"/>
        <w:textAlignment w:val="auto"/>
        <w:rPr>
          <w:rFonts w:hint="eastAsia" w:ascii="仿宋_GB2312" w:hAnsi="仿宋_GB2312" w:eastAsia="仿宋_GB2312" w:cs="Times New Roman"/>
          <w:sz w:val="32"/>
          <w:szCs w:val="32"/>
        </w:rPr>
      </w:pPr>
      <w:r>
        <w:rPr>
          <w:rFonts w:hint="eastAsia" w:ascii="楷体_GB2312" w:hAnsi="楷体" w:eastAsia="楷体_GB2312" w:cs="楷体"/>
          <w:b/>
          <w:bCs/>
          <w:kern w:val="0"/>
          <w:sz w:val="32"/>
          <w:szCs w:val="32"/>
          <w:lang w:val="en-US" w:eastAsia="zh-CN" w:bidi="ar-SA"/>
        </w:rPr>
        <w:t>（二）改革步伐不断加快。</w:t>
      </w:r>
      <w:r>
        <w:rPr>
          <w:rFonts w:hint="eastAsia" w:ascii="仿宋_GB2312" w:hAnsi="仿宋_GB2312" w:eastAsia="仿宋_GB2312" w:cs="Times New Roman"/>
          <w:sz w:val="32"/>
          <w:szCs w:val="32"/>
        </w:rPr>
        <w:t>纵深推进宁波全域国土空间综合整治试点，完成“三区三线”划定，编制完成《慈溪市周巷片区全域国土空间综合整治试点策划方案》。</w:t>
      </w:r>
      <w:r>
        <w:rPr>
          <w:rFonts w:hint="eastAsia" w:ascii="仿宋_GB2312" w:hAnsi="仿宋_GB2312" w:eastAsia="仿宋_GB2312" w:cs="Times New Roman"/>
          <w:strike w:val="0"/>
          <w:dstrike w:val="0"/>
          <w:sz w:val="32"/>
          <w:szCs w:val="32"/>
          <w:highlight w:val="none"/>
        </w:rPr>
        <w:t>推行工业用地改革，出台《周巷镇工业用地“标准地”出让管理暂行办法》，完成工业地图绘制。</w:t>
      </w:r>
      <w:r>
        <w:rPr>
          <w:rFonts w:hint="eastAsia" w:ascii="仿宋_GB2312" w:hAnsi="仿宋_GB2312" w:eastAsia="仿宋_GB2312" w:cs="Times New Roman"/>
          <w:strike w:val="0"/>
          <w:sz w:val="32"/>
          <w:szCs w:val="32"/>
          <w:highlight w:val="none"/>
        </w:rPr>
        <w:t>推</w:t>
      </w:r>
      <w:r>
        <w:rPr>
          <w:rFonts w:hint="eastAsia" w:ascii="仿宋_GB2312" w:hAnsi="仿宋_GB2312" w:eastAsia="仿宋_GB2312" w:cs="Times New Roman"/>
          <w:sz w:val="32"/>
          <w:szCs w:val="32"/>
        </w:rPr>
        <w:t>进农田集中连片整治，建五村试点完成整村土地规模化流转。</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2" w:firstLineChars="200"/>
        <w:jc w:val="left"/>
        <w:textAlignment w:val="auto"/>
        <w:rPr>
          <w:rFonts w:hint="eastAsia" w:ascii="仿宋_GB2312" w:hAnsi="仿宋_GB2312" w:eastAsia="仿宋_GB2312" w:cs="Times New Roman"/>
          <w:sz w:val="32"/>
          <w:szCs w:val="32"/>
        </w:rPr>
      </w:pPr>
      <w:r>
        <w:rPr>
          <w:rFonts w:hint="eastAsia" w:ascii="楷体_GB2312" w:hAnsi="楷体" w:eastAsia="楷体_GB2312" w:cs="楷体"/>
          <w:b/>
          <w:bCs/>
          <w:kern w:val="0"/>
          <w:sz w:val="32"/>
          <w:szCs w:val="32"/>
          <w:lang w:val="en-US" w:eastAsia="zh-CN" w:bidi="ar-SA"/>
        </w:rPr>
        <w:t>（三）城乡区域协调发展。</w:t>
      </w:r>
      <w:r>
        <w:rPr>
          <w:rFonts w:hint="eastAsia" w:ascii="仿宋_GB2312" w:hAnsi="仿宋_GB2312" w:eastAsia="仿宋_GB2312" w:cs="Times New Roman"/>
          <w:sz w:val="32"/>
          <w:szCs w:val="32"/>
          <w:lang w:val="en-US" w:eastAsia="zh-CN"/>
        </w:rPr>
        <w:t>一是</w:t>
      </w:r>
      <w:r>
        <w:rPr>
          <w:rFonts w:hint="eastAsia" w:ascii="仿宋_GB2312" w:hAnsi="仿宋_GB2312" w:eastAsia="仿宋_GB2312" w:cs="Times New Roman"/>
          <w:sz w:val="32"/>
          <w:szCs w:val="32"/>
        </w:rPr>
        <w:t>大力推动城市有机更新，攻坚完成全市历年来房屋征迁户数最多、面积最大的旧城改造（一期）项目征迁，周家路江（一期）全线开工，累计征收房屋2000余户、建筑面积超40万平方米。</w:t>
      </w:r>
      <w:r>
        <w:rPr>
          <w:rFonts w:hint="eastAsia" w:ascii="仿宋_GB2312" w:hAnsi="仿宋_GB2312" w:eastAsia="仿宋_GB2312" w:cs="Times New Roman"/>
          <w:sz w:val="32"/>
          <w:szCs w:val="32"/>
          <w:lang w:eastAsia="zh-CN"/>
        </w:rPr>
        <w:t>二是</w:t>
      </w:r>
      <w:r>
        <w:rPr>
          <w:rFonts w:hint="eastAsia" w:ascii="仿宋_GB2312" w:hAnsi="仿宋_GB2312" w:eastAsia="仿宋_GB2312" w:cs="Times New Roman"/>
          <w:sz w:val="32"/>
          <w:szCs w:val="32"/>
        </w:rPr>
        <w:t>统筹区域联动发展，“智造贤乡·活力共富”县域风貌区入选省级城乡风貌样板区试点。</w:t>
      </w:r>
      <w:r>
        <w:rPr>
          <w:rFonts w:hint="eastAsia" w:ascii="仿宋_GB2312" w:hAnsi="仿宋_GB2312" w:eastAsia="仿宋_GB2312" w:cs="Times New Roman"/>
          <w:sz w:val="32"/>
          <w:szCs w:val="32"/>
          <w:lang w:eastAsia="zh-CN"/>
        </w:rPr>
        <w:t>三是</w:t>
      </w:r>
      <w:r>
        <w:rPr>
          <w:rFonts w:hint="eastAsia" w:ascii="仿宋_GB2312" w:hAnsi="仿宋_GB2312" w:eastAsia="仿宋_GB2312" w:cs="Times New Roman"/>
          <w:sz w:val="32"/>
          <w:szCs w:val="32"/>
        </w:rPr>
        <w:t>优化完善交通路网，新周塘公路实现双向通车，镇北路改造提升、天元公交首末站等重点项目建设完成。15条主要道路两侧街景治理全面铺开，周西公路样板路初具雏形，路景相融、协调统一的全域精特亮格局加速形成。</w:t>
      </w:r>
      <w:r>
        <w:rPr>
          <w:rFonts w:hint="eastAsia" w:ascii="仿宋_GB2312" w:hAnsi="仿宋_GB2312" w:eastAsia="仿宋_GB2312" w:cs="Times New Roman"/>
          <w:sz w:val="32"/>
          <w:szCs w:val="32"/>
          <w:lang w:eastAsia="zh-CN"/>
        </w:rPr>
        <w:t>四是</w:t>
      </w:r>
      <w:r>
        <w:rPr>
          <w:rFonts w:hint="eastAsia" w:ascii="仿宋_GB2312" w:hAnsi="仿宋_GB2312" w:eastAsia="仿宋_GB2312" w:cs="Times New Roman"/>
          <w:sz w:val="32"/>
          <w:szCs w:val="32"/>
        </w:rPr>
        <w:t>打造“千万工程”基层样板，下吴家路村完成整村治理试点，全域实行“一片区一交管”模式，美丽示范区块建设实现全覆盖。持之以恒打好污染防治攻坚战，获评省“五水共治”工作考核优秀，清理季节性抛荒地1400余亩。</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2024年周巷镇将继续推进全域治理改革。深化全域国土空间综合整治，推广应用土地规模化流转经验，谋划农业公园，深化镇西片垦造耕地项目建设。全面盘活闲置用地、厂房等资源。深入推进“两项整治”，全面实行工业用地全生命周期管理，应用先租后售等供地模式，促进“工业上楼”“退二优二”，稳步提升亩均效益。</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left"/>
        <w:textAlignment w:val="auto"/>
        <w:rPr>
          <w:rFonts w:hint="default"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三、进一步提升小城市发展能级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2" w:firstLineChars="200"/>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楷体_GB2312" w:hAnsi="楷体" w:eastAsia="楷体_GB2312" w:cs="楷体"/>
          <w:b/>
          <w:bCs/>
          <w:kern w:val="0"/>
          <w:sz w:val="32"/>
          <w:szCs w:val="32"/>
          <w:lang w:val="en-US" w:eastAsia="zh-CN" w:bidi="ar-SA"/>
        </w:rPr>
        <w:t>（一）加强小广告乱张贴造成环境脏乱差现象的综合整治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Chars="0" w:firstLine="640" w:firstLineChars="200"/>
        <w:jc w:val="left"/>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针对小广告乱张贴问题，市市场监管局自2019年9月开始，就联合市公安局、市市场监管局、通讯运营商、社区等多部门，根据“小广告”综合整治专题协调会议精神，建立了小广告乱张贴惩戒机制。对乱涂写、乱张贴小广告行为拍照取证后电话告知小广告联系人，对其进行约谈处理，要求其作出守法承诺并主动清理乱张贴的小广告；限期不进行处理的，移送至三大通讯运营商，建议暂停其使用的通讯号码，在接受处罚改正违法行为后再予以复机。截至今年</w:t>
      </w:r>
      <w:r>
        <w:rPr>
          <w:rFonts w:hint="default" w:ascii="仿宋_GB2312" w:hAnsi="仿宋_GB2312" w:eastAsia="仿宋_GB2312" w:cs="仿宋_GB2312"/>
          <w:b w:val="0"/>
          <w:kern w:val="2"/>
          <w:sz w:val="32"/>
          <w:szCs w:val="32"/>
          <w:lang w:val="en-US" w:eastAsia="zh-CN" w:bidi="ar-SA"/>
        </w:rPr>
        <w:t>4</w:t>
      </w:r>
      <w:r>
        <w:rPr>
          <w:rFonts w:hint="eastAsia" w:ascii="仿宋_GB2312" w:hAnsi="仿宋_GB2312" w:eastAsia="仿宋_GB2312" w:cs="仿宋_GB2312"/>
          <w:b w:val="0"/>
          <w:kern w:val="2"/>
          <w:sz w:val="32"/>
          <w:szCs w:val="32"/>
          <w:lang w:val="en-US" w:eastAsia="zh-CN" w:bidi="ar-SA"/>
        </w:rPr>
        <w:t>月，已函告三大通讯运营商</w:t>
      </w:r>
      <w:r>
        <w:rPr>
          <w:rFonts w:hint="default" w:ascii="仿宋_GB2312" w:hAnsi="仿宋_GB2312" w:eastAsia="仿宋_GB2312" w:cs="仿宋_GB2312"/>
          <w:b w:val="0"/>
          <w:kern w:val="2"/>
          <w:sz w:val="32"/>
          <w:szCs w:val="32"/>
          <w:lang w:val="en-US" w:eastAsia="zh-CN" w:bidi="ar-SA"/>
        </w:rPr>
        <w:t>280</w:t>
      </w:r>
      <w:r>
        <w:rPr>
          <w:rFonts w:hint="eastAsia" w:ascii="仿宋_GB2312" w:hAnsi="仿宋_GB2312" w:eastAsia="仿宋_GB2312" w:cs="仿宋_GB2312"/>
          <w:b w:val="0"/>
          <w:kern w:val="2"/>
          <w:sz w:val="32"/>
          <w:szCs w:val="32"/>
          <w:lang w:val="en-US" w:eastAsia="zh-CN" w:bidi="ar-SA"/>
        </w:rPr>
        <w:t>次，共计</w:t>
      </w:r>
      <w:r>
        <w:rPr>
          <w:rFonts w:hint="default" w:ascii="仿宋_GB2312" w:hAnsi="仿宋_GB2312" w:eastAsia="仿宋_GB2312" w:cs="仿宋_GB2312"/>
          <w:b w:val="0"/>
          <w:kern w:val="2"/>
          <w:sz w:val="32"/>
          <w:szCs w:val="32"/>
          <w:lang w:val="en-US" w:eastAsia="zh-CN" w:bidi="ar-SA"/>
        </w:rPr>
        <w:t>631</w:t>
      </w:r>
      <w:r>
        <w:rPr>
          <w:rFonts w:hint="eastAsia" w:ascii="仿宋_GB2312" w:hAnsi="仿宋_GB2312" w:eastAsia="仿宋_GB2312" w:cs="仿宋_GB2312"/>
          <w:b w:val="0"/>
          <w:kern w:val="2"/>
          <w:sz w:val="32"/>
          <w:szCs w:val="32"/>
          <w:lang w:val="en-US" w:eastAsia="zh-CN" w:bidi="ar-SA"/>
        </w:rPr>
        <w:t>个联系电话。同时</w:t>
      </w:r>
      <w:r>
        <w:rPr>
          <w:rFonts w:hint="eastAsia" w:ascii="仿宋_GB2312" w:hAnsi="仿宋_GB2312" w:eastAsia="仿宋_GB2312" w:cs="仿宋_GB2312"/>
          <w:b w:val="0"/>
          <w:bCs w:val="0"/>
          <w:kern w:val="2"/>
          <w:sz w:val="32"/>
          <w:szCs w:val="32"/>
          <w:lang w:val="en-US" w:eastAsia="zh-CN" w:bidi="ar-SA"/>
        </w:rPr>
        <w:t>通过微信、微博等公共渠道发布《关于严厉打击‘小广告’乱张贴等违法行为的公告》等通知，提高社会知晓率，全方位宣传非法小广告的社会危害，提高市民文明意识。</w:t>
      </w:r>
      <w:r>
        <w:rPr>
          <w:rFonts w:hint="eastAsia" w:ascii="仿宋_GB2312" w:hAnsi="仿宋_GB2312" w:eastAsia="仿宋_GB2312" w:cs="仿宋_GB2312"/>
          <w:b w:val="0"/>
          <w:kern w:val="2"/>
          <w:sz w:val="32"/>
          <w:szCs w:val="32"/>
          <w:lang w:val="en-US" w:eastAsia="zh-CN" w:bidi="ar-SA"/>
        </w:rPr>
        <w:t>下阶段，将继续加大小广告乱张贴行为整治力度，同时不断推进行政检查计划统筹、检查预告制度等措施，深化行政执法改革创新，积极营造一个良好的营商环境。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Chars="0" w:firstLine="640" w:firstLineChars="200"/>
        <w:jc w:val="left"/>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市公安局坚持以“打团伙、挖幕后、捣窝点”为原则，全面推进涉黄小卡片违法犯罪打击行动，有效净化社会治安环境。2023年，市公安局结合亚运安保工作，开展了加强打击整治涉黄“小卡片”违法犯罪专项行动，共打击违法人员60名，收缴“小卡片”6993张。下步，将进一步强化打击力度，建立健全打击利用涉黄小卡片介绍卖淫违法犯罪的长效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2" w:firstLineChars="200"/>
        <w:jc w:val="left"/>
        <w:textAlignment w:val="auto"/>
        <w:rPr>
          <w:rFonts w:hint="default" w:ascii="楷体_GB2312" w:hAnsi="楷体" w:eastAsia="楷体_GB2312" w:cs="楷体"/>
          <w:b/>
          <w:bCs/>
          <w:kern w:val="0"/>
          <w:sz w:val="32"/>
          <w:szCs w:val="32"/>
          <w:lang w:val="en-US" w:eastAsia="zh-CN" w:bidi="ar-SA"/>
        </w:rPr>
      </w:pPr>
      <w:r>
        <w:rPr>
          <w:rFonts w:hint="eastAsia" w:ascii="楷体_GB2312" w:hAnsi="楷体" w:eastAsia="楷体_GB2312" w:cs="楷体"/>
          <w:b/>
          <w:bCs/>
          <w:kern w:val="0"/>
          <w:sz w:val="32"/>
          <w:szCs w:val="32"/>
          <w:lang w:val="en-US" w:eastAsia="zh-CN" w:bidi="ar-SA"/>
        </w:rPr>
        <w:t>（二）进一步推动</w:t>
      </w:r>
      <w:r>
        <w:rPr>
          <w:rFonts w:hint="default" w:ascii="楷体_GB2312" w:hAnsi="楷体" w:eastAsia="楷体_GB2312" w:cs="楷体"/>
          <w:b/>
          <w:bCs/>
          <w:kern w:val="0"/>
          <w:sz w:val="32"/>
          <w:szCs w:val="32"/>
          <w:lang w:val="en-US" w:eastAsia="zh-CN" w:bidi="ar-SA"/>
        </w:rPr>
        <w:t>闲置土地开发利用</w:t>
      </w: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仿宋_GB2312" w:cs="Times New Roman"/>
          <w:b w:val="0"/>
          <w:kern w:val="2"/>
          <w:sz w:val="32"/>
          <w:szCs w:val="32"/>
          <w:lang w:val="en-US" w:eastAsia="zh-CN" w:bidi="ar-SA"/>
        </w:rPr>
      </w:pPr>
      <w:r>
        <w:rPr>
          <w:rFonts w:hint="eastAsia" w:eastAsia="仿宋_GB2312" w:cs="Times New Roman"/>
          <w:b w:val="0"/>
          <w:kern w:val="2"/>
          <w:sz w:val="32"/>
          <w:szCs w:val="32"/>
          <w:lang w:val="en-US" w:eastAsia="zh-CN" w:bidi="ar-SA"/>
        </w:rPr>
        <w:t>2021年，</w:t>
      </w:r>
      <w:r>
        <w:rPr>
          <w:rFonts w:hint="eastAsia" w:ascii="Times New Roman" w:hAnsi="Times New Roman" w:eastAsia="仿宋_GB2312" w:cs="Times New Roman"/>
          <w:b w:val="0"/>
          <w:kern w:val="2"/>
          <w:sz w:val="32"/>
          <w:szCs w:val="32"/>
          <w:lang w:val="en-US" w:eastAsia="zh-CN" w:bidi="ar-SA"/>
        </w:rPr>
        <w:t>我市出台了《关于高质量发展村级集体经济的实施意见》（慈党办〔2021〕50号），鼓励各地开展农村集体闲置宅基地和闲置农房盘活利用，2023年共计盘活闲置农房（宅基地）610宗，今年预计新增盘活300宗。</w:t>
      </w: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结合宁波市全域国土空间综合整治相关部署和安排，一是编制</w:t>
      </w:r>
      <w:r>
        <w:rPr>
          <w:rFonts w:hint="eastAsia" w:eastAsia="仿宋_GB2312" w:cs="Times New Roman"/>
          <w:b w:val="0"/>
          <w:kern w:val="2"/>
          <w:sz w:val="32"/>
          <w:szCs w:val="32"/>
          <w:lang w:val="en-US" w:eastAsia="zh-CN" w:bidi="ar-SA"/>
        </w:rPr>
        <w:t>完成</w:t>
      </w:r>
      <w:r>
        <w:rPr>
          <w:rFonts w:hint="eastAsia" w:ascii="Times New Roman" w:hAnsi="Times New Roman" w:eastAsia="仿宋_GB2312" w:cs="Times New Roman"/>
          <w:b w:val="0"/>
          <w:kern w:val="2"/>
          <w:sz w:val="32"/>
          <w:szCs w:val="32"/>
          <w:lang w:val="en-US" w:eastAsia="zh-CN" w:bidi="ar-SA"/>
        </w:rPr>
        <w:t>《慈溪市全域国土空间综合整治规划》，规划将优化生产、生活、生态空间格局，重点推进农用地整治、村庄整治、生态保护修复、工业用地整治、城镇低效用地再开发等五项整治任务。二是完善用地政策，推进城乡低效用地再开发利用。更新完善低效用地数据库,做好与国土空间规划编制工作的有机衔接。完善低效用地再开发政策,认真总结推广推进存量建设用地盘活行动的成功经验，认真剖析“供而未用”土地处置的典型案例,使闲置和低效利用的存量建设用地得到充分利用。三是推进储备土地开发利用。根据地块现状和规划用途，对储备地块拟定处置方案，建设绿化、道路、停车场等公建设施，对部分近期无出让计划的储备土地采取临时利用的方式加以利用，充分发挥土地价值，进一步提升城市景观。四是</w:t>
      </w:r>
      <w:r>
        <w:rPr>
          <w:rFonts w:hint="eastAsia" w:eastAsia="仿宋_GB2312" w:cs="Times New Roman"/>
          <w:b w:val="0"/>
          <w:kern w:val="2"/>
          <w:sz w:val="32"/>
          <w:szCs w:val="32"/>
          <w:lang w:val="en-US" w:eastAsia="zh-CN" w:bidi="ar-SA"/>
        </w:rPr>
        <w:t>优化招商引资</w:t>
      </w:r>
      <w:r>
        <w:rPr>
          <w:rFonts w:hint="eastAsia" w:ascii="Times New Roman" w:hAnsi="Times New Roman" w:eastAsia="仿宋_GB2312" w:cs="Times New Roman"/>
          <w:b w:val="0"/>
          <w:kern w:val="2"/>
          <w:sz w:val="32"/>
          <w:szCs w:val="32"/>
          <w:lang w:val="en-US" w:eastAsia="zh-CN" w:bidi="ar-SA"/>
        </w:rPr>
        <w:t>，进一步加大地块“精准招商”力度。为引进优质企业，根据目前实际情况，组建由部门共同参与的招商团队，实行联合招商，统一解答房企开发商关注的热点焦点问题，通过恳谈会、点对点精准招商、举办土地招商推介会等活动，邀请有拓展意愿的房企以及有意向的开发商前来现场参观考察地块并进行当面推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2" w:firstLineChars="200"/>
        <w:jc w:val="left"/>
        <w:textAlignment w:val="auto"/>
        <w:rPr>
          <w:rFonts w:hint="eastAsia" w:ascii="楷体_GB2312" w:hAnsi="楷体" w:eastAsia="楷体_GB2312" w:cs="楷体"/>
          <w:b/>
          <w:bCs/>
          <w:kern w:val="0"/>
          <w:sz w:val="32"/>
          <w:szCs w:val="32"/>
          <w:lang w:val="en-US" w:eastAsia="zh-CN" w:bidi="ar-SA"/>
        </w:rPr>
      </w:pPr>
      <w:r>
        <w:rPr>
          <w:rFonts w:hint="eastAsia" w:ascii="楷体_GB2312" w:hAnsi="楷体" w:eastAsia="楷体_GB2312" w:cs="楷体"/>
          <w:b/>
          <w:bCs/>
          <w:kern w:val="0"/>
          <w:sz w:val="32"/>
          <w:szCs w:val="32"/>
          <w:lang w:val="en-US" w:eastAsia="zh-CN" w:bidi="ar-SA"/>
        </w:rPr>
        <w:t>（三）继续开展好旧城改造项目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hAnsi="仿宋_GB2312" w:eastAsia="仿宋_GB2312"/>
          <w:smallCaps w:val="0"/>
          <w:color w:val="auto"/>
          <w:spacing w:val="0"/>
          <w:position w:val="0"/>
          <w:sz w:val="32"/>
          <w:szCs w:val="32"/>
          <w:lang w:val="en-US" w:eastAsia="zh-CN"/>
        </w:rPr>
      </w:pPr>
      <w:r>
        <w:rPr>
          <w:rFonts w:hint="eastAsia" w:ascii="仿宋_GB2312" w:eastAsia="仿宋_GB2312"/>
          <w:sz w:val="32"/>
        </w:rPr>
        <w:t>包括以</w:t>
      </w:r>
      <w:r>
        <w:rPr>
          <w:rFonts w:ascii="仿宋_GB2312" w:eastAsia="仿宋_GB2312"/>
          <w:sz w:val="32"/>
        </w:rPr>
        <w:t>整体提升危旧房屋</w:t>
      </w:r>
      <w:r>
        <w:rPr>
          <w:rFonts w:hint="eastAsia" w:ascii="仿宋_GB2312" w:eastAsia="仿宋_GB2312"/>
          <w:sz w:val="32"/>
        </w:rPr>
        <w:t>、老</w:t>
      </w:r>
      <w:r>
        <w:rPr>
          <w:rFonts w:ascii="仿宋_GB2312" w:eastAsia="仿宋_GB2312"/>
          <w:sz w:val="32"/>
        </w:rPr>
        <w:t>旧小区</w:t>
      </w:r>
      <w:r>
        <w:rPr>
          <w:rFonts w:hint="eastAsia" w:ascii="仿宋_GB2312" w:eastAsia="仿宋_GB2312"/>
          <w:sz w:val="32"/>
        </w:rPr>
        <w:t>、城</w:t>
      </w:r>
      <w:r>
        <w:rPr>
          <w:rFonts w:ascii="仿宋_GB2312" w:eastAsia="仿宋_GB2312"/>
          <w:sz w:val="32"/>
        </w:rPr>
        <w:t>中村等</w:t>
      </w:r>
      <w:r>
        <w:rPr>
          <w:rFonts w:hint="eastAsia" w:ascii="仿宋_GB2312" w:eastAsia="仿宋_GB2312"/>
          <w:sz w:val="32"/>
        </w:rPr>
        <w:t>居</w:t>
      </w:r>
      <w:r>
        <w:rPr>
          <w:rFonts w:ascii="仿宋_GB2312" w:eastAsia="仿宋_GB2312"/>
          <w:sz w:val="32"/>
        </w:rPr>
        <w:t>住</w:t>
      </w:r>
      <w:r>
        <w:rPr>
          <w:rFonts w:hint="eastAsia" w:ascii="仿宋_GB2312" w:eastAsia="仿宋_GB2312"/>
          <w:sz w:val="32"/>
        </w:rPr>
        <w:t>品</w:t>
      </w:r>
      <w:r>
        <w:rPr>
          <w:rFonts w:ascii="仿宋_GB2312" w:eastAsia="仿宋_GB2312"/>
          <w:sz w:val="32"/>
        </w:rPr>
        <w:t>质为主的居住</w:t>
      </w:r>
      <w:r>
        <w:rPr>
          <w:rFonts w:hint="eastAsia" w:ascii="仿宋_GB2312" w:eastAsia="仿宋_GB2312"/>
          <w:sz w:val="32"/>
        </w:rPr>
        <w:t>类</w:t>
      </w:r>
      <w:r>
        <w:rPr>
          <w:rFonts w:ascii="仿宋_GB2312" w:eastAsia="仿宋_GB2312"/>
          <w:sz w:val="32"/>
        </w:rPr>
        <w:t>城市更新</w:t>
      </w:r>
      <w:r>
        <w:rPr>
          <w:rFonts w:hint="eastAsia" w:ascii="仿宋_GB2312" w:eastAsia="仿宋_GB2312"/>
          <w:sz w:val="32"/>
        </w:rPr>
        <w:t>；以</w:t>
      </w:r>
      <w:r>
        <w:rPr>
          <w:rFonts w:ascii="仿宋_GB2312" w:eastAsia="仿宋_GB2312"/>
          <w:sz w:val="32"/>
        </w:rPr>
        <w:t>统筹</w:t>
      </w:r>
      <w:r>
        <w:rPr>
          <w:rFonts w:hint="eastAsia" w:ascii="仿宋_GB2312" w:eastAsia="仿宋_GB2312"/>
          <w:sz w:val="32"/>
        </w:rPr>
        <w:t>存量</w:t>
      </w:r>
      <w:r>
        <w:rPr>
          <w:rFonts w:ascii="仿宋_GB2312" w:eastAsia="仿宋_GB2312"/>
          <w:sz w:val="32"/>
        </w:rPr>
        <w:t>资源</w:t>
      </w:r>
      <w:r>
        <w:rPr>
          <w:rFonts w:hint="eastAsia" w:ascii="仿宋_GB2312" w:eastAsia="仿宋_GB2312"/>
          <w:sz w:val="32"/>
        </w:rPr>
        <w:t>配</w:t>
      </w:r>
      <w:r>
        <w:rPr>
          <w:rFonts w:ascii="仿宋_GB2312" w:eastAsia="仿宋_GB2312"/>
          <w:sz w:val="32"/>
        </w:rPr>
        <w:t>套</w:t>
      </w:r>
      <w:r>
        <w:rPr>
          <w:rFonts w:hint="eastAsia" w:ascii="仿宋_GB2312" w:eastAsia="仿宋_GB2312"/>
          <w:sz w:val="32"/>
        </w:rPr>
        <w:t>，优化</w:t>
      </w:r>
      <w:r>
        <w:rPr>
          <w:rFonts w:ascii="仿宋_GB2312" w:eastAsia="仿宋_GB2312"/>
          <w:sz w:val="32"/>
        </w:rPr>
        <w:t>功能</w:t>
      </w:r>
      <w:r>
        <w:rPr>
          <w:rFonts w:hint="eastAsia" w:ascii="仿宋_GB2312" w:eastAsia="仿宋_GB2312"/>
          <w:sz w:val="32"/>
        </w:rPr>
        <w:t>布</w:t>
      </w:r>
      <w:r>
        <w:rPr>
          <w:rFonts w:ascii="仿宋_GB2312" w:eastAsia="仿宋_GB2312"/>
          <w:sz w:val="32"/>
        </w:rPr>
        <w:t>局</w:t>
      </w:r>
      <w:r>
        <w:rPr>
          <w:rFonts w:hint="eastAsia" w:ascii="仿宋_GB2312" w:eastAsia="仿宋_GB2312"/>
          <w:sz w:val="32"/>
        </w:rPr>
        <w:t>，实</w:t>
      </w:r>
      <w:r>
        <w:rPr>
          <w:rFonts w:ascii="仿宋_GB2312" w:eastAsia="仿宋_GB2312"/>
          <w:sz w:val="32"/>
        </w:rPr>
        <w:t>现片区可持续发展为主的区域综合性城市更新</w:t>
      </w:r>
      <w:r>
        <w:rPr>
          <w:rFonts w:hint="eastAsia" w:ascii="仿宋_GB2312" w:eastAsia="仿宋_GB2312"/>
          <w:sz w:val="32"/>
        </w:rPr>
        <w:t>等。城</w:t>
      </w:r>
      <w:r>
        <w:rPr>
          <w:rFonts w:ascii="仿宋_GB2312" w:eastAsia="仿宋_GB2312"/>
          <w:sz w:val="32"/>
        </w:rPr>
        <w:t>市更</w:t>
      </w:r>
      <w:r>
        <w:rPr>
          <w:rFonts w:hint="eastAsia" w:ascii="仿宋_GB2312" w:eastAsia="仿宋_GB2312"/>
          <w:sz w:val="32"/>
        </w:rPr>
        <w:t>新</w:t>
      </w:r>
      <w:r>
        <w:rPr>
          <w:rFonts w:ascii="仿宋_GB2312" w:eastAsia="仿宋_GB2312"/>
          <w:sz w:val="32"/>
        </w:rPr>
        <w:t>可强化与全域国土空间综合整</w:t>
      </w:r>
      <w:r>
        <w:rPr>
          <w:rFonts w:hint="eastAsia" w:ascii="仿宋_GB2312" w:eastAsia="仿宋_GB2312"/>
          <w:sz w:val="32"/>
        </w:rPr>
        <w:t>治</w:t>
      </w:r>
      <w:r>
        <w:rPr>
          <w:rFonts w:ascii="仿宋_GB2312" w:eastAsia="仿宋_GB2312"/>
          <w:sz w:val="32"/>
        </w:rPr>
        <w:t>规划的协同</w:t>
      </w:r>
      <w:r>
        <w:rPr>
          <w:rFonts w:hint="eastAsia" w:ascii="仿宋_GB2312" w:eastAsia="仿宋_GB2312"/>
          <w:sz w:val="32"/>
        </w:rPr>
        <w:t>，将</w:t>
      </w:r>
      <w:r>
        <w:rPr>
          <w:rFonts w:ascii="仿宋_GB2312" w:eastAsia="仿宋_GB2312"/>
          <w:sz w:val="32"/>
        </w:rPr>
        <w:t>有机更新贯穿于城乡</w:t>
      </w:r>
      <w:r>
        <w:rPr>
          <w:rFonts w:hint="eastAsia" w:ascii="仿宋_GB2312" w:eastAsia="仿宋_GB2312"/>
          <w:sz w:val="32"/>
        </w:rPr>
        <w:t>旧</w:t>
      </w:r>
      <w:r>
        <w:rPr>
          <w:rFonts w:ascii="仿宋_GB2312" w:eastAsia="仿宋_GB2312"/>
          <w:sz w:val="32"/>
        </w:rPr>
        <w:t>改、</w:t>
      </w:r>
      <w:r>
        <w:rPr>
          <w:rFonts w:hint="eastAsia" w:ascii="仿宋_GB2312" w:eastAsia="仿宋_GB2312"/>
          <w:sz w:val="32"/>
        </w:rPr>
        <w:t>新</w:t>
      </w:r>
      <w:r>
        <w:rPr>
          <w:rFonts w:ascii="仿宋_GB2312" w:eastAsia="仿宋_GB2312"/>
          <w:sz w:val="32"/>
        </w:rPr>
        <w:t>建</w:t>
      </w:r>
      <w:r>
        <w:rPr>
          <w:rFonts w:hint="eastAsia" w:ascii="仿宋_GB2312" w:eastAsia="仿宋_GB2312"/>
          <w:sz w:val="32"/>
        </w:rPr>
        <w:t>全</w:t>
      </w:r>
      <w:r>
        <w:rPr>
          <w:rFonts w:ascii="仿宋_GB2312" w:eastAsia="仿宋_GB2312"/>
          <w:sz w:val="32"/>
        </w:rPr>
        <w:t>过程</w:t>
      </w:r>
      <w:r>
        <w:rPr>
          <w:rFonts w:hint="eastAsia" w:ascii="仿宋_GB2312" w:eastAsia="仿宋_GB2312"/>
          <w:sz w:val="32"/>
        </w:rPr>
        <w:t>，促进</w:t>
      </w:r>
      <w:r>
        <w:rPr>
          <w:rFonts w:ascii="仿宋_GB2312" w:eastAsia="仿宋_GB2312"/>
          <w:sz w:val="32"/>
        </w:rPr>
        <w:t>资源整</w:t>
      </w:r>
      <w:r>
        <w:rPr>
          <w:rFonts w:hint="eastAsia" w:ascii="仿宋_GB2312" w:eastAsia="仿宋_GB2312"/>
          <w:sz w:val="32"/>
        </w:rPr>
        <w:t>合</w:t>
      </w:r>
      <w:r>
        <w:rPr>
          <w:rFonts w:ascii="仿宋_GB2312" w:eastAsia="仿宋_GB2312"/>
          <w:sz w:val="32"/>
        </w:rPr>
        <w:t>和机制共建。</w:t>
      </w:r>
      <w:r>
        <w:rPr>
          <w:rFonts w:hint="eastAsia" w:ascii="仿宋_GB2312" w:eastAsia="仿宋_GB2312"/>
          <w:sz w:val="32"/>
          <w:lang w:eastAsia="zh-CN"/>
        </w:rPr>
        <w:t>同时</w:t>
      </w:r>
      <w:r>
        <w:rPr>
          <w:rFonts w:hint="eastAsia" w:ascii="仿宋_GB2312" w:hAnsi="仿宋_GB2312" w:eastAsia="仿宋_GB2312" w:cs="仿宋_GB2312"/>
          <w:b w:val="0"/>
          <w:kern w:val="0"/>
          <w:sz w:val="32"/>
          <w:szCs w:val="32"/>
          <w:lang w:val="en-US" w:eastAsia="zh-CN" w:bidi="ar-SA"/>
        </w:rPr>
        <w:t>通过资料收集、现场调研、数据采集分析等多种方式，从“住房</w:t>
      </w:r>
      <w:r>
        <w:rPr>
          <w:rFonts w:hint="eastAsia" w:ascii="仿宋_GB2312" w:hAnsi="仿宋_GB2312" w:eastAsia="仿宋_GB2312" w:cs="仿宋_GB2312"/>
          <w:sz w:val="32"/>
          <w:szCs w:val="32"/>
          <w:lang w:val="en-US" w:eastAsia="zh-CN"/>
        </w:rPr>
        <w:t>、小区、街区、城区”4个维度着手，</w:t>
      </w:r>
      <w:r>
        <w:rPr>
          <w:rFonts w:hint="eastAsia" w:ascii="仿宋_GB2312" w:hAnsi="仿宋_GB2312" w:eastAsia="仿宋_GB2312" w:cs="仿宋_GB2312"/>
          <w:b w:val="0"/>
          <w:kern w:val="0"/>
          <w:sz w:val="32"/>
          <w:szCs w:val="32"/>
          <w:lang w:val="en-US" w:eastAsia="zh-CN" w:bidi="ar-SA"/>
        </w:rPr>
        <w:t>推进城市体检和城市更新工作。在</w:t>
      </w:r>
      <w:r>
        <w:rPr>
          <w:rFonts w:hint="eastAsia" w:ascii="仿宋_GB2312" w:hAnsi="仿宋_GB2312" w:eastAsia="仿宋_GB2312" w:cs="仿宋_GB2312"/>
          <w:sz w:val="32"/>
          <w:szCs w:val="32"/>
          <w:lang w:val="en-US" w:eastAsia="zh-CN"/>
        </w:rPr>
        <w:t>公共服务和基础设施完善方面，于2023年12月出台《慈溪市城镇社区公共服务设施补短板行动方案》，计划启动的10个社区项目涵盖养老、托育、党群服务中心等7类公共服务设施，涉及社区食堂、婴幼儿照护驿站等具体项目31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下阶段，我们将充分吸收您的建议意见，</w:t>
      </w:r>
      <w:r>
        <w:rPr>
          <w:rFonts w:hint="eastAsia" w:ascii="仿宋_GB2312" w:eastAsia="仿宋_GB2312" w:cs="Times New Roman"/>
          <w:color w:val="auto"/>
          <w:kern w:val="2"/>
          <w:sz w:val="32"/>
          <w:szCs w:val="32"/>
          <w:lang w:val="en-US" w:eastAsia="zh-CN" w:bidi="ar-SA"/>
        </w:rPr>
        <w:t>进一步</w:t>
      </w:r>
      <w:r>
        <w:rPr>
          <w:rFonts w:hint="eastAsia" w:ascii="仿宋_GB2312" w:hAnsi="宋体" w:eastAsia="仿宋_GB2312"/>
          <w:sz w:val="32"/>
          <w:szCs w:val="32"/>
          <w:lang w:val="en-US" w:eastAsia="zh-CN"/>
        </w:rPr>
        <w:t>加强全域治理提升小城市能级</w:t>
      </w:r>
      <w:r>
        <w:rPr>
          <w:rFonts w:hint="eastAsia" w:ascii="仿宋_GB2312" w:eastAsia="仿宋_GB2312" w:cs="Times New Roman"/>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多做创新探索，在市委市政府坚强领导下，全力推动</w:t>
      </w:r>
      <w:r>
        <w:rPr>
          <w:rFonts w:hint="eastAsia" w:ascii="仿宋_GB2312" w:eastAsia="仿宋_GB2312" w:cs="Times New Roman"/>
          <w:color w:val="auto"/>
          <w:kern w:val="2"/>
          <w:sz w:val="32"/>
          <w:szCs w:val="32"/>
          <w:lang w:val="en-US" w:eastAsia="zh-CN" w:bidi="ar-SA"/>
        </w:rPr>
        <w:t>我市</w:t>
      </w:r>
      <w:r>
        <w:rPr>
          <w:rFonts w:hint="eastAsia" w:ascii="仿宋_GB2312" w:hAnsi="宋体" w:eastAsia="仿宋_GB2312"/>
          <w:sz w:val="32"/>
          <w:szCs w:val="32"/>
          <w:lang w:val="en-US" w:eastAsia="zh-CN"/>
        </w:rPr>
        <w:t>小城市</w:t>
      </w:r>
      <w:r>
        <w:rPr>
          <w:rFonts w:hint="eastAsia" w:ascii="仿宋_GB2312" w:eastAsia="仿宋_GB2312" w:cs="Times New Roman"/>
          <w:color w:val="auto"/>
          <w:kern w:val="2"/>
          <w:sz w:val="32"/>
          <w:szCs w:val="32"/>
          <w:lang w:val="en-US" w:eastAsia="zh-CN" w:bidi="ar-SA"/>
        </w:rPr>
        <w:t>加快建设</w:t>
      </w:r>
      <w:r>
        <w:rPr>
          <w:rFonts w:hint="eastAsia" w:ascii="仿宋_GB2312" w:hAnsi="Times New Roman" w:eastAsia="仿宋_GB2312" w:cs="Times New Roman"/>
          <w:color w:val="auto"/>
          <w:kern w:val="2"/>
          <w:sz w:val="32"/>
          <w:szCs w:val="32"/>
          <w:lang w:val="en-US" w:eastAsia="zh-CN" w:bidi="ar-SA"/>
        </w:rPr>
        <w:t>，为高质量建设共富共美现代化新慈溪，在建设“重要窗口”中走前列当标兵提供有力支撑。</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仿宋_GB2312" w:eastAsia="仿宋_GB2312"/>
          <w:color w:val="auto"/>
          <w:sz w:val="32"/>
          <w:szCs w:val="32"/>
        </w:rPr>
      </w:pPr>
      <w:r>
        <w:rPr>
          <w:rFonts w:hint="eastAsia" w:ascii="仿宋_GB2312" w:eastAsia="仿宋_GB2312"/>
          <w:color w:val="auto"/>
          <w:sz w:val="32"/>
          <w:szCs w:val="32"/>
          <w:lang w:eastAsia="zh-CN"/>
        </w:rPr>
        <w:t>最后，衷心感谢您对我市</w:t>
      </w:r>
      <w:r>
        <w:rPr>
          <w:rFonts w:hint="eastAsia" w:ascii="仿宋_GB2312" w:hAnsi="宋体" w:eastAsia="仿宋_GB2312"/>
          <w:sz w:val="32"/>
          <w:szCs w:val="32"/>
          <w:lang w:val="en-US" w:eastAsia="zh-CN"/>
        </w:rPr>
        <w:t>小城市</w:t>
      </w:r>
      <w:r>
        <w:rPr>
          <w:rFonts w:hint="eastAsia" w:ascii="仿宋_GB2312" w:eastAsia="仿宋_GB2312"/>
          <w:color w:val="auto"/>
          <w:sz w:val="32"/>
          <w:szCs w:val="32"/>
          <w:lang w:val="en-US" w:eastAsia="zh-CN"/>
        </w:rPr>
        <w:t>培育建设</w:t>
      </w:r>
      <w:r>
        <w:rPr>
          <w:rFonts w:hint="eastAsia" w:ascii="仿宋_GB2312" w:eastAsia="仿宋_GB2312"/>
          <w:color w:val="auto"/>
          <w:sz w:val="32"/>
          <w:szCs w:val="32"/>
          <w:lang w:eastAsia="zh-CN"/>
        </w:rPr>
        <w:t>工作的关心和支</w:t>
      </w:r>
      <w:r>
        <w:rPr>
          <w:rFonts w:hint="eastAsia" w:ascii="仿宋_GB2312" w:eastAsia="仿宋_GB2312"/>
          <w:color w:val="auto"/>
          <w:sz w:val="32"/>
          <w:szCs w:val="32"/>
        </w:rPr>
        <w:t>持！希望在今后继续多提宝贵意见！</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ascii="仿宋_GB2312" w:hAnsi="宋体" w:eastAsia="仿宋_GB2312"/>
          <w:color w:val="auto"/>
          <w:kern w:val="0"/>
          <w:sz w:val="32"/>
          <w:szCs w:val="32"/>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ascii="仿宋_GB2312" w:hAnsi="宋体" w:eastAsia="仿宋_GB2312"/>
          <w:sz w:val="32"/>
          <w:szCs w:val="32"/>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ascii="仿宋_GB2312" w:hAnsi="宋体" w:eastAsia="仿宋_GB2312"/>
          <w:sz w:val="32"/>
          <w:szCs w:val="32"/>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ascii="仿宋_GB2312" w:hAnsi="宋体" w:eastAsia="仿宋_GB2312"/>
          <w:sz w:val="32"/>
          <w:szCs w:val="32"/>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textAlignment w:val="auto"/>
        <w:rPr>
          <w:rFonts w:ascii="仿宋_GB2312" w:hAnsi="宋体" w:eastAsia="仿宋_GB2312"/>
          <w:sz w:val="32"/>
          <w:szCs w:val="32"/>
        </w:rPr>
      </w:pPr>
      <w:r>
        <w:rPr>
          <w:rFonts w:hint="eastAsia" w:ascii="仿宋_GB2312" w:hAnsi="宋体" w:eastAsia="仿宋_GB2312"/>
          <w:sz w:val="32"/>
          <w:szCs w:val="32"/>
        </w:rPr>
        <w:t xml:space="preserve">                                慈溪市发展和改革局</w:t>
      </w: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280" w:firstLineChars="1650"/>
        <w:textAlignment w:val="auto"/>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17</w:t>
      </w:r>
      <w:r>
        <w:rPr>
          <w:rFonts w:hint="eastAsia" w:ascii="仿宋_GB2312" w:hAnsi="宋体" w:eastAsia="仿宋_GB2312"/>
          <w:sz w:val="32"/>
          <w:szCs w:val="32"/>
        </w:rPr>
        <w:t>日</w:t>
      </w:r>
    </w:p>
    <w:p>
      <w:pPr>
        <w:pStyle w:val="12"/>
        <w:spacing w:before="0" w:beforeAutospacing="0" w:after="0" w:afterAutospacing="0" w:line="560" w:lineRule="exact"/>
        <w:ind w:firstLine="5280" w:firstLineChars="1650"/>
        <w:rPr>
          <w:rFonts w:hint="eastAsia" w:ascii="仿宋_GB2312" w:hAnsi="宋体" w:eastAsia="仿宋_GB2312"/>
          <w:sz w:val="32"/>
          <w:szCs w:val="32"/>
        </w:rPr>
      </w:pPr>
    </w:p>
    <w:p>
      <w:pPr>
        <w:pStyle w:val="12"/>
        <w:spacing w:before="0" w:beforeAutospacing="0" w:after="0" w:afterAutospacing="0" w:line="560" w:lineRule="exact"/>
        <w:rPr>
          <w:rFonts w:hint="eastAsia" w:ascii="仿宋_GB2312" w:hAnsi="宋体" w:eastAsia="仿宋_GB2312"/>
          <w:sz w:val="32"/>
          <w:szCs w:val="32"/>
        </w:rPr>
      </w:pPr>
    </w:p>
    <w:p>
      <w:pPr>
        <w:pStyle w:val="12"/>
        <w:spacing w:before="0" w:beforeAutospacing="0" w:after="0" w:afterAutospacing="0" w:line="560" w:lineRule="exact"/>
        <w:rPr>
          <w:rFonts w:hint="eastAsia" w:ascii="仿宋_GB2312" w:hAnsi="宋体" w:eastAsia="仿宋_GB2312"/>
          <w:sz w:val="32"/>
          <w:szCs w:val="32"/>
        </w:rPr>
      </w:pPr>
    </w:p>
    <w:p>
      <w:pPr>
        <w:pStyle w:val="12"/>
        <w:spacing w:before="0" w:beforeAutospacing="0" w:after="0" w:afterAutospacing="0" w:line="560" w:lineRule="exact"/>
        <w:rPr>
          <w:rFonts w:hint="eastAsia" w:ascii="仿宋_GB2312" w:hAnsi="宋体" w:eastAsia="仿宋_GB2312"/>
          <w:sz w:val="32"/>
          <w:szCs w:val="32"/>
        </w:rPr>
      </w:pPr>
    </w:p>
    <w:p>
      <w:pPr>
        <w:pStyle w:val="12"/>
        <w:spacing w:before="0" w:beforeAutospacing="0" w:after="0" w:afterAutospacing="0" w:line="560" w:lineRule="exact"/>
        <w:rPr>
          <w:rFonts w:hint="eastAsia" w:ascii="仿宋_GB2312" w:hAnsi="宋体" w:eastAsia="仿宋_GB2312"/>
          <w:sz w:val="32"/>
          <w:szCs w:val="32"/>
        </w:rPr>
      </w:pPr>
    </w:p>
    <w:p>
      <w:pPr>
        <w:pStyle w:val="7"/>
        <w:ind w:left="960" w:leftChars="0" w:hanging="960" w:hangingChars="300"/>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eastAsia="zh-CN"/>
        </w:rPr>
        <w:t>抄送：市人大代表工委，市政府办公室，</w:t>
      </w:r>
      <w:r>
        <w:rPr>
          <w:rFonts w:hint="eastAsia" w:ascii="仿宋_GB2312" w:hAnsi="宋体" w:eastAsia="仿宋_GB2312"/>
          <w:kern w:val="0"/>
          <w:sz w:val="32"/>
          <w:szCs w:val="32"/>
          <w:lang w:val="en-US" w:eastAsia="zh-CN"/>
        </w:rPr>
        <w:t>周巷镇人大代表工委，市财政局，市公安局，市农业农村局，市住建局，市自然资源规划局，市综合执法局，市房屋征收管理中心。</w:t>
      </w:r>
    </w:p>
    <w:p>
      <w:pPr>
        <w:pStyle w:val="7"/>
        <w:ind w:left="0" w:leftChars="0" w:firstLine="0" w:firstLineChars="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联系人：宓潭</w:t>
      </w:r>
    </w:p>
    <w:p>
      <w:pPr>
        <w:pStyle w:val="7"/>
        <w:ind w:left="0" w:leftChars="0" w:firstLine="0" w:firstLineChars="0"/>
        <w:rPr>
          <w:rFonts w:hint="default" w:ascii="仿宋_GB2312" w:hAnsi="宋体" w:eastAsia="仿宋_GB2312"/>
          <w:sz w:val="32"/>
          <w:szCs w:val="32"/>
          <w:lang w:val="en-US"/>
        </w:rPr>
      </w:pPr>
      <w:r>
        <w:rPr>
          <w:rFonts w:hint="eastAsia" w:ascii="仿宋_GB2312" w:hAnsi="宋体" w:eastAsia="仿宋_GB2312"/>
          <w:kern w:val="0"/>
          <w:sz w:val="32"/>
          <w:szCs w:val="32"/>
          <w:lang w:val="en-US" w:eastAsia="zh-CN"/>
        </w:rPr>
        <w:t>联系电话：89591805</w:t>
      </w:r>
      <w:bookmarkStart w:id="0" w:name="_GoBack"/>
      <w:bookmarkEnd w:id="0"/>
    </w:p>
    <w:sectPr>
      <w:footerReference r:id="rId3"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TFiZDdhNjMxODgyY2UyNGFkZTY5NWQ4M2IwMjUifQ=="/>
  </w:docVars>
  <w:rsids>
    <w:rsidRoot w:val="7FFF9F64"/>
    <w:rsid w:val="031F05C5"/>
    <w:rsid w:val="078F7F6F"/>
    <w:rsid w:val="0DEF4948"/>
    <w:rsid w:val="11076F98"/>
    <w:rsid w:val="12427303"/>
    <w:rsid w:val="18713962"/>
    <w:rsid w:val="1E542661"/>
    <w:rsid w:val="28427256"/>
    <w:rsid w:val="38413758"/>
    <w:rsid w:val="390C57DD"/>
    <w:rsid w:val="3EF77727"/>
    <w:rsid w:val="3FDAB22F"/>
    <w:rsid w:val="41BE07FD"/>
    <w:rsid w:val="4C392DFB"/>
    <w:rsid w:val="5B1C7EB9"/>
    <w:rsid w:val="5E7FFBE0"/>
    <w:rsid w:val="5F22E3B8"/>
    <w:rsid w:val="6FF7F5CE"/>
    <w:rsid w:val="70655DF0"/>
    <w:rsid w:val="77B34070"/>
    <w:rsid w:val="77FF4ADD"/>
    <w:rsid w:val="7E672B13"/>
    <w:rsid w:val="7FE56266"/>
    <w:rsid w:val="7FEFC267"/>
    <w:rsid w:val="7FFF9F64"/>
    <w:rsid w:val="8FBADB6B"/>
    <w:rsid w:val="99FD5081"/>
    <w:rsid w:val="9FFBEA2B"/>
    <w:rsid w:val="B8FBB416"/>
    <w:rsid w:val="DF1F7557"/>
    <w:rsid w:val="DFF63650"/>
    <w:rsid w:val="F62FE3F7"/>
    <w:rsid w:val="F7DD9A36"/>
    <w:rsid w:val="FEBDD3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next w:val="6"/>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9">
    <w:name w:val="table of authorities"/>
    <w:basedOn w:val="1"/>
    <w:next w:val="1"/>
    <w:qFormat/>
    <w:uiPriority w:val="0"/>
    <w:pPr>
      <w:ind w:left="420" w:leftChars="200"/>
    </w:pPr>
  </w:style>
  <w:style w:type="paragraph" w:styleId="10">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Autospacing="1" w:after="100" w:afterAutospacing="1"/>
      <w:jc w:val="left"/>
    </w:pPr>
    <w:rPr>
      <w:kern w:val="0"/>
      <w:sz w:val="24"/>
      <w:szCs w:val="24"/>
    </w:rPr>
  </w:style>
  <w:style w:type="paragraph" w:customStyle="1" w:styleId="15">
    <w:name w:val="正文缩进1"/>
    <w:basedOn w:val="1"/>
    <w:qFormat/>
    <w:uiPriority w:val="99"/>
    <w:pPr>
      <w:ind w:firstLine="420" w:firstLineChars="200"/>
    </w:pPr>
    <w:rPr>
      <w:rFonts w:ascii="Times New Roman" w:hAnsi="Times New Roman" w:cs="Times New Roman"/>
    </w:rPr>
  </w:style>
  <w:style w:type="paragraph" w:customStyle="1" w:styleId="16">
    <w:name w:val="普通(网站)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3407</Words>
  <Characters>3514</Characters>
  <Lines>0</Lines>
  <Paragraphs>0</Paragraphs>
  <TotalTime>9</TotalTime>
  <ScaleCrop>false</ScaleCrop>
  <LinksUpToDate>false</LinksUpToDate>
  <CharactersWithSpaces>3547</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2024-04-13T22:08:00Z</dcterms:created>
  <dc:creator>user</dc:creator>
  <cp:lastModifiedBy>w 20240624</cp:lastModifiedBy>
  <dcterms:modified xsi:type="dcterms:W3CDTF">2024-06-26T16:12:15Z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F801BAC897ED45DB8D5CEA71B6D506C7_13</vt:lpwstr>
  </property>
</Properties>
</file>