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方正小标宋简体"/>
          <w:b/>
          <w:bCs/>
          <w:sz w:val="84"/>
          <w:lang w:val="en-US" w:eastAsia="zh-CN"/>
        </w:rPr>
      </w:pPr>
      <w:r>
        <w:rPr>
          <w:rFonts w:hint="eastAsia" w:eastAsia="方正小标宋简体"/>
          <w:b/>
          <w:bCs/>
          <w:sz w:val="84"/>
          <w:lang w:val="en-US" w:eastAsia="zh-CN"/>
        </w:rPr>
        <w:t xml:space="preserve"> </w:t>
      </w:r>
    </w:p>
    <w:p>
      <w:pPr>
        <w:rPr>
          <w:rFonts w:hint="eastAsia" w:eastAsia="方正小标宋简体"/>
          <w:b/>
          <w:bCs/>
          <w:sz w:val="84"/>
          <w:lang w:val="en-US" w:eastAsia="zh-CN"/>
        </w:rPr>
      </w:pPr>
    </w:p>
    <w:p>
      <w:pPr>
        <w:jc w:val="both"/>
        <w:rPr>
          <w:rFonts w:hint="eastAsia" w:ascii="仿宋_GB2312" w:eastAsia="仿宋_GB2312"/>
          <w:spacing w:val="-6"/>
          <w:sz w:val="30"/>
          <w:szCs w:val="27"/>
        </w:rPr>
      </w:pPr>
      <w:r>
        <w:rPr>
          <w:rFonts w:hint="eastAsia" w:ascii="方正小标宋简体" w:hAnsi="方正小标宋简体" w:eastAsia="方正小标宋简体" w:cs="方正小标宋简体"/>
          <w:b w:val="0"/>
          <w:bCs w:val="0"/>
          <w:color w:val="FF0000"/>
          <w:spacing w:val="-6"/>
          <w:sz w:val="84"/>
          <w:szCs w:val="84"/>
        </w:rPr>
        <w:t>慈溪市妇女联合会文件</w:t>
      </w:r>
    </w:p>
    <w:p>
      <w:pPr>
        <w:jc w:val="center"/>
        <w:rPr>
          <w:rFonts w:hint="eastAsia"/>
          <w:b/>
          <w:bCs/>
          <w:color w:val="FF0000"/>
          <w:sz w:val="84"/>
        </w:rPr>
      </w:pPr>
      <w:r>
        <w:rPr>
          <w:rFonts w:hint="eastAsia" w:ascii="仿宋" w:hAnsi="仿宋" w:eastAsia="仿宋" w:cs="仿宋"/>
          <w:b/>
          <w:sz w:val="30"/>
          <w:szCs w:val="30"/>
        </w:rPr>
        <mc:AlternateContent>
          <mc:Choice Requires="wps">
            <w:drawing>
              <wp:anchor distT="0" distB="0" distL="114300" distR="114300" simplePos="0" relativeHeight="251659264" behindDoc="0" locked="0" layoutInCell="1" allowOverlap="1">
                <wp:simplePos x="0" y="0"/>
                <wp:positionH relativeFrom="column">
                  <wp:posOffset>-226060</wp:posOffset>
                </wp:positionH>
                <wp:positionV relativeFrom="paragraph">
                  <wp:posOffset>381000</wp:posOffset>
                </wp:positionV>
                <wp:extent cx="5829300" cy="3810"/>
                <wp:effectExtent l="9525" t="9525" r="9525" b="15240"/>
                <wp:wrapNone/>
                <wp:docPr id="3" name="矩形 3"/>
                <wp:cNvGraphicFramePr/>
                <a:graphic xmlns:a="http://schemas.openxmlformats.org/drawingml/2006/main">
                  <a:graphicData uri="http://schemas.microsoft.com/office/word/2010/wordprocessingShape">
                    <wps:wsp>
                      <wps:cNvSpPr/>
                      <wps:spPr>
                        <a:xfrm flipV="1">
                          <a:off x="0" y="0"/>
                          <a:ext cx="5829300" cy="3810"/>
                        </a:xfrm>
                        <a:prstGeom prst="rect">
                          <a:avLst/>
                        </a:prstGeom>
                        <a:solidFill>
                          <a:srgbClr val="FFFFFF"/>
                        </a:solidFill>
                        <a:ln w="19050" cap="flat" cmpd="sng">
                          <a:solidFill>
                            <a:srgbClr val="FF0000"/>
                          </a:solidFill>
                          <a:prstDash val="solid"/>
                          <a:miter/>
                          <a:headEnd type="none" w="med" len="med"/>
                          <a:tailEnd type="none" w="med" len="med"/>
                        </a:ln>
                      </wps:spPr>
                      <wps:bodyPr upright="1"/>
                    </wps:wsp>
                  </a:graphicData>
                </a:graphic>
              </wp:anchor>
            </w:drawing>
          </mc:Choice>
          <mc:Fallback>
            <w:pict>
              <v:rect id="_x0000_s1026" o:spid="_x0000_s1026" o:spt="1" style="position:absolute;left:0pt;flip:y;margin-left:-17.8pt;margin-top:30pt;height:0.3pt;width:459pt;z-index:251659264;mso-width-relative:page;mso-height-relative:page;" fillcolor="#FFFFFF" filled="t" stroked="t" coordsize="21600,21600" o:gfxdata="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0fC6f&#10;2AAAAAkBAAAPAAAAAAAAAAEAIAAAACIAAABkcnMvZG93bnJldi54bWxQSwECFAAUAAAACACHTuJA&#10;qAA8zugBAADZAwAADgAAAAAAAAABACAAAAAnAQAAZHJzL2Uyb0RvYy54bWxQSwUGAAAAAAYABgBZ&#10;AQAAgQUAAAAA&#10;">
                <v:fill on="t" focussize="0,0"/>
                <v:stroke weight="1.5pt" color="#FF0000" joinstyle="miter"/>
                <v:imagedata o:title=""/>
                <o:lock v:ext="edit" aspectratio="f"/>
              </v:rect>
            </w:pict>
          </mc:Fallback>
        </mc:AlternateContent>
      </w:r>
      <w:r>
        <w:rPr>
          <w:rFonts w:hint="eastAsia" w:ascii="仿宋" w:hAnsi="仿宋" w:eastAsia="仿宋" w:cs="仿宋"/>
          <w:sz w:val="30"/>
          <w:szCs w:val="30"/>
        </w:rPr>
        <w:t>慈妇〔202</w:t>
      </w:r>
      <w:r>
        <w:rPr>
          <w:rFonts w:hint="eastAsia" w:ascii="仿宋" w:hAnsi="仿宋" w:eastAsia="仿宋" w:cs="仿宋"/>
          <w:sz w:val="30"/>
          <w:szCs w:val="30"/>
          <w:lang w:val="en-US" w:eastAsia="zh-CN"/>
        </w:rPr>
        <w:t>3</w:t>
      </w:r>
      <w:r>
        <w:rPr>
          <w:rFonts w:hint="eastAsia" w:ascii="仿宋" w:hAnsi="仿宋" w:eastAsia="仿宋" w:cs="仿宋"/>
          <w:sz w:val="30"/>
          <w:szCs w:val="30"/>
        </w:rPr>
        <w:t>〕</w:t>
      </w:r>
      <w:r>
        <w:rPr>
          <w:rFonts w:hint="eastAsia" w:ascii="仿宋" w:hAnsi="仿宋" w:eastAsia="仿宋" w:cs="仿宋"/>
          <w:sz w:val="30"/>
          <w:szCs w:val="30"/>
          <w:lang w:val="en-US" w:eastAsia="zh-CN"/>
        </w:rPr>
        <w:t>19</w:t>
      </w:r>
      <w:r>
        <w:rPr>
          <w:rFonts w:hint="eastAsia" w:ascii="仿宋" w:hAnsi="仿宋" w:eastAsia="仿宋" w:cs="仿宋"/>
          <w:sz w:val="30"/>
          <w:szCs w:val="30"/>
        </w:rPr>
        <w:t>号</w:t>
      </w:r>
    </w:p>
    <w:p>
      <w:pPr>
        <w:keepNext w:val="0"/>
        <w:keepLines w:val="0"/>
        <w:pageBreakBefore w:val="0"/>
        <w:kinsoku/>
        <w:wordWrap/>
        <w:topLinePunct w:val="0"/>
        <w:autoSpaceDE/>
        <w:autoSpaceDN/>
        <w:bidi w:val="0"/>
        <w:snapToGrid/>
        <w:spacing w:line="240" w:lineRule="auto"/>
        <w:rPr>
          <w:rFonts w:hint="eastAsia"/>
          <w:b/>
          <w:bCs/>
          <w:sz w:val="28"/>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对</w:t>
      </w:r>
      <w:r>
        <w:rPr>
          <w:rFonts w:hint="eastAsia" w:ascii="方正小标宋简体" w:eastAsia="方正小标宋简体"/>
          <w:sz w:val="44"/>
          <w:szCs w:val="44"/>
        </w:rPr>
        <w:t>市十八届人大二次会议第260号建议的</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sz w:val="32"/>
          <w:szCs w:val="32"/>
          <w:lang w:eastAsia="zh-CN"/>
        </w:rPr>
      </w:pPr>
      <w:r>
        <w:rPr>
          <w:rFonts w:hint="eastAsia" w:ascii="方正小标宋简体" w:eastAsia="方正小标宋简体"/>
          <w:sz w:val="44"/>
          <w:szCs w:val="44"/>
          <w:lang w:val="en-US" w:eastAsia="zh-CN"/>
        </w:rPr>
        <w:t>回复</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仿宋_GB2312" w:hAnsi="仿宋_GB2312" w:eastAsia="仿宋_GB2312" w:cs="仿宋_GB2312"/>
          <w:sz w:val="32"/>
          <w:szCs w:val="32"/>
          <w:lang w:eastAsia="zh-CN"/>
        </w:rPr>
      </w:pPr>
    </w:p>
    <w:p>
      <w:pPr>
        <w:spacing w:line="560" w:lineRule="exact"/>
        <w:rPr>
          <w:rFonts w:hint="eastAsia" w:ascii="仿宋" w:hAnsi="仿宋" w:eastAsia="仿宋" w:cs="仿宋"/>
          <w:sz w:val="32"/>
          <w:szCs w:val="22"/>
          <w:lang w:val="en-US" w:eastAsia="zh-CN"/>
        </w:rPr>
      </w:pPr>
      <w:r>
        <w:rPr>
          <w:rFonts w:hint="eastAsia" w:ascii="仿宋" w:hAnsi="仿宋" w:eastAsia="仿宋" w:cs="仿宋"/>
          <w:sz w:val="32"/>
          <w:szCs w:val="22"/>
        </w:rPr>
        <w:t>余亚娜</w:t>
      </w:r>
      <w:r>
        <w:rPr>
          <w:rFonts w:hint="eastAsia" w:ascii="仿宋" w:hAnsi="仿宋" w:eastAsia="仿宋" w:cs="仿宋"/>
          <w:sz w:val="32"/>
          <w:szCs w:val="22"/>
          <w:lang w:val="en-US" w:eastAsia="zh-CN"/>
        </w:rPr>
        <w:t>代表：</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您《关于增设城区爱心粥屋的建议》的建议已收悉，感谢您对爱心粥屋公益项目的关心和支持，根据您提出的建议，我会现回复如下：</w:t>
      </w:r>
    </w:p>
    <w:p>
      <w:pPr>
        <w:numPr>
          <w:ilvl w:val="0"/>
          <w:numId w:val="0"/>
        </w:numPr>
        <w:spacing w:line="560" w:lineRule="exact"/>
        <w:ind w:firstLine="640" w:firstLineChars="200"/>
        <w:rPr>
          <w:rFonts w:hint="eastAsia" w:ascii="仿宋" w:hAnsi="仿宋" w:eastAsia="仿宋" w:cs="仿宋"/>
          <w:b w:val="0"/>
          <w:color w:val="auto"/>
          <w:spacing w:val="0"/>
          <w:kern w:val="0"/>
          <w:position w:val="0"/>
          <w:sz w:val="32"/>
          <w:szCs w:val="32"/>
          <w:lang w:val="en-US" w:eastAsia="zh-CN" w:bidi="ar"/>
        </w:rPr>
      </w:pPr>
      <w:r>
        <w:rPr>
          <w:rFonts w:hint="eastAsia" w:ascii="仿宋" w:hAnsi="仿宋" w:eastAsia="仿宋" w:cs="仿宋"/>
          <w:sz w:val="32"/>
          <w:szCs w:val="32"/>
          <w:lang w:val="en-US" w:eastAsia="zh-CN"/>
        </w:rPr>
        <w:t>一、多部门协同合作。爱心粥屋项目的推广，得到了社会的广泛认可和相关部门的大力支持。供电、民政、市场监管局、综合行政执法局、城投集团等部门均表示会大力支持全市范围内爱心粥屋的建设，电力部门将结合钱海军志愿服务中心持续开展志愿服务活动，为全市的粥屋用电线路进行全面体检；市民政局将积极协助主办单位开展城区爱</w:t>
      </w:r>
      <w:r>
        <w:rPr>
          <w:rFonts w:hint="eastAsia" w:ascii="仿宋" w:hAnsi="仿宋" w:eastAsia="仿宋" w:cs="仿宋"/>
          <w:spacing w:val="0"/>
          <w:sz w:val="32"/>
          <w:szCs w:val="32"/>
          <w:lang w:val="en-US" w:eastAsia="zh-CN"/>
        </w:rPr>
        <w:t>心粥屋增设相关工作，同时也将鼓励镇（街道）社会工作站、社会组织服务中心、社会组织（慈善组织）为爱心粥屋提供人力、物力上的支持；市场监管局将对</w:t>
      </w:r>
      <w:r>
        <w:rPr>
          <w:rFonts w:hint="eastAsia" w:ascii="仿宋" w:hAnsi="仿宋" w:eastAsia="仿宋" w:cs="仿宋"/>
          <w:sz w:val="32"/>
          <w:szCs w:val="32"/>
          <w:lang w:val="en-US" w:eastAsia="zh-CN"/>
        </w:rPr>
        <w:t>爱心粥屋启用前进行场地场所、设施设备、布局流程进行前期介入指导，对食品存储、清洗消毒、进货查验、索证索票等环节进行食品安全指导，对参与的志愿者进行食品安全相关知识培训；城管部门将继续做好城管驿站新增及提升工作，为环卫工人等户外工作者提供便利；城投集团</w:t>
      </w:r>
      <w:r>
        <w:rPr>
          <w:rFonts w:hint="eastAsia" w:ascii="仿宋" w:hAnsi="仿宋" w:eastAsia="仿宋" w:cs="仿宋"/>
          <w:b w:val="0"/>
          <w:color w:val="auto"/>
          <w:spacing w:val="0"/>
          <w:kern w:val="0"/>
          <w:position w:val="0"/>
          <w:sz w:val="32"/>
          <w:szCs w:val="32"/>
          <w:lang w:val="en-US" w:eastAsia="zh-CN" w:bidi="ar"/>
        </w:rPr>
        <w:t>将结合绿化景观广场及周边的商业开发，选择合适的场所设置爱心粥屋点，同时落实好爱心粥屋的水、电等相关配套工作。</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多渠道筹措资金。爱心粥屋1号、2号站点均由爱心企业家出资承担建设运营费用，并对日常运营费用进行兜底。如后续爱心粥屋在运营上确实存在困难，需市政府支持的，由市财政会同主管部门进行充分调研及论</w:t>
      </w:r>
      <w:r>
        <w:rPr>
          <w:rFonts w:hint="eastAsia" w:ascii="仿宋" w:hAnsi="仿宋" w:eastAsia="仿宋" w:cs="仿宋"/>
          <w:sz w:val="32"/>
          <w:szCs w:val="32"/>
        </w:rPr>
        <w:t>证后，出台相关扶持政策，报市政府决策后予以保障。</w:t>
      </w:r>
      <w:r>
        <w:rPr>
          <w:rFonts w:hint="eastAsia" w:ascii="仿宋" w:hAnsi="仿宋" w:eastAsia="仿宋" w:cs="仿宋"/>
          <w:sz w:val="32"/>
          <w:szCs w:val="32"/>
          <w:lang w:val="en-US" w:eastAsia="zh-CN"/>
        </w:rPr>
        <w:t>市妇联也将积极号召、动员爱心企业、爱心人士共同参与爱心粥屋建设、运营资金款项筹集，保障爱心粥屋3号、4号及更多站点日常运营。</w:t>
      </w:r>
    </w:p>
    <w:p>
      <w:pPr>
        <w:numPr>
          <w:ilvl w:val="0"/>
          <w:numId w:val="0"/>
        </w:numPr>
        <w:spacing w:line="560" w:lineRule="exact"/>
        <w:ind w:firstLine="640" w:firstLineChars="200"/>
        <w:rPr>
          <w:rFonts w:hint="eastAsia" w:ascii="仿宋" w:hAnsi="仿宋" w:eastAsia="仿宋" w:cs="仿宋"/>
          <w:b w:val="0"/>
          <w:color w:val="auto"/>
          <w:spacing w:val="0"/>
          <w:kern w:val="0"/>
          <w:position w:val="0"/>
          <w:sz w:val="32"/>
          <w:szCs w:val="32"/>
          <w:lang w:val="en-US" w:eastAsia="zh-CN" w:bidi="ar"/>
        </w:rPr>
      </w:pPr>
      <w:r>
        <w:rPr>
          <w:rFonts w:hint="eastAsia" w:ascii="仿宋" w:hAnsi="仿宋" w:eastAsia="仿宋" w:cs="仿宋"/>
          <w:b w:val="0"/>
          <w:color w:val="auto"/>
          <w:spacing w:val="0"/>
          <w:kern w:val="0"/>
          <w:position w:val="0"/>
          <w:sz w:val="32"/>
          <w:szCs w:val="32"/>
          <w:lang w:val="en-US" w:eastAsia="zh-CN" w:bidi="ar"/>
        </w:rPr>
        <w:t>三、多形式汇聚力量。爱心粥屋的成功运营离不开志愿团队的默默付出，目前每个运营的爱心粥屋都有一支已注册的志愿团队参与每天的志愿活动，为环卫工人提供早餐服务。市妇联将多形式汇聚社会力量，组建巾帼志愿团队，充实每个粥屋志愿队伍，让粥屋发展更加持续有力。</w:t>
      </w:r>
    </w:p>
    <w:p>
      <w:pPr>
        <w:pStyle w:val="2"/>
        <w:rPr>
          <w:rFonts w:hint="eastAsia" w:ascii="仿宋" w:hAnsi="仿宋" w:eastAsia="仿宋" w:cs="仿宋"/>
          <w:b w:val="0"/>
          <w:color w:val="auto"/>
          <w:spacing w:val="0"/>
          <w:kern w:val="0"/>
          <w:position w:val="0"/>
          <w:sz w:val="32"/>
          <w:szCs w:val="32"/>
          <w:lang w:val="en-US" w:eastAsia="zh-CN" w:bidi="ar"/>
        </w:rPr>
      </w:pPr>
    </w:p>
    <w:p>
      <w:pPr>
        <w:rPr>
          <w:rFonts w:hint="eastAsia" w:ascii="仿宋" w:hAnsi="仿宋" w:eastAsia="仿宋" w:cs="仿宋"/>
          <w:b w:val="0"/>
          <w:color w:val="auto"/>
          <w:spacing w:val="0"/>
          <w:kern w:val="0"/>
          <w:position w:val="0"/>
          <w:sz w:val="32"/>
          <w:szCs w:val="32"/>
          <w:lang w:val="en-US" w:eastAsia="zh-CN" w:bidi="ar"/>
        </w:rPr>
      </w:pPr>
    </w:p>
    <w:p>
      <w:pPr>
        <w:pStyle w:val="2"/>
        <w:rPr>
          <w:rFonts w:hint="eastAsia" w:ascii="仿宋" w:hAnsi="仿宋" w:eastAsia="仿宋" w:cs="仿宋"/>
          <w:b w:val="0"/>
          <w:color w:val="auto"/>
          <w:spacing w:val="0"/>
          <w:kern w:val="0"/>
          <w:position w:val="0"/>
          <w:sz w:val="32"/>
          <w:szCs w:val="32"/>
          <w:lang w:val="en-US" w:eastAsia="zh-CN" w:bidi="ar"/>
        </w:rPr>
      </w:pPr>
    </w:p>
    <w:p>
      <w:pPr>
        <w:rPr>
          <w:rFonts w:hint="eastAsia" w:ascii="仿宋" w:hAnsi="仿宋" w:eastAsia="仿宋" w:cs="仿宋"/>
          <w:b w:val="0"/>
          <w:color w:val="auto"/>
          <w:spacing w:val="0"/>
          <w:kern w:val="0"/>
          <w:position w:val="0"/>
          <w:sz w:val="32"/>
          <w:szCs w:val="32"/>
          <w:lang w:val="en-US" w:eastAsia="zh-CN" w:bidi="ar"/>
        </w:rPr>
      </w:pPr>
      <w:bookmarkStart w:id="0" w:name="_GoBack"/>
      <w:bookmarkEnd w:id="0"/>
    </w:p>
    <w:p>
      <w:pPr>
        <w:pStyle w:val="2"/>
        <w:rPr>
          <w:rFonts w:hint="eastAsia" w:ascii="仿宋" w:hAnsi="仿宋" w:eastAsia="仿宋" w:cs="仿宋"/>
          <w:b w:val="0"/>
          <w:color w:val="auto"/>
          <w:spacing w:val="0"/>
          <w:kern w:val="0"/>
          <w:position w:val="0"/>
          <w:sz w:val="32"/>
          <w:szCs w:val="32"/>
          <w:lang w:val="en-US" w:eastAsia="zh-CN" w:bidi="ar"/>
        </w:rPr>
      </w:pPr>
    </w:p>
    <w:p>
      <w:pPr>
        <w:rPr>
          <w:rFonts w:hint="eastAsia" w:ascii="仿宋" w:hAnsi="仿宋" w:eastAsia="仿宋" w:cs="仿宋"/>
          <w:b w:val="0"/>
          <w:color w:val="auto"/>
          <w:spacing w:val="0"/>
          <w:kern w:val="0"/>
          <w:position w:val="0"/>
          <w:sz w:val="32"/>
          <w:szCs w:val="32"/>
          <w:lang w:val="en-US" w:eastAsia="zh-CN" w:bidi="ar"/>
        </w:rPr>
      </w:pPr>
    </w:p>
    <w:p>
      <w:pPr>
        <w:pStyle w:val="2"/>
        <w:rPr>
          <w:rFonts w:hint="eastAsia" w:ascii="仿宋" w:hAnsi="仿宋" w:eastAsia="仿宋" w:cs="仿宋"/>
          <w:b w:val="0"/>
          <w:color w:val="auto"/>
          <w:spacing w:val="0"/>
          <w:kern w:val="0"/>
          <w:position w:val="0"/>
          <w:sz w:val="32"/>
          <w:szCs w:val="32"/>
          <w:lang w:val="en-US" w:eastAsia="zh-CN" w:bidi="ar"/>
        </w:rPr>
      </w:pPr>
    </w:p>
    <w:p>
      <w:pPr>
        <w:rPr>
          <w:rFonts w:hint="eastAsia"/>
          <w:lang w:val="en-US" w:eastAsia="zh-CN"/>
        </w:rPr>
      </w:pPr>
    </w:p>
    <w:p>
      <w:pPr>
        <w:pStyle w:val="2"/>
        <w:pageBreakBefore w:val="0"/>
        <w:widowControl w:val="0"/>
        <w:kinsoku/>
        <w:wordWrap/>
        <w:overflowPunct/>
        <w:topLinePunct w:val="0"/>
        <w:autoSpaceDE/>
        <w:autoSpaceDN/>
        <w:bidi w:val="0"/>
        <w:adjustRightInd/>
        <w:snapToGrid/>
        <w:spacing w:before="0" w:after="0" w:line="500" w:lineRule="exact"/>
        <w:textAlignment w:val="auto"/>
        <w:rPr>
          <w:rFonts w:hint="eastAsia" w:ascii="仿宋" w:hAnsi="仿宋" w:eastAsia="仿宋" w:cs="仿宋"/>
          <w:b w:val="0"/>
          <w:color w:val="auto"/>
          <w:spacing w:val="0"/>
          <w:kern w:val="0"/>
          <w:position w:val="0"/>
          <w:sz w:val="32"/>
          <w:szCs w:val="32"/>
          <w:lang w:val="en-US" w:eastAsia="zh-CN" w:bidi="ar"/>
        </w:rPr>
      </w:pPr>
    </w:p>
    <w:p>
      <w:pPr>
        <w:numPr>
          <w:ilvl w:val="0"/>
          <w:numId w:val="0"/>
        </w:numPr>
        <w:spacing w:line="560" w:lineRule="exact"/>
        <w:ind w:firstLine="640" w:firstLineChars="200"/>
        <w:rPr>
          <w:rFonts w:hint="eastAsia" w:ascii="仿宋" w:hAnsi="仿宋" w:eastAsia="仿宋" w:cs="仿宋"/>
          <w:b w:val="0"/>
          <w:color w:val="auto"/>
          <w:spacing w:val="0"/>
          <w:kern w:val="0"/>
          <w:position w:val="0"/>
          <w:sz w:val="32"/>
          <w:szCs w:val="32"/>
          <w:lang w:val="en-US" w:eastAsia="zh-CN" w:bidi="ar"/>
        </w:rPr>
      </w:pPr>
      <w:r>
        <w:rPr>
          <w:rFonts w:hint="eastAsia" w:ascii="仿宋" w:hAnsi="仿宋" w:eastAsia="仿宋" w:cs="仿宋"/>
          <w:b w:val="0"/>
          <w:color w:val="auto"/>
          <w:spacing w:val="0"/>
          <w:kern w:val="0"/>
          <w:position w:val="0"/>
          <w:sz w:val="32"/>
          <w:szCs w:val="32"/>
          <w:lang w:val="en-US" w:eastAsia="zh-CN" w:bidi="ar"/>
        </w:rPr>
        <w:t xml:space="preserve">                             慈溪市妇女联合会</w:t>
      </w:r>
    </w:p>
    <w:p>
      <w:pPr>
        <w:numPr>
          <w:ilvl w:val="0"/>
          <w:numId w:val="0"/>
        </w:numPr>
        <w:rPr>
          <w:rFonts w:hint="eastAsia" w:ascii="仿宋_GB2312" w:hAnsi="仿宋_GB2312" w:eastAsia="仿宋_GB2312" w:cs="仿宋_GB2312"/>
          <w:sz w:val="32"/>
          <w:szCs w:val="32"/>
          <w:lang w:val="en-US" w:eastAsia="zh-CN"/>
        </w:rPr>
      </w:pPr>
      <w:r>
        <w:rPr>
          <w:rFonts w:hint="eastAsia" w:ascii="仿宋" w:hAnsi="仿宋" w:eastAsia="仿宋" w:cs="仿宋"/>
          <w:b w:val="0"/>
          <w:color w:val="auto"/>
          <w:spacing w:val="0"/>
          <w:kern w:val="0"/>
          <w:position w:val="0"/>
          <w:sz w:val="32"/>
          <w:szCs w:val="32"/>
          <w:lang w:val="en-US" w:eastAsia="zh-CN" w:bidi="ar"/>
        </w:rPr>
        <w:t xml:space="preserve">                                  2023年6月28日</w:t>
      </w:r>
    </w:p>
    <w:p>
      <w:pPr>
        <w:numPr>
          <w:ilvl w:val="0"/>
          <w:numId w:val="0"/>
        </w:numPr>
        <w:rPr>
          <w:rFonts w:hint="eastAsia" w:ascii="仿宋_GB2312" w:hAnsi="仿宋_GB2312" w:eastAsia="仿宋_GB2312" w:cs="仿宋_GB2312"/>
          <w:sz w:val="32"/>
          <w:szCs w:val="32"/>
          <w:lang w:val="en-US" w:eastAsia="zh-CN"/>
        </w:rPr>
      </w:pPr>
    </w:p>
    <w:p>
      <w:pPr>
        <w:spacing w:line="540" w:lineRule="exact"/>
        <w:rPr>
          <w:rFonts w:hint="eastAsia" w:eastAsia="黑体"/>
          <w:sz w:val="28"/>
          <w:szCs w:val="28"/>
          <w:u w:val="single"/>
        </w:rPr>
      </w:pPr>
    </w:p>
    <w:p>
      <w:pPr>
        <w:spacing w:line="540" w:lineRule="exact"/>
        <w:rPr>
          <w:rFonts w:hint="eastAsia" w:eastAsia="黑体"/>
          <w:sz w:val="28"/>
          <w:szCs w:val="28"/>
          <w:u w:val="single"/>
        </w:rPr>
      </w:pPr>
    </w:p>
    <w:p>
      <w:pPr>
        <w:spacing w:line="540" w:lineRule="exact"/>
        <w:rPr>
          <w:rFonts w:hint="eastAsia" w:eastAsia="黑体"/>
          <w:sz w:val="28"/>
          <w:szCs w:val="28"/>
          <w:u w:val="single"/>
        </w:rPr>
      </w:pPr>
    </w:p>
    <w:p>
      <w:pPr>
        <w:spacing w:line="540" w:lineRule="exact"/>
        <w:rPr>
          <w:rFonts w:hint="eastAsia" w:eastAsia="黑体"/>
          <w:sz w:val="28"/>
          <w:szCs w:val="28"/>
          <w:u w:val="single"/>
        </w:rPr>
      </w:pPr>
    </w:p>
    <w:p>
      <w:pPr>
        <w:spacing w:line="540" w:lineRule="exact"/>
        <w:rPr>
          <w:rFonts w:hint="eastAsia" w:eastAsia="黑体"/>
          <w:sz w:val="28"/>
          <w:szCs w:val="28"/>
          <w:u w:val="single"/>
        </w:rPr>
      </w:pPr>
    </w:p>
    <w:p>
      <w:pPr>
        <w:spacing w:line="540" w:lineRule="exact"/>
        <w:rPr>
          <w:rFonts w:hint="eastAsia" w:eastAsia="黑体"/>
          <w:sz w:val="28"/>
          <w:szCs w:val="28"/>
          <w:u w:val="single"/>
        </w:rPr>
      </w:pPr>
    </w:p>
    <w:p>
      <w:pPr>
        <w:spacing w:line="540" w:lineRule="exact"/>
        <w:rPr>
          <w:rFonts w:hint="eastAsia" w:eastAsia="黑体"/>
          <w:sz w:val="28"/>
          <w:szCs w:val="28"/>
          <w:u w:val="single"/>
        </w:rPr>
      </w:pPr>
    </w:p>
    <w:p>
      <w:pPr>
        <w:spacing w:line="540" w:lineRule="exact"/>
        <w:rPr>
          <w:rFonts w:hint="eastAsia" w:eastAsia="黑体"/>
          <w:sz w:val="28"/>
          <w:szCs w:val="28"/>
          <w:u w:val="single"/>
        </w:rPr>
      </w:pPr>
    </w:p>
    <w:p>
      <w:pPr>
        <w:pStyle w:val="2"/>
        <w:rPr>
          <w:rFonts w:hint="eastAsia"/>
        </w:rPr>
      </w:pPr>
    </w:p>
    <w:p>
      <w:pPr>
        <w:spacing w:line="540" w:lineRule="exact"/>
        <w:rPr>
          <w:rFonts w:hint="eastAsia" w:eastAsia="黑体"/>
          <w:sz w:val="28"/>
          <w:szCs w:val="28"/>
          <w:u w:val="single"/>
        </w:rPr>
      </w:pPr>
      <w:r>
        <w:rPr>
          <w:rFonts w:hint="eastAsia" w:eastAsia="黑体"/>
          <w:sz w:val="28"/>
          <w:szCs w:val="28"/>
          <w:u w:val="single"/>
        </w:rPr>
        <w:t>　　　　　</w:t>
      </w:r>
      <w:r>
        <w:rPr>
          <w:rFonts w:eastAsia="黑体"/>
          <w:sz w:val="28"/>
          <w:szCs w:val="28"/>
          <w:u w:val="single"/>
        </w:rPr>
        <w:t xml:space="preserve">              </w:t>
      </w:r>
      <w:r>
        <w:rPr>
          <w:rFonts w:hint="eastAsia" w:eastAsia="黑体"/>
          <w:sz w:val="28"/>
          <w:szCs w:val="28"/>
          <w:u w:val="single"/>
        </w:rPr>
        <w:t>　　　　　　　　　　　　　　　　　</w:t>
      </w:r>
      <w:r>
        <w:rPr>
          <w:rFonts w:hint="eastAsia" w:eastAsia="黑体"/>
          <w:sz w:val="28"/>
          <w:szCs w:val="28"/>
          <w:u w:val="single"/>
          <w:lang w:val="en-US" w:eastAsia="zh-CN"/>
        </w:rPr>
        <w:t xml:space="preserve"> </w:t>
      </w:r>
      <w:r>
        <w:rPr>
          <w:rFonts w:hint="eastAsia" w:eastAsia="黑体"/>
          <w:sz w:val="28"/>
          <w:szCs w:val="28"/>
          <w:u w:val="single"/>
        </w:rPr>
        <w:t>　　　</w:t>
      </w:r>
      <w:r>
        <w:rPr>
          <w:rFonts w:eastAsia="黑体"/>
          <w:sz w:val="28"/>
          <w:szCs w:val="28"/>
          <w:u w:val="single"/>
        </w:rPr>
        <w:t xml:space="preserve"> </w:t>
      </w:r>
    </w:p>
    <w:p>
      <w:pPr>
        <w:spacing w:line="540" w:lineRule="exact"/>
        <w:rPr>
          <w:rFonts w:hint="default" w:ascii="仿宋_GB2312" w:hAnsi="仿宋_GB2312" w:eastAsia="仿宋_GB2312" w:cs="仿宋_GB2312"/>
          <w:sz w:val="32"/>
          <w:szCs w:val="32"/>
          <w:lang w:val="en-US" w:eastAsia="zh-CN"/>
        </w:rPr>
      </w:pPr>
      <w:r>
        <w:rPr>
          <w:rFonts w:hint="eastAsia" w:ascii="仿宋" w:hAnsi="仿宋" w:eastAsia="仿宋" w:cs="仿宋"/>
          <w:spacing w:val="-28"/>
          <w:sz w:val="28"/>
          <w:szCs w:val="28"/>
          <w:u w:val="single"/>
        </w:rPr>
        <w:t xml:space="preserve">慈溪市妇女联合会办公室                        </w:t>
      </w:r>
      <w:r>
        <w:rPr>
          <w:rFonts w:hint="eastAsia" w:ascii="仿宋" w:hAnsi="仿宋" w:eastAsia="仿宋" w:cs="仿宋"/>
          <w:spacing w:val="-20"/>
          <w:sz w:val="28"/>
          <w:szCs w:val="28"/>
          <w:u w:val="single"/>
        </w:rPr>
        <w:t xml:space="preserve"> </w:t>
      </w:r>
      <w:r>
        <w:rPr>
          <w:rFonts w:hint="eastAsia" w:ascii="仿宋" w:hAnsi="仿宋" w:eastAsia="仿宋" w:cs="仿宋"/>
          <w:spacing w:val="-20"/>
          <w:sz w:val="28"/>
          <w:szCs w:val="28"/>
          <w:u w:val="single"/>
          <w:lang w:val="en-US" w:eastAsia="zh-CN"/>
        </w:rPr>
        <w:t xml:space="preserve">  </w:t>
      </w:r>
      <w:r>
        <w:rPr>
          <w:rFonts w:hint="eastAsia" w:ascii="仿宋" w:hAnsi="仿宋" w:eastAsia="仿宋" w:cs="仿宋"/>
          <w:spacing w:val="-20"/>
          <w:sz w:val="28"/>
          <w:szCs w:val="28"/>
          <w:u w:val="single"/>
        </w:rPr>
        <w:t xml:space="preserve"> </w:t>
      </w:r>
      <w:r>
        <w:rPr>
          <w:rFonts w:hint="eastAsia" w:ascii="仿宋" w:hAnsi="仿宋" w:eastAsia="仿宋" w:cs="仿宋"/>
          <w:spacing w:val="-20"/>
          <w:sz w:val="28"/>
          <w:szCs w:val="28"/>
          <w:u w:val="single"/>
          <w:lang w:val="en-US" w:eastAsia="zh-CN"/>
        </w:rPr>
        <w:t xml:space="preserve">     </w:t>
      </w:r>
      <w:r>
        <w:rPr>
          <w:rFonts w:hint="eastAsia" w:ascii="仿宋" w:hAnsi="仿宋" w:eastAsia="仿宋" w:cs="仿宋"/>
          <w:spacing w:val="-20"/>
          <w:sz w:val="28"/>
          <w:szCs w:val="28"/>
          <w:u w:val="single"/>
        </w:rPr>
        <w:t xml:space="preserve"> </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6</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28</w:t>
      </w:r>
      <w:r>
        <w:rPr>
          <w:rFonts w:hint="eastAsia" w:ascii="仿宋" w:hAnsi="仿宋" w:eastAsia="仿宋" w:cs="仿宋"/>
          <w:sz w:val="28"/>
          <w:szCs w:val="28"/>
          <w:u w:val="single"/>
        </w:rPr>
        <w:t>日印发</w:t>
      </w:r>
      <w:r>
        <w:rPr>
          <w:rFonts w:hint="eastAsia" w:ascii="仿宋" w:hAnsi="仿宋" w:eastAsia="仿宋" w:cs="仿宋"/>
          <w:sz w:val="28"/>
          <w:szCs w:val="28"/>
          <w:u w:val="single"/>
          <w:lang w:val="en-US" w:eastAsia="zh-CN"/>
        </w:rPr>
        <w:t xml:space="preserve">  </w:t>
      </w:r>
      <w:r>
        <w:rPr>
          <w:rFonts w:hint="eastAsia" w:ascii="仿宋_GB2312" w:eastAsia="仿宋_GB2312"/>
          <w:sz w:val="28"/>
          <w:szCs w:val="28"/>
          <w:u w:val="single"/>
          <w:lang w:val="en-US" w:eastAsia="zh-CN"/>
        </w:rPr>
        <w:t xml:space="preserve"> </w:t>
      </w:r>
      <w:r>
        <w:rPr>
          <w:rFonts w:hint="eastAsia" w:eastAsia="仿宋_GB2312"/>
          <w:sz w:val="28"/>
          <w:szCs w:val="28"/>
          <w:u w:val="single"/>
        </w:rPr>
        <w:t>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C632B"/>
    <w:rsid w:val="019C632B"/>
    <w:rsid w:val="04D91E8D"/>
    <w:rsid w:val="07A3618B"/>
    <w:rsid w:val="0A1A14E9"/>
    <w:rsid w:val="0C68620D"/>
    <w:rsid w:val="0D674AF8"/>
    <w:rsid w:val="12A30529"/>
    <w:rsid w:val="16FE10C5"/>
    <w:rsid w:val="18134F6A"/>
    <w:rsid w:val="196047D1"/>
    <w:rsid w:val="1A4E7D12"/>
    <w:rsid w:val="1ED56820"/>
    <w:rsid w:val="22AB1F53"/>
    <w:rsid w:val="260D45AB"/>
    <w:rsid w:val="27DA15BC"/>
    <w:rsid w:val="2902779C"/>
    <w:rsid w:val="299A63F5"/>
    <w:rsid w:val="2BAD7213"/>
    <w:rsid w:val="2DAF12E1"/>
    <w:rsid w:val="30E13D38"/>
    <w:rsid w:val="379D35F8"/>
    <w:rsid w:val="3F7B3E24"/>
    <w:rsid w:val="3FBA51F9"/>
    <w:rsid w:val="4106164B"/>
    <w:rsid w:val="4B094548"/>
    <w:rsid w:val="4CCC26F3"/>
    <w:rsid w:val="4D23372F"/>
    <w:rsid w:val="4E596AC9"/>
    <w:rsid w:val="4EE0019B"/>
    <w:rsid w:val="55DD6CDA"/>
    <w:rsid w:val="58F911E3"/>
    <w:rsid w:val="5D937E92"/>
    <w:rsid w:val="5E6D2FE6"/>
    <w:rsid w:val="5F06349F"/>
    <w:rsid w:val="67245501"/>
    <w:rsid w:val="68363064"/>
    <w:rsid w:val="6A9048CC"/>
    <w:rsid w:val="792A13CD"/>
    <w:rsid w:val="7BB62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table of authorities"/>
    <w:next w:val="1"/>
    <w:qFormat/>
    <w:uiPriority w:val="0"/>
    <w:pPr>
      <w:widowControl w:val="0"/>
      <w:suppressAutoHyphens/>
      <w:bidi w:val="0"/>
      <w:ind w:left="420" w:leftChars="200"/>
      <w:jc w:val="both"/>
    </w:pPr>
    <w:rPr>
      <w:rFonts w:ascii="Calibri" w:hAnsi="Calibri" w:eastAsia="宋体" w:cs="Times New Roman"/>
      <w:color w:val="auto"/>
      <w:kern w:val="2"/>
      <w:sz w:val="21"/>
      <w:szCs w:val="24"/>
      <w:lang w:val="en-US" w:eastAsia="zh-CN" w:bidi="ar-SA"/>
    </w:rPr>
  </w:style>
  <w:style w:type="paragraph" w:styleId="4">
    <w:name w:val="Body Text"/>
    <w:basedOn w:val="1"/>
    <w:next w:val="5"/>
    <w:qFormat/>
    <w:uiPriority w:val="0"/>
    <w:pPr>
      <w:jc w:val="center"/>
    </w:pPr>
    <w:rPr>
      <w:rFonts w:ascii="方正小标宋简体" w:eastAsia="方正小标宋简体"/>
      <w:kern w:val="2"/>
      <w:sz w:val="44"/>
      <w:szCs w:val="24"/>
    </w:rPr>
  </w:style>
  <w:style w:type="paragraph" w:styleId="5">
    <w:name w:val="Body Text First Indent"/>
    <w:basedOn w:val="4"/>
    <w:qFormat/>
    <w:uiPriority w:val="0"/>
    <w:pPr>
      <w:spacing w:line="500" w:lineRule="exact"/>
      <w:ind w:firstLine="420"/>
    </w:pPr>
    <w:rPr>
      <w:rFonts w:ascii="Times New Roman" w:hAnsi="Times New Roman" w:eastAsia="宋体" w:cs="Times New Roman"/>
      <w:sz w:val="28"/>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rPr>
      <w:rFonts w:cs="Times New Roman"/>
    </w:rPr>
  </w:style>
  <w:style w:type="character" w:styleId="14">
    <w:name w:val="FollowedHyperlink"/>
    <w:basedOn w:val="11"/>
    <w:qFormat/>
    <w:uiPriority w:val="0"/>
    <w:rPr>
      <w:color w:val="333333"/>
      <w:u w:val="none"/>
    </w:rPr>
  </w:style>
  <w:style w:type="character" w:styleId="15">
    <w:name w:val="HTML Definition"/>
    <w:basedOn w:val="11"/>
    <w:qFormat/>
    <w:uiPriority w:val="0"/>
    <w:rPr>
      <w:i/>
    </w:rPr>
  </w:style>
  <w:style w:type="character" w:styleId="16">
    <w:name w:val="Hyperlink"/>
    <w:basedOn w:val="11"/>
    <w:qFormat/>
    <w:uiPriority w:val="0"/>
    <w:rPr>
      <w:color w:val="333333"/>
      <w:u w:val="none"/>
    </w:rPr>
  </w:style>
  <w:style w:type="character" w:styleId="17">
    <w:name w:val="HTML Code"/>
    <w:basedOn w:val="11"/>
    <w:qFormat/>
    <w:uiPriority w:val="0"/>
    <w:rPr>
      <w:rFonts w:hint="default" w:ascii="Consolas" w:hAnsi="Consolas" w:eastAsia="Consolas" w:cs="Consolas"/>
      <w:color w:val="C7254E"/>
      <w:sz w:val="21"/>
      <w:szCs w:val="21"/>
      <w:shd w:val="clear" w:fill="F9F2F4"/>
    </w:rPr>
  </w:style>
  <w:style w:type="character" w:styleId="18">
    <w:name w:val="HTML Keyboard"/>
    <w:basedOn w:val="11"/>
    <w:qFormat/>
    <w:uiPriority w:val="0"/>
    <w:rPr>
      <w:rFonts w:hint="default" w:ascii="Consolas" w:hAnsi="Consolas" w:eastAsia="Consolas" w:cs="Consolas"/>
      <w:color w:val="FFFFFF"/>
      <w:sz w:val="21"/>
      <w:szCs w:val="21"/>
      <w:shd w:val="clear" w:fill="333333"/>
    </w:rPr>
  </w:style>
  <w:style w:type="character" w:styleId="19">
    <w:name w:val="HTML Sample"/>
    <w:basedOn w:val="11"/>
    <w:qFormat/>
    <w:uiPriority w:val="0"/>
    <w:rPr>
      <w:rFonts w:ascii="Consolas" w:hAnsi="Consolas" w:eastAsia="Consolas" w:cs="Consolas"/>
      <w:sz w:val="21"/>
      <w:szCs w:val="21"/>
    </w:rPr>
  </w:style>
  <w:style w:type="paragraph" w:customStyle="1" w:styleId="20">
    <w:name w:val="表格文字"/>
    <w:basedOn w:val="1"/>
    <w:next w:val="4"/>
    <w:qFormat/>
    <w:uiPriority w:val="0"/>
    <w:pPr>
      <w:adjustRightInd w:val="0"/>
      <w:spacing w:line="420" w:lineRule="atLeast"/>
      <w:jc w:val="left"/>
      <w:textAlignment w:val="baseline"/>
    </w:pPr>
    <w:rPr>
      <w:rFonts w:ascii="Times New Roman" w:hAnsi="Times New Roman" w:eastAsia="宋体" w:cs="Times New Roman"/>
    </w:rPr>
  </w:style>
  <w:style w:type="character" w:customStyle="1" w:styleId="21">
    <w:name w:val="hover5"/>
    <w:basedOn w:val="11"/>
    <w:qFormat/>
    <w:uiPriority w:val="0"/>
    <w:rPr>
      <w:color w:val="355E9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2023-02-07T06:48:00Z</dcterms:created>
  <dc:creator>Administrator</dc:creator>
  <cp:lastModifiedBy>admin</cp:lastModifiedBy>
  <cp:lastPrinted>2023-06-15T01:57:00Z</cp:lastPrinted>
  <dcterms:modified xsi:type="dcterms:W3CDTF">2023-06-28T06:38:50Z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