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722C44" w14:textId="77777777" w:rsidR="00180212" w:rsidRDefault="00180212">
      <w:pPr>
        <w:spacing w:line="560" w:lineRule="exact"/>
        <w:jc w:val="center"/>
        <w:rPr>
          <w:rFonts w:ascii="黑体" w:eastAsia="黑体"/>
          <w:sz w:val="32"/>
          <w:szCs w:val="32"/>
        </w:rPr>
      </w:pPr>
    </w:p>
    <w:p w14:paraId="7D722C45" w14:textId="77777777" w:rsidR="00180212" w:rsidRDefault="00180212">
      <w:pPr>
        <w:spacing w:line="560" w:lineRule="exact"/>
        <w:jc w:val="center"/>
        <w:rPr>
          <w:rFonts w:ascii="黑体" w:eastAsia="黑体"/>
          <w:sz w:val="44"/>
          <w:szCs w:val="44"/>
        </w:rPr>
      </w:pPr>
    </w:p>
    <w:p w14:paraId="7D722C46" w14:textId="77777777" w:rsidR="00180212" w:rsidRPr="007842C0" w:rsidRDefault="007842C0">
      <w:pPr>
        <w:spacing w:line="560" w:lineRule="exact"/>
        <w:jc w:val="center"/>
        <w:rPr>
          <w:rFonts w:ascii="宋体" w:hAnsi="宋体" w:cs="Arial"/>
          <w:color w:val="FF0000"/>
          <w:sz w:val="44"/>
          <w:szCs w:val="44"/>
        </w:rPr>
      </w:pPr>
      <w:r w:rsidRPr="007842C0">
        <w:rPr>
          <w:rFonts w:ascii="宋体" w:hAnsi="宋体" w:cs="Arial" w:hint="eastAsia"/>
          <w:sz w:val="44"/>
          <w:szCs w:val="44"/>
        </w:rPr>
        <w:t>关于</w:t>
      </w:r>
      <w:r w:rsidRPr="007842C0">
        <w:rPr>
          <w:rFonts w:ascii="宋体" w:hAnsi="宋体"/>
          <w:snapToGrid w:val="0"/>
          <w:kern w:val="0"/>
          <w:sz w:val="44"/>
          <w:szCs w:val="44"/>
        </w:rPr>
        <w:t>加强</w:t>
      </w:r>
      <w:r w:rsidRPr="007842C0">
        <w:rPr>
          <w:rFonts w:ascii="宋体" w:hAnsi="宋体" w:hint="eastAsia"/>
          <w:snapToGrid w:val="0"/>
          <w:kern w:val="0"/>
          <w:sz w:val="44"/>
          <w:szCs w:val="44"/>
        </w:rPr>
        <w:t>中小学生心理健康教育</w:t>
      </w:r>
      <w:r w:rsidRPr="007842C0">
        <w:rPr>
          <w:rFonts w:ascii="宋体" w:hAnsi="宋体" w:cs="Arial" w:hint="eastAsia"/>
          <w:sz w:val="44"/>
          <w:szCs w:val="44"/>
        </w:rPr>
        <w:t>的建议</w:t>
      </w:r>
    </w:p>
    <w:p w14:paraId="7D722C47" w14:textId="77777777" w:rsidR="00180212" w:rsidRDefault="00180212">
      <w:pPr>
        <w:spacing w:line="560" w:lineRule="exact"/>
        <w:rPr>
          <w:rFonts w:ascii="楷体_GB2312" w:eastAsia="楷体_GB2312"/>
          <w:color w:val="FF0000"/>
          <w:sz w:val="32"/>
          <w:szCs w:val="32"/>
        </w:rPr>
      </w:pPr>
    </w:p>
    <w:p w14:paraId="7D722C48" w14:textId="77777777" w:rsidR="00180212" w:rsidRDefault="007842C0">
      <w:pPr>
        <w:spacing w:line="560" w:lineRule="exact"/>
        <w:rPr>
          <w:rFonts w:ascii="楷体_GB2312" w:eastAsia="楷体_GB2312"/>
          <w:sz w:val="32"/>
          <w:szCs w:val="32"/>
        </w:rPr>
      </w:pPr>
      <w:r>
        <w:rPr>
          <w:rFonts w:ascii="楷体_GB2312" w:eastAsia="楷体_GB2312" w:hint="eastAsia"/>
          <w:sz w:val="32"/>
          <w:szCs w:val="32"/>
        </w:rPr>
        <w:t>领衔代表：韩鑫豪</w:t>
      </w:r>
    </w:p>
    <w:p w14:paraId="7D722C49" w14:textId="77777777" w:rsidR="00180212" w:rsidRDefault="007842C0">
      <w:pPr>
        <w:spacing w:line="560" w:lineRule="exact"/>
        <w:rPr>
          <w:rFonts w:ascii="楷体_GB2312" w:eastAsia="楷体_GB2312"/>
          <w:sz w:val="32"/>
          <w:szCs w:val="32"/>
        </w:rPr>
      </w:pPr>
      <w:r>
        <w:rPr>
          <w:rFonts w:ascii="楷体_GB2312" w:eastAsia="楷体_GB2312" w:hint="eastAsia"/>
          <w:sz w:val="32"/>
          <w:szCs w:val="32"/>
        </w:rPr>
        <w:t>附议代表：</w:t>
      </w:r>
    </w:p>
    <w:p w14:paraId="7D722C4A" w14:textId="77777777" w:rsidR="00180212" w:rsidRDefault="00180212">
      <w:pPr>
        <w:spacing w:line="560" w:lineRule="exact"/>
        <w:rPr>
          <w:rFonts w:ascii="楷体_GB2312" w:eastAsia="楷体_GB2312"/>
          <w:color w:val="FF0000"/>
          <w:sz w:val="32"/>
          <w:szCs w:val="32"/>
        </w:rPr>
      </w:pPr>
    </w:p>
    <w:p w14:paraId="7D722C4B" w14:textId="77777777" w:rsidR="00180212" w:rsidRDefault="007842C0">
      <w:pPr>
        <w:spacing w:line="560" w:lineRule="exact"/>
        <w:ind w:firstLineChars="200" w:firstLine="640"/>
        <w:rPr>
          <w:rFonts w:ascii="黑体" w:eastAsia="黑体" w:hAnsi="黑体"/>
          <w:sz w:val="32"/>
          <w:szCs w:val="32"/>
        </w:rPr>
      </w:pPr>
      <w:r>
        <w:rPr>
          <w:rFonts w:ascii="仿宋_GB2312" w:eastAsia="仿宋_GB2312" w:hAnsi="宋体" w:hint="eastAsia"/>
          <w:sz w:val="32"/>
          <w:szCs w:val="32"/>
        </w:rPr>
        <w:t xml:space="preserve"> </w:t>
      </w:r>
      <w:r>
        <w:rPr>
          <w:rFonts w:ascii="黑体" w:eastAsia="黑体" w:hAnsi="黑体" w:hint="eastAsia"/>
          <w:sz w:val="32"/>
          <w:szCs w:val="32"/>
        </w:rPr>
        <w:t>一、中小学生心理健康问题的现状分析</w:t>
      </w:r>
    </w:p>
    <w:p w14:paraId="7D722C4C" w14:textId="77777777" w:rsidR="00180212" w:rsidRDefault="007842C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中小学生正处于身心发展的重要时期，随着生理及心理的发育和发展，特别是面对同龄人竞争的压力，他们在学习、生活、人际交往和自我意识等方面，会遇到各种各样的心理困惑或问题。据《中国国民心理健康发展报告（2019—2020）》，2020年，青少年抑郁检出率高达24.6%，全国有3000多万青少年为抑郁症所困，大多数集中在初中年龄段。</w:t>
      </w:r>
    </w:p>
    <w:p w14:paraId="7D722C4D" w14:textId="77777777" w:rsidR="00180212" w:rsidRDefault="007842C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中小学生心理健康问题已成为一个严重的社会问题。近年来，有学生因父母阻止上网而跳楼自杀，因学习压力大而患上抑郁症，因同学之间发生矛盾而相约跳河自杀，因不满情绪而伤害他人甚至伤害老师等事件频频发生。</w:t>
      </w:r>
    </w:p>
    <w:p w14:paraId="7D722C4E" w14:textId="77777777" w:rsidR="00180212" w:rsidRDefault="007842C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分析原因，影响中小学生心理健康的因素主要有以下六方面：</w:t>
      </w:r>
    </w:p>
    <w:p w14:paraId="7D722C4F" w14:textId="77777777" w:rsidR="00180212" w:rsidRDefault="007842C0">
      <w:pPr>
        <w:spacing w:line="560" w:lineRule="exact"/>
        <w:ind w:firstLineChars="200" w:firstLine="643"/>
        <w:rPr>
          <w:rFonts w:ascii="仿宋_GB2312" w:eastAsia="仿宋_GB2312" w:hAnsi="宋体"/>
          <w:sz w:val="32"/>
          <w:szCs w:val="32"/>
        </w:rPr>
      </w:pPr>
      <w:r w:rsidRPr="00020960">
        <w:rPr>
          <w:rFonts w:ascii="楷体_GB2312" w:eastAsia="楷体_GB2312" w:hAnsi="宋体" w:hint="eastAsia"/>
          <w:b/>
          <w:bCs/>
          <w:sz w:val="32"/>
          <w:szCs w:val="32"/>
        </w:rPr>
        <w:t>1.学习压力大。</w:t>
      </w:r>
      <w:r>
        <w:rPr>
          <w:rFonts w:ascii="仿宋_GB2312" w:eastAsia="仿宋_GB2312" w:hAnsi="宋体" w:hint="eastAsia"/>
          <w:sz w:val="32"/>
          <w:szCs w:val="32"/>
        </w:rPr>
        <w:t>在升学和考试的压力下，学业负担日趋加重，成为影响学生身心健康的首要因素。相关统计显示，在中小学生自杀原因中，将近一半是由于学习压力过重引发的。</w:t>
      </w:r>
    </w:p>
    <w:p w14:paraId="7D722C50" w14:textId="77777777" w:rsidR="00180212" w:rsidRDefault="007842C0">
      <w:pPr>
        <w:spacing w:line="560" w:lineRule="exact"/>
        <w:ind w:firstLineChars="200" w:firstLine="643"/>
        <w:rPr>
          <w:rFonts w:ascii="仿宋_GB2312" w:eastAsia="仿宋_GB2312" w:hAnsi="宋体"/>
          <w:sz w:val="32"/>
          <w:szCs w:val="32"/>
        </w:rPr>
      </w:pPr>
      <w:r w:rsidRPr="00020960">
        <w:rPr>
          <w:rFonts w:ascii="楷体_GB2312" w:eastAsia="楷体_GB2312" w:hAnsi="宋体" w:hint="eastAsia"/>
          <w:b/>
          <w:bCs/>
          <w:sz w:val="32"/>
          <w:szCs w:val="32"/>
        </w:rPr>
        <w:lastRenderedPageBreak/>
        <w:t>2.身心发育不成熟。</w:t>
      </w:r>
      <w:r>
        <w:rPr>
          <w:rFonts w:ascii="仿宋_GB2312" w:eastAsia="仿宋_GB2312" w:hAnsi="宋体" w:hint="eastAsia"/>
          <w:sz w:val="32"/>
          <w:szCs w:val="32"/>
        </w:rPr>
        <w:t>学生正处于青春期，身体加速发育，而心理和社会适应能力发展相对推迟，容易形成复杂的青春期心理、卫生问题。</w:t>
      </w:r>
    </w:p>
    <w:p w14:paraId="7D722C51" w14:textId="77777777" w:rsidR="00180212" w:rsidRDefault="007842C0">
      <w:pPr>
        <w:spacing w:line="560" w:lineRule="exact"/>
        <w:ind w:firstLineChars="200" w:firstLine="643"/>
        <w:rPr>
          <w:rFonts w:ascii="仿宋_GB2312" w:eastAsia="仿宋_GB2312" w:hAnsi="宋体"/>
          <w:sz w:val="32"/>
          <w:szCs w:val="32"/>
        </w:rPr>
      </w:pPr>
      <w:r w:rsidRPr="00020960">
        <w:rPr>
          <w:rFonts w:ascii="楷体_GB2312" w:eastAsia="楷体_GB2312" w:hAnsi="宋体" w:hint="eastAsia"/>
          <w:b/>
          <w:bCs/>
          <w:sz w:val="32"/>
          <w:szCs w:val="32"/>
        </w:rPr>
        <w:t>3.人际交往压力。</w:t>
      </w:r>
      <w:r>
        <w:rPr>
          <w:rFonts w:ascii="仿宋_GB2312" w:eastAsia="仿宋_GB2312" w:hAnsi="宋体" w:hint="eastAsia"/>
          <w:sz w:val="32"/>
          <w:szCs w:val="32"/>
        </w:rPr>
        <w:t>良好的人际交往是学生的一种精神需求。因人际关系压力而烦恼的学生通常表现为自卑、过分注意他人评价、虚荣心强、怕丢面子等。尤其是那些性格内向的学生，很容易在集体中感到压抑感和孤独感。</w:t>
      </w:r>
    </w:p>
    <w:p w14:paraId="7D722C52" w14:textId="77777777" w:rsidR="00180212" w:rsidRDefault="007842C0">
      <w:pPr>
        <w:spacing w:line="560" w:lineRule="exact"/>
        <w:ind w:firstLineChars="200" w:firstLine="643"/>
        <w:rPr>
          <w:rFonts w:ascii="仿宋_GB2312" w:eastAsia="仿宋_GB2312" w:hAnsi="宋体"/>
          <w:sz w:val="32"/>
          <w:szCs w:val="32"/>
        </w:rPr>
      </w:pPr>
      <w:r w:rsidRPr="00020960">
        <w:rPr>
          <w:rFonts w:ascii="楷体_GB2312" w:eastAsia="楷体_GB2312" w:hAnsi="宋体" w:hint="eastAsia"/>
          <w:b/>
          <w:bCs/>
          <w:sz w:val="32"/>
          <w:szCs w:val="32"/>
        </w:rPr>
        <w:t>4.家长重视程度不够。</w:t>
      </w:r>
      <w:r>
        <w:rPr>
          <w:rFonts w:ascii="仿宋_GB2312" w:eastAsia="仿宋_GB2312" w:hAnsi="宋体" w:hint="eastAsia"/>
          <w:sz w:val="32"/>
          <w:szCs w:val="32"/>
        </w:rPr>
        <w:t>学生心理危机爆发主要集中在家庭场景，多源于亲子矛盾激化。生活中家长只关心孩子的学习成绩，往往疏忽对孩子心理健康问题的关注。即便家长发现孩子有心理问题，也因不具备相关知识，难以第一时间进行有效预防和积极干预。</w:t>
      </w:r>
    </w:p>
    <w:p w14:paraId="7D722C53" w14:textId="77777777" w:rsidR="00180212" w:rsidRDefault="007842C0">
      <w:pPr>
        <w:spacing w:line="560" w:lineRule="exact"/>
        <w:ind w:firstLineChars="200" w:firstLine="643"/>
        <w:rPr>
          <w:rFonts w:ascii="仿宋_GB2312" w:eastAsia="仿宋_GB2312" w:hAnsi="宋体"/>
          <w:sz w:val="32"/>
          <w:szCs w:val="32"/>
        </w:rPr>
      </w:pPr>
      <w:r w:rsidRPr="00020960">
        <w:rPr>
          <w:rFonts w:ascii="楷体_GB2312" w:eastAsia="楷体_GB2312" w:hAnsi="宋体" w:hint="eastAsia"/>
          <w:b/>
          <w:bCs/>
          <w:sz w:val="32"/>
          <w:szCs w:val="32"/>
        </w:rPr>
        <w:t>5.网络电子产品侵蚀。</w:t>
      </w:r>
      <w:r>
        <w:rPr>
          <w:rFonts w:ascii="仿宋_GB2312" w:eastAsia="仿宋_GB2312" w:hAnsi="宋体" w:hint="eastAsia"/>
          <w:sz w:val="32"/>
          <w:szCs w:val="32"/>
        </w:rPr>
        <w:t>无处不在的网络电子产品正在侵蚀学生的身心健康，不少学生沉迷网络游戏、网络暴力、网络色情等带有刺激性的内容，随之而来的是</w:t>
      </w:r>
      <w:bookmarkStart w:id="0" w:name="_GoBack"/>
      <w:bookmarkEnd w:id="0"/>
      <w:r>
        <w:rPr>
          <w:rFonts w:ascii="仿宋_GB2312" w:eastAsia="仿宋_GB2312" w:hAnsi="宋体" w:hint="eastAsia"/>
          <w:sz w:val="32"/>
          <w:szCs w:val="32"/>
        </w:rPr>
        <w:t>厌学、逃学、辍学，甚至做出极端行为。</w:t>
      </w:r>
    </w:p>
    <w:p w14:paraId="7D722C54" w14:textId="77777777" w:rsidR="00180212" w:rsidRDefault="007842C0">
      <w:pPr>
        <w:spacing w:line="560" w:lineRule="exact"/>
        <w:ind w:firstLineChars="200" w:firstLine="643"/>
        <w:rPr>
          <w:rFonts w:ascii="仿宋_GB2312" w:eastAsia="仿宋_GB2312" w:hAnsi="宋体"/>
          <w:sz w:val="32"/>
          <w:szCs w:val="32"/>
        </w:rPr>
      </w:pPr>
      <w:r w:rsidRPr="00020960">
        <w:rPr>
          <w:rFonts w:ascii="楷体_GB2312" w:eastAsia="楷体_GB2312" w:hAnsi="宋体" w:hint="eastAsia"/>
          <w:b/>
          <w:bCs/>
          <w:sz w:val="32"/>
          <w:szCs w:val="32"/>
        </w:rPr>
        <w:t>6.学校现有心理危机干预机制不健全。</w:t>
      </w:r>
      <w:r>
        <w:rPr>
          <w:rFonts w:ascii="仿宋_GB2312" w:eastAsia="仿宋_GB2312" w:hAnsi="宋体" w:hint="eastAsia"/>
          <w:sz w:val="32"/>
          <w:szCs w:val="32"/>
        </w:rPr>
        <w:t>由于现有的人才资源不足，专业水平不够，导致学校相关工作机制不完善，心理教师履职往往局限于机械填表等日常工作，而不是深入学生群体给予其心理方面的关爱。</w:t>
      </w:r>
    </w:p>
    <w:p w14:paraId="7D722C55" w14:textId="77777777" w:rsidR="00180212" w:rsidRDefault="007842C0">
      <w:pPr>
        <w:spacing w:line="560" w:lineRule="exact"/>
        <w:ind w:firstLineChars="200" w:firstLine="640"/>
        <w:rPr>
          <w:rFonts w:ascii="黑体" w:eastAsia="黑体" w:hAnsi="黑体"/>
          <w:sz w:val="32"/>
          <w:szCs w:val="32"/>
        </w:rPr>
      </w:pPr>
      <w:r>
        <w:rPr>
          <w:rFonts w:ascii="黑体" w:eastAsia="黑体" w:hAnsi="黑体" w:hint="eastAsia"/>
          <w:sz w:val="32"/>
          <w:szCs w:val="32"/>
        </w:rPr>
        <w:t>二、加强中小学生心理健康教育的几点建议</w:t>
      </w:r>
    </w:p>
    <w:p w14:paraId="7D722C56" w14:textId="77777777" w:rsidR="00180212" w:rsidRDefault="007842C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国家已对中小学心理健康教育工作给予了高度关注。2021</w:t>
      </w:r>
      <w:r>
        <w:rPr>
          <w:rFonts w:ascii="仿宋_GB2312" w:eastAsia="仿宋_GB2312" w:hAnsi="宋体" w:hint="eastAsia"/>
          <w:sz w:val="32"/>
          <w:szCs w:val="32"/>
        </w:rPr>
        <w:lastRenderedPageBreak/>
        <w:t>年5月，教育部印发《国家义务教育质量监测方案（2021年修订版）》，将心理健康纳入质量监测范围。2021年7月，教育部办公厅发布《关于加强学生心理健康管理工作的通知》指出：“中小学要将心理健康教育课纳入校本课程，同时注重安排形式多样的生命教育、挫折教育等。”</w:t>
      </w:r>
    </w:p>
    <w:p w14:paraId="7D722C57" w14:textId="77777777" w:rsidR="00180212" w:rsidRDefault="007842C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综上可见，加强中小学生心理健康教育已是刻不容缓，这是确保学生健康成长、推进素质教育的需要，更是贯彻落实教育“双减”政策的必然要求。为此，本人提出以下几点建议：</w:t>
      </w:r>
    </w:p>
    <w:p w14:paraId="7D722C58" w14:textId="77777777" w:rsidR="00180212" w:rsidRDefault="007842C0">
      <w:pPr>
        <w:spacing w:line="560" w:lineRule="exact"/>
        <w:ind w:firstLineChars="200" w:firstLine="643"/>
        <w:rPr>
          <w:rFonts w:ascii="仿宋_GB2312" w:eastAsia="仿宋_GB2312" w:hAnsi="宋体"/>
          <w:sz w:val="32"/>
          <w:szCs w:val="32"/>
        </w:rPr>
      </w:pPr>
      <w:r>
        <w:rPr>
          <w:rFonts w:ascii="楷体_GB2312" w:eastAsia="楷体_GB2312" w:hAnsi="宋体" w:cs="宋体" w:hint="eastAsia"/>
          <w:b/>
          <w:bCs/>
          <w:kern w:val="0"/>
          <w:sz w:val="32"/>
          <w:szCs w:val="32"/>
        </w:rPr>
        <w:t>（一）建议市政府及主管部门在深入落实国家教育“双减”政策过程中，要从战略高度进一步重视中小学生心理健康教育工作。</w:t>
      </w:r>
      <w:r>
        <w:rPr>
          <w:rFonts w:ascii="仿宋_GB2312" w:eastAsia="仿宋_GB2312" w:hAnsi="宋体" w:hint="eastAsia"/>
          <w:sz w:val="32"/>
          <w:szCs w:val="32"/>
        </w:rPr>
        <w:t>把中小学生心理健康教育发展纳入全市教育事业发展总体规划；建立健全学校家庭社会三位一体的全市中小学生心理健康教育体系，以及由相关职能部门共同参与的中小学生心理健康教育服务联动工作机制；把中小学生心理健康教育工作列入考核学校工作的一项重要内容，加强督促检查。</w:t>
      </w:r>
    </w:p>
    <w:p w14:paraId="7D722C59" w14:textId="77777777" w:rsidR="00180212" w:rsidRDefault="007842C0">
      <w:pPr>
        <w:spacing w:line="560" w:lineRule="exact"/>
        <w:ind w:firstLineChars="200" w:firstLine="643"/>
        <w:rPr>
          <w:rFonts w:ascii="仿宋_GB2312" w:eastAsia="仿宋_GB2312" w:hAnsi="宋体"/>
          <w:sz w:val="32"/>
          <w:szCs w:val="32"/>
        </w:rPr>
      </w:pPr>
      <w:r>
        <w:rPr>
          <w:rFonts w:ascii="楷体_GB2312" w:eastAsia="楷体_GB2312" w:hAnsi="宋体" w:cs="宋体" w:hint="eastAsia"/>
          <w:b/>
          <w:bCs/>
          <w:kern w:val="0"/>
          <w:sz w:val="32"/>
          <w:szCs w:val="32"/>
        </w:rPr>
        <w:t>（二）建议市教育主管部门化大力气抓好中小学心理健康教育专业教师队伍建设。</w:t>
      </w:r>
      <w:r>
        <w:rPr>
          <w:rFonts w:ascii="仿宋_GB2312" w:eastAsia="仿宋_GB2312" w:hAnsi="宋体" w:hint="eastAsia"/>
          <w:sz w:val="32"/>
          <w:szCs w:val="32"/>
        </w:rPr>
        <w:t>目前，心理教师队伍仍是我市教师队伍建设中的短板，不少学校还没有专职的心育教师；有的虽有心育教师，但因缺乏系统的专业培训，业务水平不理想。因此，教育主管部门要从实际出发，一方面，大力引进相关专业人员，配备到中小学校；另一方面，加大投入，狠抓培训，加快建立一支责任心强、工作效能高的心理教师专业队伍。同时，要建立健全中小</w:t>
      </w:r>
      <w:r>
        <w:rPr>
          <w:rFonts w:ascii="仿宋_GB2312" w:eastAsia="仿宋_GB2312" w:hAnsi="宋体" w:hint="eastAsia"/>
          <w:sz w:val="32"/>
          <w:szCs w:val="32"/>
        </w:rPr>
        <w:lastRenderedPageBreak/>
        <w:t>学校的学生心理工作班子，加大心理工作在教育中的份量。</w:t>
      </w:r>
    </w:p>
    <w:p w14:paraId="7D722C5A" w14:textId="77777777" w:rsidR="00180212" w:rsidRDefault="007842C0">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 </w:t>
      </w:r>
      <w:r>
        <w:rPr>
          <w:rFonts w:ascii="楷体_GB2312" w:eastAsia="楷体_GB2312" w:hAnsi="宋体" w:cs="宋体" w:hint="eastAsia"/>
          <w:b/>
          <w:bCs/>
          <w:kern w:val="0"/>
          <w:sz w:val="32"/>
          <w:szCs w:val="32"/>
        </w:rPr>
        <w:t>（三）建议全市各中小学校切实担当起学生心理健康教育的主阵地作用。</w:t>
      </w:r>
      <w:r>
        <w:rPr>
          <w:rFonts w:ascii="仿宋_GB2312" w:eastAsia="仿宋_GB2312" w:hAnsi="宋体" w:hint="eastAsia"/>
          <w:sz w:val="32"/>
          <w:szCs w:val="32"/>
        </w:rPr>
        <w:t>重点要抓好五方面工作：</w:t>
      </w:r>
      <w:r w:rsidRPr="00020960">
        <w:rPr>
          <w:rFonts w:ascii="仿宋_GB2312" w:eastAsia="仿宋_GB2312" w:hAnsi="宋体" w:hint="eastAsia"/>
          <w:bCs/>
          <w:sz w:val="32"/>
          <w:szCs w:val="32"/>
        </w:rPr>
        <w:t>一是</w:t>
      </w:r>
      <w:r>
        <w:rPr>
          <w:rFonts w:ascii="仿宋_GB2312" w:eastAsia="仿宋_GB2312" w:hAnsi="宋体" w:hint="eastAsia"/>
          <w:sz w:val="32"/>
          <w:szCs w:val="32"/>
        </w:rPr>
        <w:t>制定学生心理健康教育发展规划，列入学校整体发展规划和重要发展任务；</w:t>
      </w:r>
      <w:r w:rsidRPr="00020960">
        <w:rPr>
          <w:rFonts w:ascii="仿宋_GB2312" w:eastAsia="仿宋_GB2312" w:hAnsi="宋体" w:hint="eastAsia"/>
          <w:bCs/>
          <w:sz w:val="32"/>
          <w:szCs w:val="32"/>
        </w:rPr>
        <w:t>二是</w:t>
      </w:r>
      <w:r>
        <w:rPr>
          <w:rFonts w:ascii="仿宋_GB2312" w:eastAsia="仿宋_GB2312" w:hAnsi="宋体" w:hint="eastAsia"/>
          <w:sz w:val="32"/>
          <w:szCs w:val="32"/>
        </w:rPr>
        <w:t>采取切实有效的措施和丰富多彩的形式，开展在校学生心理健康教育活动，加大心理健康知识宣传力度；</w:t>
      </w:r>
      <w:r w:rsidRPr="00020960">
        <w:rPr>
          <w:rFonts w:ascii="仿宋_GB2312" w:eastAsia="仿宋_GB2312" w:hAnsi="宋体" w:hint="eastAsia"/>
          <w:bCs/>
          <w:sz w:val="32"/>
          <w:szCs w:val="32"/>
        </w:rPr>
        <w:t>三是</w:t>
      </w:r>
      <w:r>
        <w:rPr>
          <w:rFonts w:ascii="仿宋_GB2312" w:eastAsia="仿宋_GB2312" w:hAnsi="宋体" w:hint="eastAsia"/>
          <w:sz w:val="32"/>
          <w:szCs w:val="32"/>
        </w:rPr>
        <w:t>以心理教育课程为抓手，加强师资培训，精心打造形式多样、主题鲜明、丰富多彩的心理健康教育类课程；</w:t>
      </w:r>
      <w:r w:rsidRPr="00020960">
        <w:rPr>
          <w:rFonts w:ascii="仿宋_GB2312" w:eastAsia="仿宋_GB2312" w:hAnsi="宋体" w:hint="eastAsia"/>
          <w:bCs/>
          <w:sz w:val="32"/>
          <w:szCs w:val="32"/>
        </w:rPr>
        <w:t>四是</w:t>
      </w:r>
      <w:r>
        <w:rPr>
          <w:rFonts w:ascii="仿宋_GB2312" w:eastAsia="仿宋_GB2312" w:hAnsi="宋体" w:hint="eastAsia"/>
          <w:sz w:val="32"/>
          <w:szCs w:val="32"/>
        </w:rPr>
        <w:t>建立健全学校心理健康教育工作网络，切实做好对学生的心理测评，有效实施分层追踪与干预；</w:t>
      </w:r>
      <w:r w:rsidRPr="00020960">
        <w:rPr>
          <w:rFonts w:ascii="仿宋_GB2312" w:eastAsia="仿宋_GB2312" w:hAnsi="宋体" w:hint="eastAsia"/>
          <w:bCs/>
          <w:sz w:val="32"/>
          <w:szCs w:val="32"/>
        </w:rPr>
        <w:t>五是</w:t>
      </w:r>
      <w:r>
        <w:rPr>
          <w:rFonts w:ascii="仿宋_GB2312" w:eastAsia="仿宋_GB2312" w:hAnsi="宋体" w:hint="eastAsia"/>
          <w:sz w:val="32"/>
          <w:szCs w:val="32"/>
        </w:rPr>
        <w:t>建立协作机制，加强学校与心理健康专业机构的对接互通、与学生家长的支持合作，努力提升学校处理心理健康问题的应急能力。</w:t>
      </w:r>
    </w:p>
    <w:p w14:paraId="7D722C5B" w14:textId="77777777" w:rsidR="00180212" w:rsidRDefault="00180212">
      <w:pPr>
        <w:spacing w:line="560" w:lineRule="exact"/>
        <w:ind w:firstLineChars="200" w:firstLine="640"/>
        <w:rPr>
          <w:rFonts w:ascii="仿宋_GB2312" w:eastAsia="仿宋_GB2312" w:hAnsi="宋体"/>
          <w:sz w:val="32"/>
          <w:szCs w:val="32"/>
        </w:rPr>
      </w:pPr>
    </w:p>
    <w:sectPr w:rsidR="00180212" w:rsidSect="00020960">
      <w:headerReference w:type="default" r:id="rId8"/>
      <w:footerReference w:type="even" r:id="rId9"/>
      <w:footerReference w:type="default" r:id="rId10"/>
      <w:pgSz w:w="11906" w:h="16838" w:code="9"/>
      <w:pgMar w:top="2098" w:right="1531" w:bottom="1985" w:left="1531" w:header="1020" w:footer="1587"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722C65" w14:textId="77777777" w:rsidR="00F77908" w:rsidRDefault="007842C0">
      <w:r>
        <w:separator/>
      </w:r>
    </w:p>
  </w:endnote>
  <w:endnote w:type="continuationSeparator" w:id="0">
    <w:p w14:paraId="7D722C67" w14:textId="77777777" w:rsidR="00F77908" w:rsidRDefault="007842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22C5D" w14:textId="77777777" w:rsidR="00180212" w:rsidRDefault="007842C0">
    <w:pPr>
      <w:pStyle w:val="a3"/>
      <w:framePr w:wrap="around" w:vAnchor="text" w:hAnchor="margin" w:xAlign="center" w:y="1"/>
      <w:rPr>
        <w:rStyle w:val="a7"/>
      </w:rPr>
    </w:pPr>
    <w:r>
      <w:fldChar w:fldCharType="begin"/>
    </w:r>
    <w:r>
      <w:rPr>
        <w:rStyle w:val="a7"/>
      </w:rPr>
      <w:instrText xml:space="preserve">PAGE  </w:instrText>
    </w:r>
    <w:r>
      <w:fldChar w:fldCharType="end"/>
    </w:r>
  </w:p>
  <w:p w14:paraId="7D722C5E" w14:textId="77777777" w:rsidR="00180212" w:rsidRDefault="0018021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22C5F" w14:textId="77777777" w:rsidR="00180212" w:rsidRDefault="007842C0">
    <w:pPr>
      <w:pStyle w:val="a3"/>
      <w:framePr w:wrap="around" w:vAnchor="text" w:hAnchor="margin" w:xAlign="center" w:y="1"/>
      <w:rPr>
        <w:rStyle w:val="a7"/>
      </w:rPr>
    </w:pPr>
    <w:r>
      <w:fldChar w:fldCharType="begin"/>
    </w:r>
    <w:r>
      <w:rPr>
        <w:rStyle w:val="a7"/>
      </w:rPr>
      <w:instrText xml:space="preserve">PAGE  </w:instrText>
    </w:r>
    <w:r>
      <w:fldChar w:fldCharType="separate"/>
    </w:r>
    <w:r w:rsidR="00020960">
      <w:rPr>
        <w:rStyle w:val="a7"/>
        <w:noProof/>
      </w:rPr>
      <w:t>1</w:t>
    </w:r>
    <w:r>
      <w:fldChar w:fldCharType="end"/>
    </w:r>
  </w:p>
  <w:p w14:paraId="7D722C60" w14:textId="77777777" w:rsidR="00180212" w:rsidRDefault="0018021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722C61" w14:textId="77777777" w:rsidR="00F77908" w:rsidRDefault="007842C0">
      <w:r>
        <w:separator/>
      </w:r>
    </w:p>
  </w:footnote>
  <w:footnote w:type="continuationSeparator" w:id="0">
    <w:p w14:paraId="7D722C63" w14:textId="77777777" w:rsidR="00F77908" w:rsidRDefault="007842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22C5C" w14:textId="77777777" w:rsidR="00180212" w:rsidRDefault="00180212">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7C1"/>
    <w:rsid w:val="00002465"/>
    <w:rsid w:val="00020960"/>
    <w:rsid w:val="00023F7B"/>
    <w:rsid w:val="0003130E"/>
    <w:rsid w:val="00033148"/>
    <w:rsid w:val="00037975"/>
    <w:rsid w:val="00042647"/>
    <w:rsid w:val="00060B67"/>
    <w:rsid w:val="000610C2"/>
    <w:rsid w:val="00062EE5"/>
    <w:rsid w:val="00066FBB"/>
    <w:rsid w:val="00077278"/>
    <w:rsid w:val="0008108F"/>
    <w:rsid w:val="000B1E07"/>
    <w:rsid w:val="000B58EF"/>
    <w:rsid w:val="000C236B"/>
    <w:rsid w:val="000C71F0"/>
    <w:rsid w:val="000F2D9D"/>
    <w:rsid w:val="00114074"/>
    <w:rsid w:val="001147DF"/>
    <w:rsid w:val="00121C6B"/>
    <w:rsid w:val="0012544C"/>
    <w:rsid w:val="00126F50"/>
    <w:rsid w:val="0013292F"/>
    <w:rsid w:val="00137BAE"/>
    <w:rsid w:val="00157E8D"/>
    <w:rsid w:val="00166E6E"/>
    <w:rsid w:val="00180212"/>
    <w:rsid w:val="00191A83"/>
    <w:rsid w:val="001961FB"/>
    <w:rsid w:val="001A320A"/>
    <w:rsid w:val="001A79FB"/>
    <w:rsid w:val="001D42AA"/>
    <w:rsid w:val="001D4C86"/>
    <w:rsid w:val="001D4CB6"/>
    <w:rsid w:val="001E377B"/>
    <w:rsid w:val="001E3976"/>
    <w:rsid w:val="001E5F4C"/>
    <w:rsid w:val="00207E85"/>
    <w:rsid w:val="00225463"/>
    <w:rsid w:val="002324BC"/>
    <w:rsid w:val="002326DB"/>
    <w:rsid w:val="00232D06"/>
    <w:rsid w:val="00234482"/>
    <w:rsid w:val="00236E0C"/>
    <w:rsid w:val="00240960"/>
    <w:rsid w:val="00251FCE"/>
    <w:rsid w:val="00260B23"/>
    <w:rsid w:val="0026729A"/>
    <w:rsid w:val="00271D65"/>
    <w:rsid w:val="0029742B"/>
    <w:rsid w:val="002A0195"/>
    <w:rsid w:val="002B418D"/>
    <w:rsid w:val="002B47EE"/>
    <w:rsid w:val="002D2DA0"/>
    <w:rsid w:val="002D7750"/>
    <w:rsid w:val="002D7842"/>
    <w:rsid w:val="002E35DC"/>
    <w:rsid w:val="002E38E5"/>
    <w:rsid w:val="0030469E"/>
    <w:rsid w:val="00304CCE"/>
    <w:rsid w:val="00313779"/>
    <w:rsid w:val="00316F15"/>
    <w:rsid w:val="00327E9A"/>
    <w:rsid w:val="00351F43"/>
    <w:rsid w:val="00365514"/>
    <w:rsid w:val="0037424C"/>
    <w:rsid w:val="003750C0"/>
    <w:rsid w:val="00376790"/>
    <w:rsid w:val="003B0165"/>
    <w:rsid w:val="003B7824"/>
    <w:rsid w:val="003D3834"/>
    <w:rsid w:val="003D7CC5"/>
    <w:rsid w:val="003E3B89"/>
    <w:rsid w:val="003E5D42"/>
    <w:rsid w:val="003F3773"/>
    <w:rsid w:val="003F4277"/>
    <w:rsid w:val="003F70A0"/>
    <w:rsid w:val="0041363A"/>
    <w:rsid w:val="00424707"/>
    <w:rsid w:val="00425605"/>
    <w:rsid w:val="0043566D"/>
    <w:rsid w:val="00447040"/>
    <w:rsid w:val="004549B1"/>
    <w:rsid w:val="00475334"/>
    <w:rsid w:val="00477409"/>
    <w:rsid w:val="00481D4A"/>
    <w:rsid w:val="004A17EB"/>
    <w:rsid w:val="004A2435"/>
    <w:rsid w:val="004A2DCD"/>
    <w:rsid w:val="004A3773"/>
    <w:rsid w:val="004A7584"/>
    <w:rsid w:val="004B6B83"/>
    <w:rsid w:val="004B78B6"/>
    <w:rsid w:val="004C3CF0"/>
    <w:rsid w:val="004D0013"/>
    <w:rsid w:val="004D19D1"/>
    <w:rsid w:val="004D5F55"/>
    <w:rsid w:val="004F3E17"/>
    <w:rsid w:val="004F6465"/>
    <w:rsid w:val="005115A6"/>
    <w:rsid w:val="00514CA0"/>
    <w:rsid w:val="00522B93"/>
    <w:rsid w:val="00524F8A"/>
    <w:rsid w:val="00531595"/>
    <w:rsid w:val="00547F07"/>
    <w:rsid w:val="0056002E"/>
    <w:rsid w:val="00560DF8"/>
    <w:rsid w:val="00560F29"/>
    <w:rsid w:val="00573557"/>
    <w:rsid w:val="005758B4"/>
    <w:rsid w:val="00582392"/>
    <w:rsid w:val="00586172"/>
    <w:rsid w:val="00586951"/>
    <w:rsid w:val="00590307"/>
    <w:rsid w:val="00594AB5"/>
    <w:rsid w:val="00594DAA"/>
    <w:rsid w:val="005A2446"/>
    <w:rsid w:val="005A7882"/>
    <w:rsid w:val="005B53D4"/>
    <w:rsid w:val="005B5F43"/>
    <w:rsid w:val="005C2917"/>
    <w:rsid w:val="005C2BE2"/>
    <w:rsid w:val="005F5B11"/>
    <w:rsid w:val="00600E9A"/>
    <w:rsid w:val="00601DEC"/>
    <w:rsid w:val="00603239"/>
    <w:rsid w:val="0060390E"/>
    <w:rsid w:val="006043A7"/>
    <w:rsid w:val="006109C9"/>
    <w:rsid w:val="00616345"/>
    <w:rsid w:val="00621122"/>
    <w:rsid w:val="00633378"/>
    <w:rsid w:val="006610D2"/>
    <w:rsid w:val="00675084"/>
    <w:rsid w:val="0067765F"/>
    <w:rsid w:val="006803A3"/>
    <w:rsid w:val="00685A54"/>
    <w:rsid w:val="006C1F49"/>
    <w:rsid w:val="006D1A06"/>
    <w:rsid w:val="0072699B"/>
    <w:rsid w:val="00744316"/>
    <w:rsid w:val="007842C0"/>
    <w:rsid w:val="00786DEB"/>
    <w:rsid w:val="007945DF"/>
    <w:rsid w:val="00796295"/>
    <w:rsid w:val="007A2E61"/>
    <w:rsid w:val="007B2566"/>
    <w:rsid w:val="007C1DE1"/>
    <w:rsid w:val="007C675A"/>
    <w:rsid w:val="007D1C4A"/>
    <w:rsid w:val="007D4004"/>
    <w:rsid w:val="007D477D"/>
    <w:rsid w:val="007F5251"/>
    <w:rsid w:val="0082117E"/>
    <w:rsid w:val="008431CB"/>
    <w:rsid w:val="00864792"/>
    <w:rsid w:val="00866CD5"/>
    <w:rsid w:val="0087420C"/>
    <w:rsid w:val="008772B0"/>
    <w:rsid w:val="00881BBD"/>
    <w:rsid w:val="00887FE5"/>
    <w:rsid w:val="00897B31"/>
    <w:rsid w:val="008A1F00"/>
    <w:rsid w:val="008B529A"/>
    <w:rsid w:val="008C09C3"/>
    <w:rsid w:val="008C1686"/>
    <w:rsid w:val="008C1B39"/>
    <w:rsid w:val="008D08CB"/>
    <w:rsid w:val="008E2467"/>
    <w:rsid w:val="008E4490"/>
    <w:rsid w:val="008F3A7A"/>
    <w:rsid w:val="00900FF3"/>
    <w:rsid w:val="009249B0"/>
    <w:rsid w:val="00924A5E"/>
    <w:rsid w:val="00925BC9"/>
    <w:rsid w:val="00932460"/>
    <w:rsid w:val="00965CFE"/>
    <w:rsid w:val="0097210A"/>
    <w:rsid w:val="00974B8B"/>
    <w:rsid w:val="00990838"/>
    <w:rsid w:val="00992664"/>
    <w:rsid w:val="00995420"/>
    <w:rsid w:val="009B23AA"/>
    <w:rsid w:val="009B46CB"/>
    <w:rsid w:val="009B5B5D"/>
    <w:rsid w:val="009C59CC"/>
    <w:rsid w:val="009C7AA4"/>
    <w:rsid w:val="009D29EA"/>
    <w:rsid w:val="009F21D7"/>
    <w:rsid w:val="00A04213"/>
    <w:rsid w:val="00A2414D"/>
    <w:rsid w:val="00A26A2F"/>
    <w:rsid w:val="00A42AF0"/>
    <w:rsid w:val="00A4504D"/>
    <w:rsid w:val="00A4621C"/>
    <w:rsid w:val="00A53A85"/>
    <w:rsid w:val="00A7586A"/>
    <w:rsid w:val="00A83079"/>
    <w:rsid w:val="00A84F93"/>
    <w:rsid w:val="00A85F02"/>
    <w:rsid w:val="00A96117"/>
    <w:rsid w:val="00AA20D9"/>
    <w:rsid w:val="00AA69FB"/>
    <w:rsid w:val="00AB0046"/>
    <w:rsid w:val="00AB5DB9"/>
    <w:rsid w:val="00AC44FE"/>
    <w:rsid w:val="00AC7CBF"/>
    <w:rsid w:val="00AD26D5"/>
    <w:rsid w:val="00AD5043"/>
    <w:rsid w:val="00AE37C1"/>
    <w:rsid w:val="00AE451A"/>
    <w:rsid w:val="00AE467F"/>
    <w:rsid w:val="00AE6D34"/>
    <w:rsid w:val="00AF157F"/>
    <w:rsid w:val="00AF481B"/>
    <w:rsid w:val="00B27E3D"/>
    <w:rsid w:val="00B334D5"/>
    <w:rsid w:val="00B35D2F"/>
    <w:rsid w:val="00B36855"/>
    <w:rsid w:val="00B43CDC"/>
    <w:rsid w:val="00B46B99"/>
    <w:rsid w:val="00B94B73"/>
    <w:rsid w:val="00BA273E"/>
    <w:rsid w:val="00BB0510"/>
    <w:rsid w:val="00BB35E5"/>
    <w:rsid w:val="00BB4408"/>
    <w:rsid w:val="00BC28EA"/>
    <w:rsid w:val="00BC4164"/>
    <w:rsid w:val="00BD15F8"/>
    <w:rsid w:val="00BD786A"/>
    <w:rsid w:val="00BF3CF3"/>
    <w:rsid w:val="00BF630E"/>
    <w:rsid w:val="00BF6409"/>
    <w:rsid w:val="00C027A9"/>
    <w:rsid w:val="00C119FC"/>
    <w:rsid w:val="00C23592"/>
    <w:rsid w:val="00C24097"/>
    <w:rsid w:val="00C316D0"/>
    <w:rsid w:val="00C44ECA"/>
    <w:rsid w:val="00C467A3"/>
    <w:rsid w:val="00C540AD"/>
    <w:rsid w:val="00C558CC"/>
    <w:rsid w:val="00C64216"/>
    <w:rsid w:val="00C75668"/>
    <w:rsid w:val="00C81459"/>
    <w:rsid w:val="00C82211"/>
    <w:rsid w:val="00CA5DEF"/>
    <w:rsid w:val="00CB711B"/>
    <w:rsid w:val="00CC0086"/>
    <w:rsid w:val="00CC3971"/>
    <w:rsid w:val="00CD7741"/>
    <w:rsid w:val="00CE184E"/>
    <w:rsid w:val="00CF0A12"/>
    <w:rsid w:val="00D149C0"/>
    <w:rsid w:val="00D2189B"/>
    <w:rsid w:val="00D21EB8"/>
    <w:rsid w:val="00D243CF"/>
    <w:rsid w:val="00D25309"/>
    <w:rsid w:val="00D30D02"/>
    <w:rsid w:val="00D31CCE"/>
    <w:rsid w:val="00D423BB"/>
    <w:rsid w:val="00D42AB6"/>
    <w:rsid w:val="00D44025"/>
    <w:rsid w:val="00D75962"/>
    <w:rsid w:val="00D84EDE"/>
    <w:rsid w:val="00D85F24"/>
    <w:rsid w:val="00D87A1C"/>
    <w:rsid w:val="00D87E4B"/>
    <w:rsid w:val="00D93B2F"/>
    <w:rsid w:val="00DA32C0"/>
    <w:rsid w:val="00DA5E90"/>
    <w:rsid w:val="00DB3D62"/>
    <w:rsid w:val="00DB685A"/>
    <w:rsid w:val="00DD4F07"/>
    <w:rsid w:val="00DD7A6D"/>
    <w:rsid w:val="00E24274"/>
    <w:rsid w:val="00E270A0"/>
    <w:rsid w:val="00E6124A"/>
    <w:rsid w:val="00E61BF0"/>
    <w:rsid w:val="00E67963"/>
    <w:rsid w:val="00E74935"/>
    <w:rsid w:val="00E91CB1"/>
    <w:rsid w:val="00EA6C99"/>
    <w:rsid w:val="00ED1AA6"/>
    <w:rsid w:val="00ED6665"/>
    <w:rsid w:val="00F05FCF"/>
    <w:rsid w:val="00F131FE"/>
    <w:rsid w:val="00F16386"/>
    <w:rsid w:val="00F22CC2"/>
    <w:rsid w:val="00F255B4"/>
    <w:rsid w:val="00F65F96"/>
    <w:rsid w:val="00F76E6A"/>
    <w:rsid w:val="00F77908"/>
    <w:rsid w:val="00F80E27"/>
    <w:rsid w:val="00F832C1"/>
    <w:rsid w:val="00F84C46"/>
    <w:rsid w:val="00F854BB"/>
    <w:rsid w:val="00F855A3"/>
    <w:rsid w:val="00F93C79"/>
    <w:rsid w:val="00F9788D"/>
    <w:rsid w:val="00FA6F90"/>
    <w:rsid w:val="00FC4C1B"/>
    <w:rsid w:val="00FE4855"/>
    <w:rsid w:val="00FE50A0"/>
    <w:rsid w:val="02D948B4"/>
    <w:rsid w:val="07184BFF"/>
    <w:rsid w:val="18A343F5"/>
    <w:rsid w:val="1E024A68"/>
    <w:rsid w:val="278D1F1B"/>
    <w:rsid w:val="2CCD1071"/>
    <w:rsid w:val="3EE828F3"/>
    <w:rsid w:val="4F085390"/>
    <w:rsid w:val="56CD1A10"/>
    <w:rsid w:val="610936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722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6">
    <w:name w:val="Strong"/>
    <w:uiPriority w:val="22"/>
    <w:qFormat/>
    <w:rPr>
      <w:b/>
      <w:bCs/>
    </w:rPr>
  </w:style>
  <w:style w:type="character" w:styleId="a7">
    <w:name w:val="page number"/>
    <w:basedOn w:val="a0"/>
    <w:qFormat/>
  </w:style>
  <w:style w:type="character" w:styleId="a8">
    <w:name w:val="Emphasis"/>
    <w:uiPriority w:val="20"/>
    <w:qFormat/>
    <w:rPr>
      <w:color w:val="CC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qFormat="1"/>
    <w:lsdException w:name="Subtitle" w:qFormat="1"/>
    <w:lsdException w:name="Strong" w:uiPriority="22" w:qFormat="1"/>
    <w:lsdException w:name="Emphasis" w:uiPriority="20"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szCs w:val="18"/>
    </w:rPr>
  </w:style>
  <w:style w:type="paragraph" w:styleId="a4">
    <w:name w:val="header"/>
    <w:basedOn w:val="a"/>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rPr>
  </w:style>
  <w:style w:type="character" w:styleId="a6">
    <w:name w:val="Strong"/>
    <w:uiPriority w:val="22"/>
    <w:qFormat/>
    <w:rPr>
      <w:b/>
      <w:bCs/>
    </w:rPr>
  </w:style>
  <w:style w:type="character" w:styleId="a7">
    <w:name w:val="page number"/>
    <w:basedOn w:val="a0"/>
    <w:qFormat/>
  </w:style>
  <w:style w:type="character" w:styleId="a8">
    <w:name w:val="Emphasis"/>
    <w:uiPriority w:val="20"/>
    <w:qFormat/>
    <w:rPr>
      <w:color w:val="CC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1769</Words>
  <Characters>58</Characters>
  <Application>Microsoft Office Word</Application>
  <DocSecurity>0</DocSecurity>
  <Lines>1</Lines>
  <Paragraphs>3</Paragraphs>
  <ScaleCrop>false</ScaleCrop>
  <Company>微软公司</Company>
  <LinksUpToDate>false</LinksUpToDate>
  <CharactersWithSpaces>1824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关于加快推进“跨境电子贸易”发展的建议</dc:title>
  <dc:creator>微软用户</dc:creator>
  <cp:lastModifiedBy>Administrator</cp:lastModifiedBy>
  <cp:revision>18</cp:revision>
  <cp:lastPrinted>2015-01-27T01:27:00Z</cp:lastPrinted>
  <dcterms:created xsi:type="dcterms:W3CDTF">2016-02-21T11:47:00Z</dcterms:created>
  <dcterms:modified xsi:type="dcterms:W3CDTF">2022-01-23T06:40:00Z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D09A2E8CE7D440B583B004AE12199D5B</vt:lpwstr>
  </property>
</Properties>
</file>