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建设观海卫路周边</w:t>
      </w:r>
      <w:bookmarkStart w:id="0" w:name="_GoBack"/>
      <w:bookmarkEnd w:id="0"/>
      <w:r>
        <w:rPr>
          <w:rFonts w:hint="eastAsia"/>
          <w:b/>
          <w:sz w:val="44"/>
          <w:szCs w:val="44"/>
        </w:rPr>
        <w:t>智慧停车设施</w:t>
      </w:r>
      <w:r>
        <w:rPr>
          <w:rFonts w:hint="eastAsia" w:ascii="宋体" w:hAnsi="宋体" w:eastAsia="宋体" w:cs="Arial"/>
          <w:b/>
          <w:sz w:val="44"/>
          <w:szCs w:val="44"/>
        </w:rPr>
        <w:t>的建议</w:t>
      </w: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领衔代表：范介亭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观海卫镇“观海卫路”周边停车难和乱停车问题，一直是一个重要的民生问题。尽管这几年增加了公共停车设施建设、挖掘潜力增加停车设施供给等一系列措施，但由于大多时段被沿路商铺车辆和僵尸车辆长时间停放占用，导致停车泊位周转率不高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为此，建议</w:t>
      </w:r>
      <w:r>
        <w:rPr>
          <w:rFonts w:ascii="楷体_GB2312" w:eastAsia="楷体_GB2312"/>
          <w:sz w:val="32"/>
          <w:szCs w:val="32"/>
        </w:rPr>
        <w:t>着力推进</w:t>
      </w:r>
      <w:r>
        <w:rPr>
          <w:rFonts w:hint="eastAsia" w:ascii="楷体_GB2312" w:eastAsia="楷体_GB2312"/>
          <w:sz w:val="32"/>
          <w:szCs w:val="32"/>
        </w:rPr>
        <w:t>“</w:t>
      </w:r>
      <w:r>
        <w:rPr>
          <w:rFonts w:ascii="楷体_GB2312" w:eastAsia="楷体_GB2312"/>
          <w:sz w:val="32"/>
          <w:szCs w:val="32"/>
        </w:rPr>
        <w:t>观海卫</w:t>
      </w:r>
      <w:r>
        <w:rPr>
          <w:rFonts w:hint="eastAsia" w:ascii="楷体_GB2312" w:eastAsia="楷体_GB2312"/>
          <w:sz w:val="32"/>
          <w:szCs w:val="32"/>
        </w:rPr>
        <w:t>路”</w:t>
      </w:r>
      <w:r>
        <w:rPr>
          <w:rFonts w:ascii="楷体_GB2312" w:eastAsia="楷体_GB2312"/>
          <w:sz w:val="32"/>
          <w:szCs w:val="32"/>
        </w:rPr>
        <w:t>周边智慧停车设施建设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要</w:t>
      </w:r>
      <w:r>
        <w:rPr>
          <w:rFonts w:ascii="仿宋_GB2312" w:eastAsia="仿宋_GB2312" w:cs="Times New Roman"/>
          <w:sz w:val="32"/>
          <w:szCs w:val="32"/>
        </w:rPr>
        <w:t>依法依规推行停车收费管理，按照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按时、按次停车计费，路内停车30分钟免费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等政策，以实现路段周边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短时停车快速离场可免费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长期占用车位现象明显减少、空余车位明显增加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等停车需求，切实提高停车泊位的周转率、使用率和停车便捷性。</w:t>
      </w:r>
    </w:p>
    <w:p>
      <w:pPr>
        <w:ind w:firstLine="576"/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yOTNlYzRjMDM2ZjY2MGM4NmYyOTRiYTQ1NWVmNWYifQ=="/>
  </w:docVars>
  <w:rsids>
    <w:rsidRoot w:val="06BC49E7"/>
    <w:rsid w:val="0005101A"/>
    <w:rsid w:val="00131803"/>
    <w:rsid w:val="0019289A"/>
    <w:rsid w:val="00212C46"/>
    <w:rsid w:val="004D122A"/>
    <w:rsid w:val="0057144D"/>
    <w:rsid w:val="009F0E9A"/>
    <w:rsid w:val="00AB24EE"/>
    <w:rsid w:val="00E206CD"/>
    <w:rsid w:val="02A07D2D"/>
    <w:rsid w:val="053E1DD4"/>
    <w:rsid w:val="05D860C1"/>
    <w:rsid w:val="06BC49E7"/>
    <w:rsid w:val="07384D1E"/>
    <w:rsid w:val="087C5E4A"/>
    <w:rsid w:val="08D13DE0"/>
    <w:rsid w:val="09336848"/>
    <w:rsid w:val="0B4D2798"/>
    <w:rsid w:val="0CAA7AB6"/>
    <w:rsid w:val="0DB528AB"/>
    <w:rsid w:val="11101706"/>
    <w:rsid w:val="112C508E"/>
    <w:rsid w:val="124D3615"/>
    <w:rsid w:val="149111E9"/>
    <w:rsid w:val="14E82F59"/>
    <w:rsid w:val="153C081E"/>
    <w:rsid w:val="183326C1"/>
    <w:rsid w:val="18423329"/>
    <w:rsid w:val="1A642D06"/>
    <w:rsid w:val="1AA66C1D"/>
    <w:rsid w:val="1E1E073A"/>
    <w:rsid w:val="1EA4787A"/>
    <w:rsid w:val="1F3D3B25"/>
    <w:rsid w:val="1F613FCB"/>
    <w:rsid w:val="21020F63"/>
    <w:rsid w:val="21C3049E"/>
    <w:rsid w:val="225B5142"/>
    <w:rsid w:val="242D4A2F"/>
    <w:rsid w:val="25441DFC"/>
    <w:rsid w:val="25C74149"/>
    <w:rsid w:val="26B167D6"/>
    <w:rsid w:val="26EE6017"/>
    <w:rsid w:val="27E47234"/>
    <w:rsid w:val="28961309"/>
    <w:rsid w:val="294C5091"/>
    <w:rsid w:val="299D3B3E"/>
    <w:rsid w:val="2D9B65E7"/>
    <w:rsid w:val="2DEF4262"/>
    <w:rsid w:val="31DB5660"/>
    <w:rsid w:val="32A95302"/>
    <w:rsid w:val="33727DEA"/>
    <w:rsid w:val="34530EBA"/>
    <w:rsid w:val="34756B1F"/>
    <w:rsid w:val="34E17B8C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3CDA52CD"/>
    <w:rsid w:val="43DD7B00"/>
    <w:rsid w:val="442E5667"/>
    <w:rsid w:val="448B37A1"/>
    <w:rsid w:val="47191635"/>
    <w:rsid w:val="472B2331"/>
    <w:rsid w:val="484C692D"/>
    <w:rsid w:val="4A4E5776"/>
    <w:rsid w:val="4AFD3FE5"/>
    <w:rsid w:val="4B5701A7"/>
    <w:rsid w:val="4C3752D5"/>
    <w:rsid w:val="4D493511"/>
    <w:rsid w:val="4F737FE7"/>
    <w:rsid w:val="4FE2609D"/>
    <w:rsid w:val="52C422DE"/>
    <w:rsid w:val="544256CC"/>
    <w:rsid w:val="560701B0"/>
    <w:rsid w:val="566F245E"/>
    <w:rsid w:val="56B37C4E"/>
    <w:rsid w:val="56EB388B"/>
    <w:rsid w:val="57877110"/>
    <w:rsid w:val="580077B5"/>
    <w:rsid w:val="58E467F1"/>
    <w:rsid w:val="5A210802"/>
    <w:rsid w:val="5A9F1F3E"/>
    <w:rsid w:val="5BB22BCA"/>
    <w:rsid w:val="5BE6005D"/>
    <w:rsid w:val="5DFD10B1"/>
    <w:rsid w:val="5E653F23"/>
    <w:rsid w:val="6444420E"/>
    <w:rsid w:val="651C47BF"/>
    <w:rsid w:val="66E4385D"/>
    <w:rsid w:val="692B4952"/>
    <w:rsid w:val="6B561922"/>
    <w:rsid w:val="6B6A2148"/>
    <w:rsid w:val="6C9B12BC"/>
    <w:rsid w:val="6CEF77DA"/>
    <w:rsid w:val="6DEE7A91"/>
    <w:rsid w:val="724279F9"/>
    <w:rsid w:val="74860C18"/>
    <w:rsid w:val="766245D7"/>
    <w:rsid w:val="7A13477D"/>
    <w:rsid w:val="7D311748"/>
    <w:rsid w:val="7FF11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  <w:szCs w:val="22"/>
    </w:r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44</Words>
  <Characters>257</Characters>
  <Lines>2</Lines>
  <Paragraphs>1</Paragraphs>
  <TotalTime>27</TotalTime>
  <ScaleCrop>false</ScaleCrop>
  <LinksUpToDate>false</LinksUpToDate>
  <CharactersWithSpaces>300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2022-12-26T06:28:00Z</dcterms:created>
  <dc:creator>DELL</dc:creator>
  <cp:lastModifiedBy>Administrator</cp:lastModifiedBy>
  <cp:lastPrinted>2024-04-29T06:11:00Z</cp:lastPrinted>
  <dcterms:modified xsi:type="dcterms:W3CDTF">2024-05-17T09:03:22Z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48914B60CC434189AE3D8F7F2BE0C4C2_13</vt:lpwstr>
  </property>
</Properties>
</file>