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Lines="100" w:afterAutospacing="0" w:line="700" w:lineRule="exact"/>
        <w:jc w:val="righ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761365</wp:posOffset>
                </wp:positionV>
                <wp:extent cx="7000240" cy="870585"/>
                <wp:effectExtent l="0" t="0" r="10160" b="571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5pt;margin-top:59.95pt;height:68.55pt;width:551.2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KAAAAAACHTuJAAAAA&#10;AAAAAAAAAAAABgAAAAAAAAAAABAAAAAwAwAAX3JlbHMvUEsBAhQACgAAAAAAh07iQAAAAAAAAAAA&#10;AAAAAAQAAAAAAAAAAAAQAAAAFgAAAGRycy9QSwECFAAUAAAACACHTuJAT4kCYMYBAACFAwAADgAA&#10;AAAAAAABACAAAAA+AQAAZHJzL2Uyb0RvYy54bWxQSwECFAAUAAAACACHTuJAHCNEutkAAAAMAQAA&#10;DwAAAAAAAAABACAAAAA4AAAAZHJzL2Rvd25yZXYueG1sUEsFBgAAAAAGAAYAWQEAAH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类别标记：A</w:t>
      </w:r>
    </w:p>
    <w:p>
      <w:pPr>
        <w:spacing w:line="56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慈文广旅体建〔20</w:t>
      </w:r>
      <w:r>
        <w:rPr>
          <w:rFonts w:hint="eastAsia" w:ascii="仿宋_GB2312" w:eastAsia="仿宋_GB2312"/>
          <w:sz w:val="32"/>
        </w:rPr>
        <w:t>24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　签发人：</w:t>
      </w:r>
      <w:r>
        <w:rPr>
          <w:rFonts w:hint="eastAsia" w:ascii="仿宋_GB2312" w:eastAsia="仿宋_GB2312"/>
          <w:sz w:val="32"/>
        </w:rPr>
        <w:t>邹霞芳</w:t>
      </w:r>
    </w:p>
    <w:p>
      <w:pPr>
        <w:pStyle w:val="13"/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129540</wp:posOffset>
                </wp:positionV>
                <wp:extent cx="67716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64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10.2pt;height:0.7pt;width:533.2pt;z-index:251659264;mso-width-relative:page;mso-height-relative:page;" filled="f" stroked="t" coordsize="21600,21600" o:gfxdata="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CQiHH+QEAAOoDAAAOAAAAAAAAAAEA&#10;IAAAAD0BAABkcnMvZTJvRG9jLnhtbFBLAQIUABQAAAAIAIdO4kA3NnY72AAAAAkBAAAPAAAAAAAA&#10;AAEAIAAAADgAAABkcnMvZG93bnJldi54bWxQSwUGAAAAAAYABgBZAQAAq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4"/>
          <w:szCs w:val="44"/>
        </w:rPr>
        <w:t>对市十八届人大三次会议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342</w:t>
      </w:r>
      <w:r>
        <w:rPr>
          <w:rFonts w:hint="eastAsia" w:ascii="黑体" w:hAnsi="黑体" w:eastAsia="黑体" w:cs="黑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钱林宝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您提出的《关于加强登山步道建设管理的建议》收悉，现就您提出的建议和要求，答复如下：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翠屏山慈溪境内东起龙山镇东门外村，西至横河镇子陵村，延绵60公里。片区拥有深厚的历史文化底蕴，包括与河姆渡同期的童家岙遗址、新石器时代的钱家漾文化遗址、达蓬山摩崖石刻、鸣鹤古镇等历史文化遗产，以及徐福东渡传说等国家级非物质文化遗产；孕育了包括“初唐四大家”之一的虞世南、“国药巨商”叶天霖、“一个孙家境，半部明代史”的横河孙氏家族等名人资源，是宁波的文化地标。对此，我局高度重视，积极推动翠屏山文旅融合区登山步道整合提升工程相关工作，目前拟定的主要建设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（一）整合优化线路，形成登山步道网络“一张图”。结合环浙步道建设，采集步道主线（环线）长度、经纬度等矢量数据，形成“1主线+19环线（支线）”登山步道电子地图、登山指南等图册。沿线各镇中，龙山镇域内拟打造方家河头等精品环线3条，掌起镇域内拟打造洪魏等精品环线4条，观海卫镇域内拟打造白洋湖等精品环线4条，桥头镇域内拟打造栲栳山等精品环线2条，匡堰镇域内拟打造岗墩等精品环线2条，横河镇域内拟打造子陵等精品环线4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（二）完善设施配建，形成登山步道服务“一张网”。根据前期调研和实地排摸，计划修缮、建设步道线路90.45公里，沿线需增设指向牌、信息牌、标距桩等标识标牌715块（根），其中指向牌、信息牌、警示牌共322块，标距桩393根。此外，拟开展翠屏山登山步道通讯盲区检测，增配通讯设施，确保重点路段通讯信号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（三）拓展智慧应用，融合登山步道场景“一平台”。结合省“环浙步道”应用平台系统的开发（60公里主线已纳入），采集19条环线（支线）路网信息点，纳入“环浙步道”应用平台，实现登山线路导览、应急救援信息等“一键查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同时，我们将采取以下措施来打造“慈溪百里”登山步道品牌，使之成为慈溪文旅体的一张新名片：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zh-CN" w:eastAsia="zh-CN"/>
        </w:rPr>
        <w:t>（</w:t>
      </w:r>
      <w:r>
        <w:rPr>
          <w:rFonts w:hint="eastAsia" w:ascii="仿宋_GB2312" w:eastAsia="仿宋_GB2312" w:cs="Times New Roman"/>
          <w:sz w:val="32"/>
          <w:lang w:val="en-US" w:eastAsia="zh-CN"/>
        </w:rPr>
        <w:t>一</w:t>
      </w:r>
      <w:r>
        <w:rPr>
          <w:rFonts w:hint="eastAsia" w:ascii="仿宋_GB2312" w:eastAsia="仿宋_GB2312" w:cs="Times New Roman"/>
          <w:sz w:val="32"/>
          <w:lang w:val="zh-CN" w:eastAsia="zh-CN"/>
        </w:rPr>
        <w:t>）加强组织领导。</w:t>
      </w:r>
      <w:r>
        <w:rPr>
          <w:rFonts w:hint="eastAsia" w:ascii="仿宋_GB2312" w:eastAsia="仿宋_GB2312" w:cs="Times New Roman"/>
          <w:sz w:val="32"/>
          <w:lang w:val="en-US" w:eastAsia="zh-CN"/>
        </w:rPr>
        <w:t>我局将牵头做好步道建设调研和</w:t>
      </w:r>
      <w:r>
        <w:rPr>
          <w:rFonts w:hint="eastAsia" w:ascii="仿宋_GB2312" w:eastAsia="仿宋_GB2312" w:cs="Times New Roman"/>
          <w:sz w:val="32"/>
          <w:lang w:val="zh-CN" w:eastAsia="zh-CN"/>
        </w:rPr>
        <w:t>统筹指导</w:t>
      </w:r>
      <w:r>
        <w:rPr>
          <w:rFonts w:hint="eastAsia" w:ascii="仿宋_GB2312" w:eastAsia="仿宋_GB2312" w:cs="Times New Roman"/>
          <w:sz w:val="32"/>
          <w:lang w:val="en-US" w:eastAsia="zh-CN"/>
        </w:rPr>
        <w:t>，沿线各镇明确日常管理和维护内容，同步推进建设工程，做到密切配合。此外，</w:t>
      </w:r>
      <w:r>
        <w:rPr>
          <w:rFonts w:hint="eastAsia" w:ascii="仿宋_GB2312" w:eastAsia="仿宋_GB2312" w:cs="Times New Roman"/>
          <w:sz w:val="32"/>
          <w:lang w:val="zh-CN" w:eastAsia="zh-CN"/>
        </w:rPr>
        <w:t>每年安排步道维护资金预算，加大公共财政对</w:t>
      </w:r>
      <w:r>
        <w:rPr>
          <w:rFonts w:hint="eastAsia" w:ascii="仿宋_GB2312" w:eastAsia="仿宋_GB2312" w:cs="Times New Roman"/>
          <w:sz w:val="32"/>
          <w:lang w:val="en-US" w:eastAsia="zh-CN"/>
        </w:rPr>
        <w:t>翠屏山登山步道建设和管理的</w:t>
      </w:r>
      <w:r>
        <w:rPr>
          <w:rFonts w:hint="eastAsia" w:ascii="仿宋_GB2312" w:eastAsia="仿宋_GB2312" w:cs="Times New Roman"/>
          <w:sz w:val="32"/>
          <w:lang w:val="zh-CN" w:eastAsia="zh-CN"/>
        </w:rPr>
        <w:t>投入力度。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（二）推进数字化场景应用。开发制作相关应用程序，在“环浙步道”平台上线电子地图，同时结合图文、短视频等方式向用户介绍该路线的相关历史、风格特色、路况构成等基本情况以及安全救援等。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（三）增加宣传推广力度。按照步道四季节点、线路特色区分归类，进一步挖掘整理沿线历史文化、风景名胜、特色村落、特色资源点、文旅产业等资料，展示19条精品线路特色。目前已在“文旅慈溪”公众号进行合集推广，获得市民良好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最后，再次感谢您对我们工作的关心和支持。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慈溪市文化和广电旅游体育局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4年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/>
        <w:textAlignment w:val="auto"/>
        <w:rPr>
          <w:rFonts w:ascii="仿宋_GB2312" w:eastAsia="仿宋_GB231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/>
        <w:textAlignment w:val="auto"/>
        <w:rPr>
          <w:rFonts w:ascii="仿宋_GB2312" w:eastAsia="仿宋_GB231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  <w:szCs w:val="27"/>
        </w:rPr>
      </w:pPr>
      <w:r>
        <w:rPr>
          <w:rFonts w:hint="eastAsia" w:ascii="仿宋_GB2312" w:eastAsia="仿宋_GB2312"/>
          <w:sz w:val="32"/>
          <w:szCs w:val="27"/>
        </w:rPr>
        <w:t>抄 送：市人大代表工委，市政府办公室</w:t>
      </w:r>
      <w:r>
        <w:rPr>
          <w:rFonts w:hint="eastAsia" w:ascii="仿宋_GB2312" w:eastAsia="仿宋_GB2312"/>
          <w:sz w:val="32"/>
          <w:szCs w:val="27"/>
          <w:lang w:eastAsia="zh-CN"/>
        </w:rPr>
        <w:t>，掌起镇人大主席团</w:t>
      </w:r>
      <w:r>
        <w:rPr>
          <w:rFonts w:hint="eastAsia" w:ascii="仿宋_GB2312" w:eastAsia="仿宋_GB2312"/>
          <w:sz w:val="32"/>
          <w:szCs w:val="27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 系 人：顾利鸥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联系电话：63812362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EF"/>
    <w:rsid w:val="000C1C5C"/>
    <w:rsid w:val="000E0C45"/>
    <w:rsid w:val="000F35A6"/>
    <w:rsid w:val="00235167"/>
    <w:rsid w:val="002F3475"/>
    <w:rsid w:val="00356D42"/>
    <w:rsid w:val="003709BE"/>
    <w:rsid w:val="003A2954"/>
    <w:rsid w:val="004D0900"/>
    <w:rsid w:val="005453A0"/>
    <w:rsid w:val="0057403B"/>
    <w:rsid w:val="005B7654"/>
    <w:rsid w:val="005D283F"/>
    <w:rsid w:val="006533FA"/>
    <w:rsid w:val="00683DB8"/>
    <w:rsid w:val="006A0223"/>
    <w:rsid w:val="006E46AB"/>
    <w:rsid w:val="00773D19"/>
    <w:rsid w:val="00937CEF"/>
    <w:rsid w:val="009C1781"/>
    <w:rsid w:val="009C24C7"/>
    <w:rsid w:val="00A602BB"/>
    <w:rsid w:val="00AC4EAE"/>
    <w:rsid w:val="00B10535"/>
    <w:rsid w:val="00B6202C"/>
    <w:rsid w:val="00C27A25"/>
    <w:rsid w:val="00D7627B"/>
    <w:rsid w:val="00DB67DE"/>
    <w:rsid w:val="00E0011E"/>
    <w:rsid w:val="00F25146"/>
    <w:rsid w:val="00F33361"/>
    <w:rsid w:val="00F6134E"/>
    <w:rsid w:val="00FE6844"/>
    <w:rsid w:val="3BF7694C"/>
    <w:rsid w:val="3DFECDB7"/>
    <w:rsid w:val="4D97C1D9"/>
    <w:rsid w:val="796F950B"/>
    <w:rsid w:val="79FB91DC"/>
    <w:rsid w:val="7F7D0A3D"/>
    <w:rsid w:val="A9BBD76B"/>
    <w:rsid w:val="BFD75369"/>
    <w:rsid w:val="D76EA121"/>
    <w:rsid w:val="D7F6FF57"/>
    <w:rsid w:val="EFDFA9F3"/>
    <w:rsid w:val="F4BF265E"/>
    <w:rsid w:val="F579F9EA"/>
    <w:rsid w:val="F6BE3B21"/>
    <w:rsid w:val="F7B7E498"/>
    <w:rsid w:val="F7DA463A"/>
    <w:rsid w:val="F7DDCC3C"/>
    <w:rsid w:val="FA2F2EF6"/>
    <w:rsid w:val="FBBB576D"/>
    <w:rsid w:val="FDEFACE6"/>
    <w:rsid w:val="FE1DF449"/>
    <w:rsid w:val="FFEB562F"/>
    <w:rsid w:val="FFEFB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link w:val="18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First Indent"/>
    <w:basedOn w:val="4"/>
    <w:next w:val="2"/>
    <w:link w:val="20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5"/>
    <w:link w:val="19"/>
    <w:semiHidden/>
    <w:unhideWhenUsed/>
    <w:qFormat/>
    <w:uiPriority w:val="99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16"/>
    <w:qFormat/>
    <w:uiPriority w:val="0"/>
    <w:rPr>
      <w:rFonts w:ascii="宋体" w:hAnsi="Courier New" w:eastAsia="宋体" w:cs="Times New Roman"/>
      <w:szCs w:val="21"/>
    </w:rPr>
  </w:style>
  <w:style w:type="paragraph" w:styleId="9">
    <w:name w:val="Body Text Indent 2"/>
    <w:basedOn w:val="1"/>
    <w:link w:val="23"/>
    <w:unhideWhenUsed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rPr>
      <w:rFonts w:ascii="Arial" w:hAnsi="Arial" w:eastAsia="宋体" w:cs="Times New Roman"/>
      <w:szCs w:val="20"/>
    </w:rPr>
  </w:style>
  <w:style w:type="paragraph" w:styleId="12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16">
    <w:name w:val="纯文本 Char"/>
    <w:basedOn w:val="15"/>
    <w:link w:val="8"/>
    <w:qFormat/>
    <w:uiPriority w:val="0"/>
    <w:rPr>
      <w:rFonts w:ascii="宋体" w:hAnsi="Courier New" w:eastAsia="宋体" w:cs="Times New Roman"/>
      <w:szCs w:val="21"/>
    </w:rPr>
  </w:style>
  <w:style w:type="character" w:customStyle="1" w:styleId="17">
    <w:name w:val="正文文本缩进 Char"/>
    <w:basedOn w:val="15"/>
    <w:link w:val="7"/>
    <w:qFormat/>
    <w:uiPriority w:val="0"/>
    <w:rPr>
      <w:szCs w:val="24"/>
    </w:rPr>
  </w:style>
  <w:style w:type="character" w:customStyle="1" w:styleId="18">
    <w:name w:val="正文首行缩进 2 Char"/>
    <w:basedOn w:val="1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正文文本 Char"/>
    <w:basedOn w:val="15"/>
    <w:link w:val="4"/>
    <w:semiHidden/>
    <w:qFormat/>
    <w:uiPriority w:val="99"/>
    <w:rPr>
      <w:szCs w:val="24"/>
    </w:rPr>
  </w:style>
  <w:style w:type="character" w:customStyle="1" w:styleId="20">
    <w:name w:val="正文首行缩进 Char"/>
    <w:basedOn w:val="1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3">
    <w:name w:val="正文文本缩进 2 Char"/>
    <w:basedOn w:val="15"/>
    <w:link w:val="9"/>
    <w:semiHidden/>
    <w:qFormat/>
    <w:uiPriority w:val="99"/>
    <w:rPr>
      <w:szCs w:val="24"/>
    </w:rPr>
  </w:style>
  <w:style w:type="character" w:customStyle="1" w:styleId="24">
    <w:name w:val="正文文本缩进 2 字符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2994</Characters>
  <Lines>24</Lines>
  <Paragraphs>7</Paragraphs>
  <TotalTime>3</TotalTime>
  <ScaleCrop>false</ScaleCrop>
  <LinksUpToDate>false</LinksUpToDate>
  <CharactersWithSpaces>3512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2023-04-22T03:23:00Z</dcterms:created>
  <dc:creator>Administrator</dc:creator>
  <cp:lastModifiedBy>cxwgj</cp:lastModifiedBy>
  <cp:lastPrinted>2024-06-20T00:47:00Z</cp:lastPrinted>
  <dcterms:modified xsi:type="dcterms:W3CDTF">2024-06-30T12:34:51Z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25C744489EE006F70E127E66FB9C34FA</vt:lpwstr>
  </property>
</Properties>
</file>