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关于市十八届人大二次会议第94号建议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协办意见的函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宁波慈溪</w:t>
      </w:r>
      <w:r>
        <w:rPr>
          <w:rFonts w:hint="eastAsia" w:ascii="仿宋_GB2312" w:eastAsia="仿宋_GB2312"/>
          <w:sz w:val="32"/>
          <w:szCs w:val="32"/>
        </w:rPr>
        <w:t>文旅集团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张洪君</w:t>
      </w:r>
      <w:r>
        <w:rPr>
          <w:rFonts w:ascii="仿宋_GB2312" w:eastAsia="仿宋_GB2312"/>
          <w:sz w:val="32"/>
          <w:szCs w:val="32"/>
        </w:rPr>
        <w:t>委员提出的《</w:t>
      </w:r>
      <w:r>
        <w:rPr>
          <w:rFonts w:hint="eastAsia" w:ascii="仿宋_GB2312" w:eastAsia="仿宋_GB2312"/>
          <w:sz w:val="32"/>
          <w:szCs w:val="32"/>
        </w:rPr>
        <w:t>关于提升改造慈溪森林公园的建议</w:t>
      </w:r>
      <w:r>
        <w:rPr>
          <w:rFonts w:ascii="仿宋_GB2312" w:eastAsia="仿宋_GB2312"/>
          <w:sz w:val="32"/>
          <w:szCs w:val="32"/>
        </w:rPr>
        <w:t>》收悉，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提出</w:t>
      </w:r>
      <w:r>
        <w:rPr>
          <w:rFonts w:hint="eastAsia" w:ascii="仿宋_GB2312" w:eastAsia="仿宋_GB2312"/>
          <w:sz w:val="32"/>
          <w:szCs w:val="32"/>
        </w:rPr>
        <w:t xml:space="preserve">如下协办意见： 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按照市委市政府部署做好相应划转工作。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根据《</w:t>
      </w:r>
      <w:r>
        <w:rPr>
          <w:rFonts w:ascii="仿宋_GB2312" w:eastAsia="仿宋_GB2312"/>
          <w:kern w:val="32"/>
          <w:sz w:val="32"/>
          <w:szCs w:val="32"/>
        </w:rPr>
        <w:t>中共慈溪市委慈溪市人民政府</w:t>
      </w:r>
      <w:r>
        <w:rPr>
          <w:rFonts w:hint="eastAsia" w:ascii="仿宋_GB2312" w:eastAsia="仿宋_GB2312"/>
          <w:kern w:val="32"/>
          <w:sz w:val="32"/>
          <w:szCs w:val="32"/>
          <w:lang w:val="en-US" w:eastAsia="zh-CN"/>
        </w:rPr>
        <w:t>印发</w:t>
      </w:r>
      <w:r>
        <w:rPr>
          <w:rFonts w:hint="eastAsia" w:ascii="仿宋_GB2312" w:eastAsia="仿宋_GB2312"/>
          <w:kern w:val="32"/>
          <w:sz w:val="32"/>
          <w:szCs w:val="32"/>
        </w:rPr>
        <w:t>&lt;</w:t>
      </w:r>
      <w:r>
        <w:rPr>
          <w:rFonts w:ascii="仿宋_GB2312" w:eastAsia="仿宋_GB2312"/>
          <w:kern w:val="32"/>
          <w:sz w:val="32"/>
          <w:szCs w:val="32"/>
        </w:rPr>
        <w:t>关于进一步促进国有企业高质量发展的实施意见</w:t>
      </w:r>
      <w:r>
        <w:rPr>
          <w:rFonts w:hint="eastAsia" w:ascii="仿宋_GB2312" w:eastAsia="仿宋_GB2312"/>
          <w:kern w:val="32"/>
          <w:sz w:val="32"/>
          <w:szCs w:val="32"/>
        </w:rPr>
        <w:t>&gt;的通知》（慈党发〔2023〕16号）文件精神，市国有资产管理中心配合</w:t>
      </w:r>
      <w:r>
        <w:rPr>
          <w:rFonts w:ascii="仿宋_GB2312" w:eastAsia="仿宋_GB2312"/>
          <w:kern w:val="32"/>
          <w:sz w:val="32"/>
          <w:szCs w:val="32"/>
        </w:rPr>
        <w:t>将我市农业、文化、旅游相关公司（资产）与慈溪农旅集团重组，设立宁波慈溪文旅集团有限公司，明确森林公园由农业农村局注入到文旅集团。</w:t>
      </w:r>
    </w:p>
    <w:p>
      <w:pPr>
        <w:pStyle w:val="8"/>
        <w:widowControl/>
        <w:numPr>
          <w:ilvl w:val="0"/>
          <w:numId w:val="1"/>
        </w:numPr>
        <w:spacing w:line="560" w:lineRule="exact"/>
        <w:ind w:firstLineChars="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加快推进国有企业市场化转型。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根据森林公园占地大，近中心城区特定区位优势，文旅集团积极做好平台公司向实体化经营公司的实质转变工作，紧密结合国有企业的“资金保障功能”和“造血功能”，在做好市政府重大项目资金保障工作的同时，结合主责主业挖掘项目盈利点，加强自身盈利能力，促进国有企业可持续发展，真正实现实体化、市场化转型。另森林公园部分设施、功能提升改造，涉及城市形象，请集团积极争取各级政府的专项补贴收入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最后，请转达我们对人大代表张洪君关心支持我市国资国企工作的谢意。</w:t>
      </w:r>
      <w:r>
        <w:rPr>
          <w:rFonts w:hint="eastAsia" w:ascii="仿宋_GB2312" w:eastAsia="仿宋_GB2312"/>
          <w:sz w:val="32"/>
          <w:szCs w:val="32"/>
        </w:rPr>
        <w:t>　　　　　　　　　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慈溪市国有资产管理中心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3年4月23日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866C872-70B7-4ACF-B497-B04C329C3C8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CABCAA-B9A6-4854-AC7F-8685470A9C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1402004-7646-406E-9C95-BB9883742E6E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823224"/>
    <w:multiLevelType w:val="multilevel"/>
    <w:tmpl w:val="42823224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hNTZkN2U2NjA5MzA1MDE1NmNjYWU0OGM5YzhmNzkifQ=="/>
  </w:docVars>
  <w:rsids>
    <w:rsidRoot w:val="006E70CE"/>
    <w:rsid w:val="0004594E"/>
    <w:rsid w:val="0028244D"/>
    <w:rsid w:val="004C2F89"/>
    <w:rsid w:val="004D5A54"/>
    <w:rsid w:val="00564BD2"/>
    <w:rsid w:val="006E70CE"/>
    <w:rsid w:val="00701123"/>
    <w:rsid w:val="00746822"/>
    <w:rsid w:val="008424DE"/>
    <w:rsid w:val="00862FD7"/>
    <w:rsid w:val="008B0836"/>
    <w:rsid w:val="008F35CF"/>
    <w:rsid w:val="00A345BB"/>
    <w:rsid w:val="00B1341A"/>
    <w:rsid w:val="00B27536"/>
    <w:rsid w:val="00C6132F"/>
    <w:rsid w:val="00CE551B"/>
    <w:rsid w:val="00DB4719"/>
    <w:rsid w:val="00DD5ABB"/>
    <w:rsid w:val="00E0625B"/>
    <w:rsid w:val="00E866BE"/>
    <w:rsid w:val="45D43D2B"/>
    <w:rsid w:val="62A97B68"/>
    <w:rsid w:val="74A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474</Characters>
  <Lines>3</Lines>
  <Paragraphs>1</Paragraphs>
  <TotalTime>5</TotalTime>
  <ScaleCrop>false</ScaleCrop>
  <LinksUpToDate>false</LinksUpToDate>
  <CharactersWithSpaces>511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2023-04-23T07:24:00Z</dcterms:created>
  <dc:creator>宋锋南</dc:creator>
  <cp:lastModifiedBy>沈  超</cp:lastModifiedBy>
  <dcterms:modified xsi:type="dcterms:W3CDTF">2023-04-25T08:25:03Z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50FDF39B73674B52870627B4B6F917A8_12</vt:lpwstr>
  </property>
</Properties>
</file>