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A4" w:rsidRDefault="003948A4" w:rsidP="003948A4">
      <w:pPr>
        <w:spacing w:line="700" w:lineRule="exact"/>
        <w:ind w:firstLineChars="0" w:firstLine="0"/>
        <w:jc w:val="center"/>
        <w:rPr>
          <w:rFonts w:asciiTheme="minorEastAsia" w:hAnsiTheme="minorEastAsia"/>
          <w:b/>
          <w:sz w:val="44"/>
          <w:szCs w:val="44"/>
        </w:rPr>
      </w:pPr>
    </w:p>
    <w:p w:rsidR="003948A4" w:rsidRDefault="003948A4" w:rsidP="003948A4">
      <w:pPr>
        <w:spacing w:line="700" w:lineRule="exact"/>
        <w:ind w:firstLineChars="0" w:firstLine="0"/>
        <w:jc w:val="center"/>
        <w:rPr>
          <w:rFonts w:asciiTheme="minorEastAsia" w:hAnsiTheme="minorEastAsia"/>
          <w:b/>
          <w:sz w:val="44"/>
          <w:szCs w:val="44"/>
        </w:rPr>
      </w:pPr>
    </w:p>
    <w:p w:rsidR="00AD6E01" w:rsidRPr="00A70E26" w:rsidRDefault="003948A4" w:rsidP="003948A4">
      <w:pPr>
        <w:spacing w:line="700" w:lineRule="exact"/>
        <w:ind w:firstLineChars="0" w:firstLine="0"/>
        <w:jc w:val="center"/>
        <w:rPr>
          <w:rFonts w:asciiTheme="minorEastAsia" w:hAnsiTheme="minorEastAsia"/>
          <w:b/>
          <w:sz w:val="44"/>
          <w:szCs w:val="44"/>
        </w:rPr>
      </w:pPr>
      <w:r w:rsidRPr="003948A4">
        <w:rPr>
          <w:rFonts w:asciiTheme="minorEastAsia" w:hAnsiTheme="minorEastAsia" w:hint="eastAsia"/>
          <w:b/>
          <w:sz w:val="44"/>
          <w:szCs w:val="44"/>
        </w:rPr>
        <w:t>关于加强养老服务体系建设的建议</w:t>
      </w:r>
    </w:p>
    <w:p w:rsidR="00AD6E01" w:rsidRDefault="00AD6E01">
      <w:pPr>
        <w:pStyle w:val="a5"/>
        <w:ind w:left="619" w:firstLineChars="0" w:firstLine="0"/>
        <w:rPr>
          <w:rFonts w:ascii="黑体" w:eastAsia="黑体" w:hAnsi="黑体"/>
          <w:sz w:val="30"/>
          <w:szCs w:val="30"/>
        </w:rPr>
      </w:pPr>
    </w:p>
    <w:p w:rsidR="00A70E26" w:rsidRDefault="00A70E26" w:rsidP="003948A4">
      <w:pPr>
        <w:spacing w:line="560" w:lineRule="exact"/>
        <w:ind w:firstLineChars="0" w:firstLine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领衔代表：吴坚芳</w:t>
      </w:r>
    </w:p>
    <w:p w:rsidR="00A70E26" w:rsidRDefault="00A70E26" w:rsidP="003948A4">
      <w:pPr>
        <w:spacing w:line="560" w:lineRule="exact"/>
        <w:ind w:firstLineChars="0" w:firstLine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附议代表： </w:t>
      </w:r>
    </w:p>
    <w:p w:rsidR="00A70E26" w:rsidRPr="00A70E26" w:rsidRDefault="00A70E26" w:rsidP="003948A4">
      <w:pPr>
        <w:pStyle w:val="a5"/>
        <w:spacing w:line="560" w:lineRule="exact"/>
        <w:ind w:left="619" w:firstLineChars="0" w:firstLine="0"/>
        <w:rPr>
          <w:rFonts w:ascii="黑体" w:eastAsia="黑体" w:hAnsi="黑体"/>
          <w:sz w:val="30"/>
          <w:szCs w:val="30"/>
        </w:rPr>
      </w:pPr>
    </w:p>
    <w:p w:rsidR="00EA2F55" w:rsidRDefault="00195CAE" w:rsidP="00EA2F55">
      <w:pPr>
        <w:pStyle w:val="a5"/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3948A4">
        <w:rPr>
          <w:rFonts w:ascii="仿宋_GB2312" w:eastAsia="仿宋_GB2312" w:hAnsi="仿宋" w:hint="eastAsia"/>
          <w:sz w:val="32"/>
          <w:szCs w:val="32"/>
        </w:rPr>
        <w:t>基于历史原因，中国的人口红利正在逐步的消失，转之而来的是老年人口的比例快速上升，特别是高龄老年人口逐年增加。保障老年人的基本生活条件，让老年人老有所居、老有所养、老有所乐，是建设全面小康社会的内在要求。</w:t>
      </w:r>
      <w:r w:rsidR="00A70E26" w:rsidRPr="003948A4">
        <w:rPr>
          <w:rFonts w:ascii="仿宋_GB2312" w:eastAsia="仿宋_GB2312" w:hAnsi="仿宋" w:hint="eastAsia"/>
          <w:sz w:val="32"/>
          <w:szCs w:val="32"/>
        </w:rPr>
        <w:t>具体建议如下：</w:t>
      </w:r>
    </w:p>
    <w:p w:rsidR="00EA2F55" w:rsidRDefault="00A70E26" w:rsidP="00EA2F55">
      <w:pPr>
        <w:pStyle w:val="a5"/>
        <w:spacing w:line="560" w:lineRule="exact"/>
        <w:ind w:firstLine="643"/>
        <w:rPr>
          <w:rFonts w:ascii="仿宋_GB2312" w:eastAsia="仿宋_GB2312" w:hAnsi="仿宋" w:hint="eastAsia"/>
          <w:sz w:val="32"/>
          <w:szCs w:val="32"/>
        </w:rPr>
      </w:pPr>
      <w:r w:rsidRPr="003948A4">
        <w:rPr>
          <w:rFonts w:ascii="楷体_GB2312" w:eastAsia="楷体_GB2312" w:hAnsi="黑体" w:hint="eastAsia"/>
          <w:b/>
          <w:sz w:val="32"/>
          <w:szCs w:val="32"/>
        </w:rPr>
        <w:t>一、</w:t>
      </w:r>
      <w:r w:rsidR="00195CAE" w:rsidRPr="003948A4">
        <w:rPr>
          <w:rFonts w:ascii="楷体_GB2312" w:eastAsia="楷体_GB2312" w:hAnsi="黑体" w:hint="eastAsia"/>
          <w:b/>
          <w:sz w:val="32"/>
          <w:szCs w:val="32"/>
        </w:rPr>
        <w:t>养老院布局要更加合理</w:t>
      </w:r>
      <w:r w:rsidRPr="003948A4">
        <w:rPr>
          <w:rFonts w:ascii="楷体_GB2312" w:eastAsia="楷体_GB2312" w:hAnsi="黑体" w:hint="eastAsia"/>
          <w:b/>
          <w:sz w:val="32"/>
          <w:szCs w:val="32"/>
        </w:rPr>
        <w:t>。</w:t>
      </w:r>
      <w:r w:rsidR="00195CAE" w:rsidRPr="003948A4">
        <w:rPr>
          <w:rFonts w:ascii="仿宋_GB2312" w:eastAsia="仿宋_GB2312" w:hAnsi="仿宋" w:hint="eastAsia"/>
          <w:sz w:val="32"/>
          <w:szCs w:val="32"/>
        </w:rPr>
        <w:t>城市和农村的老年人群体文化素养和观念差距较大。城市老年人相对容易接受养老院生活，但对养老人的环境和服务水平要求较高。农村老年人普遍不能接受养老院模式，丢不起面子，比较适宜居家养老。所以在城市优质养老院入院难的同时，农村养老院床位空置率比较高。所以在十四五规划中，建议在养老院布局上要更加侧重于城区或城区周边。</w:t>
      </w:r>
    </w:p>
    <w:p w:rsidR="00EA2F55" w:rsidRDefault="00A70E26" w:rsidP="00EA2F55">
      <w:pPr>
        <w:pStyle w:val="a5"/>
        <w:spacing w:line="560" w:lineRule="exact"/>
        <w:ind w:firstLine="643"/>
        <w:rPr>
          <w:rFonts w:ascii="仿宋_GB2312" w:eastAsia="仿宋_GB2312" w:hAnsi="仿宋" w:hint="eastAsia"/>
          <w:sz w:val="32"/>
          <w:szCs w:val="32"/>
        </w:rPr>
      </w:pPr>
      <w:r w:rsidRPr="003948A4">
        <w:rPr>
          <w:rFonts w:ascii="楷体_GB2312" w:eastAsia="楷体_GB2312" w:hAnsi="黑体" w:hint="eastAsia"/>
          <w:b/>
          <w:sz w:val="32"/>
          <w:szCs w:val="32"/>
        </w:rPr>
        <w:t>二、</w:t>
      </w:r>
      <w:r w:rsidR="00195CAE" w:rsidRPr="003948A4">
        <w:rPr>
          <w:rFonts w:ascii="楷体_GB2312" w:eastAsia="楷体_GB2312" w:hAnsi="黑体" w:hint="eastAsia"/>
          <w:b/>
          <w:sz w:val="32"/>
          <w:szCs w:val="32"/>
        </w:rPr>
        <w:t>居家养老的财政投入要增加。</w:t>
      </w:r>
      <w:r w:rsidR="00195CAE" w:rsidRPr="003948A4">
        <w:rPr>
          <w:rFonts w:ascii="仿宋_GB2312" w:eastAsia="仿宋_GB2312" w:hAnsi="仿宋" w:hint="eastAsia"/>
          <w:sz w:val="32"/>
          <w:szCs w:val="32"/>
        </w:rPr>
        <w:t>引入社会资本养老是一种很好的形式，但是这种形式一般适用于家庭经济条件优越的老年人，而对于农村绝大多数的老年人而言，养老院的费用并不容易接受。对于居家养老，社会资金更多的是活动式的捐款，不长久，</w:t>
      </w:r>
      <w:r w:rsidR="00195CAE" w:rsidRPr="003948A4">
        <w:rPr>
          <w:rFonts w:ascii="仿宋_GB2312" w:eastAsia="仿宋_GB2312" w:hAnsi="仿宋" w:hint="eastAsia"/>
          <w:sz w:val="32"/>
          <w:szCs w:val="32"/>
        </w:rPr>
        <w:lastRenderedPageBreak/>
        <w:t>无连续性。因此，面对大批量的居家养老对象，需要投入更多的财政资金。而在农村养老设施建设上，应当符合各地老年人生活习惯，而非统一的教条式的标准，导致财政资金的浪费。</w:t>
      </w:r>
    </w:p>
    <w:p w:rsidR="00AD6E01" w:rsidRPr="00EA2F55" w:rsidRDefault="00195CAE" w:rsidP="00EA2F55">
      <w:pPr>
        <w:pStyle w:val="a5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3948A4">
        <w:rPr>
          <w:rFonts w:ascii="楷体_GB2312" w:eastAsia="楷体_GB2312" w:hAnsi="黑体" w:hint="eastAsia"/>
          <w:b/>
          <w:sz w:val="32"/>
          <w:szCs w:val="32"/>
        </w:rPr>
        <w:t>三、进一步发挥村卫生室作用。</w:t>
      </w:r>
      <w:r w:rsidRPr="003948A4">
        <w:rPr>
          <w:rFonts w:ascii="仿宋_GB2312" w:eastAsia="仿宋_GB2312" w:hAnsi="仿宋" w:hint="eastAsia"/>
          <w:sz w:val="32"/>
          <w:szCs w:val="32"/>
        </w:rPr>
        <w:t>老年人面临的最大问题之一的健康问题。在大医院医疗资源相对不足，交通不便等现状下，要进一步依托村卫生室为老年人提供基本医疗康复服务。制定村卫生室专门面向老年人的服务规范，在资金上予以财政支持，在服务要求上更加细致，让老年人感受到方便，享受到更低价和全面的服务。</w:t>
      </w:r>
      <w:bookmarkStart w:id="0" w:name="_GoBack"/>
      <w:bookmarkEnd w:id="0"/>
    </w:p>
    <w:sectPr w:rsidR="00AD6E01" w:rsidRPr="00EA2F55" w:rsidSect="00394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01" w:rsidRDefault="00AD6E01" w:rsidP="00195CAE">
      <w:pPr>
        <w:spacing w:line="240" w:lineRule="auto"/>
        <w:ind w:firstLine="420"/>
      </w:pPr>
      <w:r>
        <w:separator/>
      </w:r>
    </w:p>
  </w:endnote>
  <w:endnote w:type="continuationSeparator" w:id="1">
    <w:p w:rsidR="00AD6E01" w:rsidRDefault="00AD6E01" w:rsidP="00195CA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01" w:rsidRDefault="00AD6E0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3065"/>
      <w:docPartObj>
        <w:docPartGallery w:val="Page Numbers (Bottom of Page)"/>
        <w:docPartUnique/>
      </w:docPartObj>
    </w:sdtPr>
    <w:sdtContent>
      <w:p w:rsidR="00B9126D" w:rsidRDefault="00B9126D" w:rsidP="00B9126D">
        <w:pPr>
          <w:pStyle w:val="a3"/>
          <w:ind w:firstLine="360"/>
          <w:jc w:val="center"/>
        </w:pPr>
        <w:fldSimple w:instr=" PAGE   \* MERGEFORMAT ">
          <w:r w:rsidRPr="00B9126D">
            <w:rPr>
              <w:noProof/>
              <w:lang w:val="zh-CN"/>
            </w:rPr>
            <w:t>1</w:t>
          </w:r>
        </w:fldSimple>
      </w:p>
    </w:sdtContent>
  </w:sdt>
  <w:p w:rsidR="00AD6E01" w:rsidRDefault="00AD6E0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01" w:rsidRDefault="00AD6E0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01" w:rsidRDefault="00AD6E01" w:rsidP="00195CAE">
      <w:pPr>
        <w:spacing w:line="240" w:lineRule="auto"/>
        <w:ind w:firstLine="420"/>
      </w:pPr>
      <w:r>
        <w:separator/>
      </w:r>
    </w:p>
  </w:footnote>
  <w:footnote w:type="continuationSeparator" w:id="1">
    <w:p w:rsidR="00AD6E01" w:rsidRDefault="00AD6E01" w:rsidP="00195CA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01" w:rsidRDefault="00AD6E0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01" w:rsidRPr="00B9126D" w:rsidRDefault="00AD6E01" w:rsidP="00B9126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01" w:rsidRDefault="00AD6E0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663D49"/>
    <w:rsid w:val="00195CAE"/>
    <w:rsid w:val="003948A4"/>
    <w:rsid w:val="00476090"/>
    <w:rsid w:val="00495534"/>
    <w:rsid w:val="00A70E26"/>
    <w:rsid w:val="00AD6E01"/>
    <w:rsid w:val="00B9126D"/>
    <w:rsid w:val="00E0088B"/>
    <w:rsid w:val="00EA2F55"/>
    <w:rsid w:val="0766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E01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6E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D6E01"/>
    <w:pPr>
      <w:ind w:firstLine="420"/>
    </w:pPr>
  </w:style>
  <w:style w:type="character" w:customStyle="1" w:styleId="Char">
    <w:name w:val="页脚 Char"/>
    <w:basedOn w:val="a0"/>
    <w:link w:val="a3"/>
    <w:uiPriority w:val="99"/>
    <w:rsid w:val="003948A4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126D"/>
    <w:rPr>
      <w:kern w:val="2"/>
      <w:sz w:val="18"/>
      <w:szCs w:val="18"/>
    </w:rPr>
  </w:style>
  <w:style w:type="paragraph" w:styleId="a6">
    <w:name w:val="Balloon Text"/>
    <w:basedOn w:val="a"/>
    <w:link w:val="Char1"/>
    <w:rsid w:val="00B9126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B912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7DF"/>
    <w:rsid w:val="00D4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553E0BE4524FB78D911CCD8F573106">
    <w:name w:val="DF553E0BE4524FB78D911CCD8F573106"/>
    <w:rsid w:val="00D427D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C180B-D231-4DC5-B379-88CB59B4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2021-01-16T02:27:00Z</dcterms:created>
  <dcterms:modified xsi:type="dcterms:W3CDTF">2021-02-02T07:05:00Z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