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1C" w:rsidRDefault="00F45B1C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F45B1C" w:rsidRDefault="00F45B1C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F45B1C" w:rsidRDefault="00087D3F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  <w:r>
        <w:rPr>
          <w:rFonts w:ascii="宋体" w:eastAsia="宋体" w:hAnsi="宋体" w:cs="Arial" w:hint="eastAsia"/>
          <w:b/>
          <w:sz w:val="44"/>
          <w:szCs w:val="44"/>
        </w:rPr>
        <w:t>关于尽快成立慈溪“二白</w:t>
      </w:r>
      <w:r>
        <w:rPr>
          <w:rFonts w:ascii="宋体" w:eastAsia="宋体" w:hAnsi="宋体" w:cs="Arial"/>
          <w:b/>
          <w:sz w:val="44"/>
          <w:szCs w:val="44"/>
        </w:rPr>
        <w:t>”</w:t>
      </w:r>
      <w:r>
        <w:rPr>
          <w:rFonts w:ascii="宋体" w:eastAsia="宋体" w:hAnsi="宋体" w:cs="Arial" w:hint="eastAsia"/>
          <w:b/>
          <w:sz w:val="44"/>
          <w:szCs w:val="44"/>
        </w:rPr>
        <w:t>博物馆的建议</w:t>
      </w:r>
    </w:p>
    <w:p w:rsidR="00F45B1C" w:rsidRDefault="00F45B1C">
      <w:pPr>
        <w:spacing w:line="560" w:lineRule="exact"/>
        <w:rPr>
          <w:rFonts w:ascii="楷体_GB2312" w:eastAsia="楷体_GB2312" w:hAnsi="Times New Roman" w:cs="Times New Roman"/>
          <w:sz w:val="32"/>
          <w:szCs w:val="32"/>
        </w:rPr>
      </w:pPr>
    </w:p>
    <w:p w:rsidR="00F45B1C" w:rsidRDefault="00087D3F">
      <w:pPr>
        <w:spacing w:line="560" w:lineRule="exact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领衔代表：</w:t>
      </w:r>
      <w:proofErr w:type="gramStart"/>
      <w:r>
        <w:rPr>
          <w:rFonts w:ascii="楷体_GB2312" w:eastAsia="楷体_GB2312" w:hAnsi="Times New Roman" w:cs="Times New Roman" w:hint="eastAsia"/>
          <w:sz w:val="32"/>
          <w:szCs w:val="32"/>
        </w:rPr>
        <w:t>励</w:t>
      </w:r>
      <w:proofErr w:type="gramEnd"/>
      <w:r>
        <w:rPr>
          <w:rFonts w:ascii="楷体_GB2312" w:eastAsia="楷体_GB2312" w:hAnsi="Times New Roman" w:cs="Times New Roman" w:hint="eastAsia"/>
          <w:sz w:val="32"/>
          <w:szCs w:val="32"/>
        </w:rPr>
        <w:t>双杰</w:t>
      </w:r>
      <w:bookmarkStart w:id="0" w:name="_GoBack"/>
      <w:bookmarkEnd w:id="0"/>
    </w:p>
    <w:p w:rsidR="00F45B1C" w:rsidRDefault="00087D3F">
      <w:pPr>
        <w:spacing w:line="560" w:lineRule="exact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附议代表：</w:t>
      </w:r>
    </w:p>
    <w:p w:rsidR="00F45B1C" w:rsidRDefault="00F45B1C">
      <w:pPr>
        <w:spacing w:line="560" w:lineRule="exact"/>
        <w:rPr>
          <w:sz w:val="32"/>
          <w:szCs w:val="32"/>
        </w:rPr>
      </w:pPr>
    </w:p>
    <w:p w:rsidR="00F45B1C" w:rsidRDefault="00087D3F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慈溪有“三白”中，除了“一白”有争议，有白丝、白米、大白蚕豆、白布之说。但另“二白”是明确的，即棉花和海盐。而且，这二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白对于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慈溪的历史文化，有着举足轻重的影响。</w:t>
      </w:r>
    </w:p>
    <w:p w:rsidR="00F45B1C" w:rsidRDefault="00087D3F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慈溪植棉始于南宋，元代后逐步发展，迄今已有</w:t>
      </w:r>
      <w:r>
        <w:rPr>
          <w:rFonts w:ascii="仿宋_GB2312" w:eastAsia="仿宋_GB2312" w:hAnsi="宋体" w:cs="Times New Roman" w:hint="eastAsia"/>
          <w:sz w:val="32"/>
          <w:szCs w:val="32"/>
        </w:rPr>
        <w:t>800</w:t>
      </w:r>
      <w:r>
        <w:rPr>
          <w:rFonts w:ascii="仿宋_GB2312" w:eastAsia="仿宋_GB2312" w:hAnsi="宋体" w:cs="Times New Roman" w:hint="eastAsia"/>
          <w:sz w:val="32"/>
          <w:szCs w:val="32"/>
        </w:rPr>
        <w:t>多年的历史。新中国成立不久，棉花告急。</w:t>
      </w:r>
      <w:r>
        <w:rPr>
          <w:rFonts w:ascii="仿宋_GB2312" w:eastAsia="仿宋_GB2312" w:hAnsi="宋体" w:cs="Times New Roman" w:hint="eastAsia"/>
          <w:sz w:val="32"/>
          <w:szCs w:val="32"/>
        </w:rPr>
        <w:t>1954</w:t>
      </w:r>
      <w:r>
        <w:rPr>
          <w:rFonts w:ascii="仿宋_GB2312" w:eastAsia="仿宋_GB2312" w:hAnsi="宋体" w:cs="Times New Roman" w:hint="eastAsia"/>
          <w:sz w:val="32"/>
          <w:szCs w:val="32"/>
        </w:rPr>
        <w:t>年</w:t>
      </w:r>
      <w:r>
        <w:rPr>
          <w:rFonts w:ascii="仿宋_GB2312" w:eastAsia="仿宋_GB2312" w:hAnsi="宋体" w:cs="Times New Roman" w:hint="eastAsia"/>
          <w:sz w:val="32"/>
          <w:szCs w:val="32"/>
        </w:rPr>
        <w:t>10</w:t>
      </w:r>
      <w:r>
        <w:rPr>
          <w:rFonts w:ascii="仿宋_GB2312" w:eastAsia="仿宋_GB2312" w:hAnsi="宋体" w:cs="Times New Roman" w:hint="eastAsia"/>
          <w:sz w:val="32"/>
          <w:szCs w:val="32"/>
        </w:rPr>
        <w:t>月，国务院为集中产棉区域，对宁波地区北部进行了大幅度的区划调整，原慈溪、余姚、镇海三县的北部组成以生产棉花为主的新慈溪县，这就是现今的慈溪市，集中生产棉花，成为产棉县。此后，慈溪县常年植棉</w:t>
      </w:r>
      <w:r>
        <w:rPr>
          <w:rFonts w:ascii="仿宋_GB2312" w:eastAsia="仿宋_GB2312" w:hAnsi="宋体" w:cs="Times New Roman" w:hint="eastAsia"/>
          <w:sz w:val="32"/>
          <w:szCs w:val="32"/>
        </w:rPr>
        <w:t>40</w:t>
      </w:r>
      <w:r>
        <w:rPr>
          <w:rFonts w:ascii="仿宋_GB2312" w:eastAsia="仿宋_GB2312" w:hAnsi="宋体" w:cs="Times New Roman" w:hint="eastAsia"/>
          <w:sz w:val="32"/>
          <w:szCs w:val="32"/>
        </w:rPr>
        <w:t>余万亩，约占全省棉地的三分之一，被称为“浙江棉仓”，从</w:t>
      </w:r>
      <w:r>
        <w:rPr>
          <w:rFonts w:ascii="仿宋_GB2312" w:eastAsia="仿宋_GB2312" w:hAnsi="宋体" w:cs="Times New Roman" w:hint="eastAsia"/>
          <w:sz w:val="32"/>
          <w:szCs w:val="32"/>
        </w:rPr>
        <w:t>1950</w:t>
      </w:r>
      <w:r>
        <w:rPr>
          <w:rFonts w:ascii="仿宋_GB2312" w:eastAsia="仿宋_GB2312" w:hAnsi="宋体" w:cs="Times New Roman" w:hint="eastAsia"/>
          <w:sz w:val="32"/>
          <w:szCs w:val="32"/>
        </w:rPr>
        <w:t>年到</w:t>
      </w:r>
      <w:r>
        <w:rPr>
          <w:rFonts w:ascii="仿宋_GB2312" w:eastAsia="仿宋_GB2312" w:hAnsi="宋体" w:cs="Times New Roman" w:hint="eastAsia"/>
          <w:sz w:val="32"/>
          <w:szCs w:val="32"/>
        </w:rPr>
        <w:t>1987</w:t>
      </w:r>
      <w:r>
        <w:rPr>
          <w:rFonts w:ascii="仿宋_GB2312" w:eastAsia="仿宋_GB2312" w:hAnsi="宋体" w:cs="Times New Roman" w:hint="eastAsia"/>
          <w:sz w:val="32"/>
          <w:szCs w:val="32"/>
        </w:rPr>
        <w:t>年，慈溪共生产皮棉</w:t>
      </w:r>
      <w:r>
        <w:rPr>
          <w:rFonts w:ascii="仿宋_GB2312" w:eastAsia="仿宋_GB2312" w:hAnsi="宋体" w:cs="Times New Roman" w:hint="eastAsia"/>
          <w:sz w:val="32"/>
          <w:szCs w:val="32"/>
        </w:rPr>
        <w:t>73.87</w:t>
      </w:r>
      <w:r>
        <w:rPr>
          <w:rFonts w:ascii="仿宋_GB2312" w:eastAsia="仿宋_GB2312" w:hAnsi="宋体" w:cs="Times New Roman" w:hint="eastAsia"/>
          <w:sz w:val="32"/>
          <w:szCs w:val="32"/>
        </w:rPr>
        <w:t>万吨，提供商品棉</w:t>
      </w:r>
      <w:r>
        <w:rPr>
          <w:rFonts w:ascii="仿宋_GB2312" w:eastAsia="仿宋_GB2312" w:hAnsi="宋体" w:cs="Times New Roman" w:hint="eastAsia"/>
          <w:sz w:val="32"/>
          <w:szCs w:val="32"/>
        </w:rPr>
        <w:t>70.45</w:t>
      </w:r>
      <w:r>
        <w:rPr>
          <w:rFonts w:ascii="仿宋_GB2312" w:eastAsia="仿宋_GB2312" w:hAnsi="宋体" w:cs="Times New Roman" w:hint="eastAsia"/>
          <w:sz w:val="32"/>
          <w:szCs w:val="32"/>
        </w:rPr>
        <w:t>万吨。慈溪成了全国首个棉花亩产超《农业发展纲要》的县，大批赤脚的植棉能手被抽调到外省任棉花老</w:t>
      </w:r>
      <w:r>
        <w:rPr>
          <w:rFonts w:ascii="仿宋_GB2312" w:eastAsia="仿宋_GB2312" w:hAnsi="宋体" w:cs="Times New Roman" w:hint="eastAsia"/>
          <w:sz w:val="32"/>
          <w:szCs w:val="32"/>
        </w:rPr>
        <w:t>师，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五洞闸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公社成了全国棉花生产的先进典型，中央纪录电影制片厂制作了电影《慈溪棉花》，县委书记黄建英多次参加全国棉花会议，被周恩来总理称为“棉花姑娘”，后来又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围绕着棉业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发展了工业，为今</w:t>
      </w:r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>天慈溪成为工业强市打下基础。这一切奠定了棉花是慈溪“首白”的地位。有力地支援了国家建设。</w:t>
      </w:r>
    </w:p>
    <w:p w:rsidR="00F45B1C" w:rsidRDefault="00087D3F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慈溪晒盐自唐代粗具雏形，至宋代略有规模。宋庆历七年大古塘筑成，盐场也因此北移。据《宋史·食盐志下四》记载，沿大古塘自东至西依次有龙头场、鸣鹤场、石堰场等三大盐场。随着杭州湾南岸不断淤涨，作业区不断北移，最终形成了庵东盐场。</w:t>
      </w:r>
    </w:p>
    <w:p w:rsidR="00F45B1C" w:rsidRDefault="00087D3F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庵东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盐场位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于今杭</w:t>
      </w:r>
      <w:r>
        <w:rPr>
          <w:rFonts w:ascii="仿宋_GB2312" w:eastAsia="仿宋_GB2312" w:hAnsi="宋体" w:cs="Times New Roman" w:hint="eastAsia"/>
          <w:sz w:val="32"/>
          <w:szCs w:val="32"/>
        </w:rPr>
        <w:t>州湾跨海大桥的南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堍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一带，属三北平原的滨海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海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积平原，它是得天独厚的晒盐基地，拥有近</w:t>
      </w:r>
      <w:r>
        <w:rPr>
          <w:rFonts w:ascii="仿宋_GB2312" w:eastAsia="仿宋_GB2312" w:hAnsi="宋体" w:cs="Times New Roman" w:hint="eastAsia"/>
          <w:sz w:val="32"/>
          <w:szCs w:val="32"/>
        </w:rPr>
        <w:t>10</w:t>
      </w:r>
      <w:r>
        <w:rPr>
          <w:rFonts w:ascii="仿宋_GB2312" w:eastAsia="仿宋_GB2312" w:hAnsi="宋体" w:cs="Times New Roman" w:hint="eastAsia"/>
          <w:sz w:val="32"/>
          <w:szCs w:val="32"/>
        </w:rPr>
        <w:t>万亩盐田。百余年来，庵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东一直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为盐业主产区，新中国成立后，发展成为全省最大产盐地、全国重点产盐区之一，有着“浙江盐都”之美誉。</w:t>
      </w:r>
    </w:p>
    <w:p w:rsidR="00F45B1C" w:rsidRDefault="00087D3F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作为一段历史，一种文化，棉文化、盐文化不能不载入史册，让慈溪人的后代对先民的奋斗，引以自豪。成立二白博物馆的设想和方案旨在通过建立一个专门展示和研究二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白相关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历史、文化和科技的机构，向公众展示棉花、白盐的历史及带来的影响力。</w:t>
      </w:r>
    </w:p>
    <w:p w:rsidR="00F45B1C" w:rsidRDefault="00087D3F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建立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“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二白“博物馆势在必行，而且是早</w:t>
      </w:r>
      <w:r>
        <w:rPr>
          <w:rFonts w:ascii="仿宋_GB2312" w:eastAsia="仿宋_GB2312" w:hAnsi="宋体" w:cs="Times New Roman" w:hint="eastAsia"/>
          <w:sz w:val="32"/>
          <w:szCs w:val="32"/>
        </w:rPr>
        <w:t>建设</w:t>
      </w:r>
      <w:r>
        <w:rPr>
          <w:rFonts w:ascii="仿宋_GB2312" w:eastAsia="仿宋_GB2312" w:hAnsi="宋体" w:cs="Times New Roman" w:hint="eastAsia"/>
          <w:sz w:val="32"/>
          <w:szCs w:val="32"/>
        </w:rPr>
        <w:t>比迟建设要好得多，因为现在还能找到很多</w:t>
      </w:r>
      <w:r>
        <w:rPr>
          <w:rFonts w:ascii="仿宋_GB2312" w:eastAsia="仿宋_GB2312" w:hAnsi="宋体" w:cs="Times New Roman" w:hint="eastAsia"/>
          <w:sz w:val="32"/>
          <w:szCs w:val="32"/>
        </w:rPr>
        <w:t>的文化遗存，还有很多的人了解那段历史。</w:t>
      </w:r>
    </w:p>
    <w:sectPr w:rsidR="00F45B1C" w:rsidSect="00A4742D">
      <w:footerReference w:type="default" r:id="rId8"/>
      <w:pgSz w:w="11900" w:h="16840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D3F" w:rsidRDefault="00087D3F">
      <w:r>
        <w:separator/>
      </w:r>
    </w:p>
  </w:endnote>
  <w:endnote w:type="continuationSeparator" w:id="0">
    <w:p w:rsidR="00087D3F" w:rsidRDefault="0008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356168"/>
      <w:docPartObj>
        <w:docPartGallery w:val="Page Numbers (Bottom of Page)"/>
        <w:docPartUnique/>
      </w:docPartObj>
    </w:sdtPr>
    <w:sdtContent>
      <w:p w:rsidR="00A4742D" w:rsidRDefault="00A474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4742D">
          <w:rPr>
            <w:noProof/>
            <w:lang w:val="zh-CN"/>
          </w:rPr>
          <w:t>1</w:t>
        </w:r>
        <w:r>
          <w:fldChar w:fldCharType="end"/>
        </w:r>
      </w:p>
    </w:sdtContent>
  </w:sdt>
  <w:p w:rsidR="00F45B1C" w:rsidRDefault="00F45B1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D3F" w:rsidRDefault="00087D3F">
      <w:r>
        <w:separator/>
      </w:r>
    </w:p>
  </w:footnote>
  <w:footnote w:type="continuationSeparator" w:id="0">
    <w:p w:rsidR="00087D3F" w:rsidRDefault="00087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Mzc1NGI4ZjU3NzhkZmQ1YWNmZDUyNDgzNmFhNTUifQ=="/>
  </w:docVars>
  <w:rsids>
    <w:rsidRoot w:val="00704746"/>
    <w:rsid w:val="00087D3F"/>
    <w:rsid w:val="00176638"/>
    <w:rsid w:val="0028371B"/>
    <w:rsid w:val="00354902"/>
    <w:rsid w:val="004B1606"/>
    <w:rsid w:val="0067433F"/>
    <w:rsid w:val="006B427B"/>
    <w:rsid w:val="00704746"/>
    <w:rsid w:val="007C22C6"/>
    <w:rsid w:val="00A4742D"/>
    <w:rsid w:val="00C83BFA"/>
    <w:rsid w:val="00CC5074"/>
    <w:rsid w:val="00DB60D1"/>
    <w:rsid w:val="00E11B90"/>
    <w:rsid w:val="00F45B1C"/>
    <w:rsid w:val="4E7D65EB"/>
    <w:rsid w:val="553D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A4742D"/>
    <w:rPr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A4742D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772</Characters>
  <Application>Microsoft Office Word</Application>
  <DocSecurity>0</DocSecurity>
  <Lines>6</Lines>
  <Paragraphs>1</Paragraphs>
  <ScaleCrop>false</ScaleCrop>
  <Company>Microsoft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双杰 励</dc:creator>
  <cp:lastModifiedBy>Administrator</cp:lastModifiedBy>
  <cp:revision>7</cp:revision>
  <dcterms:created xsi:type="dcterms:W3CDTF">2023-12-04T11:50:00Z</dcterms:created>
  <dcterms:modified xsi:type="dcterms:W3CDTF">2024-01-11T07:49:00Z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412DD84D1F4247028F5FD215A0D3722D_12</vt:lpwstr>
  </property>
</Properties>
</file>