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关于进一步落实低收入农户增收政策的建议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》提案答复</w:t>
      </w:r>
    </w:p>
    <w:p>
      <w:pPr>
        <w:spacing w:line="560" w:lineRule="atLeast"/>
        <w:rPr>
          <w:b/>
          <w:bCs/>
          <w:sz w:val="36"/>
          <w:szCs w:val="36"/>
        </w:rPr>
      </w:pPr>
    </w:p>
    <w:p>
      <w:pPr>
        <w:spacing w:line="540" w:lineRule="exact"/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张建锋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代表：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您提出的《关于进一步落实低收入农户增收政策的建议</w:t>
      </w:r>
      <w:r>
        <w:rPr>
          <w:rFonts w:hint="eastAsia" w:ascii="仿宋" w:hAnsi="仿宋" w:eastAsia="仿宋" w:cs="仿宋_GB2312"/>
          <w:sz w:val="32"/>
          <w:szCs w:val="32"/>
        </w:rPr>
        <w:t>》已收悉。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eastAsia="zh-CN"/>
        </w:rPr>
        <w:t>市残联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积极落实相关政策，推动低收入残疾人农户增收。一是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建立残疾人扶贫基地，以直接安置残疾人（或残疾人家庭成员）以及为残疾人家庭提供技术培训、生产资料和支持、辐射带动</w:t>
      </w:r>
      <w:r>
        <w:rPr>
          <w:rFonts w:hint="eastAsia" w:ascii="仿宋" w:hAnsi="仿宋" w:eastAsia="仿宋" w:cs="宋体"/>
          <w:sz w:val="32"/>
          <w:szCs w:val="32"/>
        </w:rPr>
        <w:t>等多种形式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实现就业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提高他们的收入水平，帮助残疾人农户增产增收。目前我市建有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10家残疾人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扶贫基地，安置残疾人（或残疾人家庭成员）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25人，辐射带动残疾人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（或残疾人家庭成员）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245户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宋体"/>
          <w:sz w:val="32"/>
          <w:szCs w:val="32"/>
        </w:rPr>
        <w:t>通过残疾人就业创业扶持政策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给予残疾人农户一定的补助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对从事种植业、养殖业的低收入残疾人给予适当的资金扶持，最高不超过1万元；</w:t>
      </w:r>
      <w:r>
        <w:rPr>
          <w:rFonts w:hint="eastAsia" w:ascii="仿宋" w:hAnsi="仿宋" w:eastAsia="仿宋"/>
          <w:kern w:val="0"/>
          <w:sz w:val="32"/>
          <w:szCs w:val="32"/>
        </w:rPr>
        <w:t>残疾人个人贷款按5%的年利率、20万元贷款额度内给予贴息</w:t>
      </w:r>
      <w:r>
        <w:rPr>
          <w:rFonts w:hint="eastAsia" w:ascii="仿宋" w:hAnsi="仿宋" w:eastAsia="仿宋"/>
          <w:sz w:val="32"/>
          <w:szCs w:val="32"/>
        </w:rPr>
        <w:t>扶持。</w:t>
      </w:r>
    </w:p>
    <w:p>
      <w:pPr>
        <w:tabs>
          <w:tab w:val="left" w:pos="2448"/>
        </w:tabs>
        <w:spacing w:line="56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atLeas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慈溪市残疾人联合会</w:t>
      </w:r>
    </w:p>
    <w:p>
      <w:pPr>
        <w:spacing w:line="56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2022年4月25日</w:t>
      </w:r>
    </w:p>
    <w:sectPr>
      <w:footerReference r:id="rId3" w:type="default"/>
      <w:pgSz w:w="12240" w:h="15840"/>
      <w:pgMar w:top="2098" w:right="1531" w:bottom="1985" w:left="1531" w:header="102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1409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01A73"/>
    <w:rsid w:val="00110116"/>
    <w:rsid w:val="00112DDD"/>
    <w:rsid w:val="0021057F"/>
    <w:rsid w:val="002A6448"/>
    <w:rsid w:val="002D4DD5"/>
    <w:rsid w:val="0039333D"/>
    <w:rsid w:val="006F494B"/>
    <w:rsid w:val="00701A73"/>
    <w:rsid w:val="00B550A8"/>
    <w:rsid w:val="00CC794E"/>
    <w:rsid w:val="00E32220"/>
    <w:rsid w:val="00E76EA1"/>
    <w:rsid w:val="00F521D9"/>
    <w:rsid w:val="00FD0F2A"/>
    <w:rsid w:val="0C870047"/>
    <w:rsid w:val="0FBD4396"/>
    <w:rsid w:val="12B03330"/>
    <w:rsid w:val="13AD4BEF"/>
    <w:rsid w:val="13F14E3F"/>
    <w:rsid w:val="15FF0616"/>
    <w:rsid w:val="1C3119C7"/>
    <w:rsid w:val="1E365468"/>
    <w:rsid w:val="22150A9A"/>
    <w:rsid w:val="22B91FE2"/>
    <w:rsid w:val="243F7210"/>
    <w:rsid w:val="253C76A9"/>
    <w:rsid w:val="284715E3"/>
    <w:rsid w:val="28C350BC"/>
    <w:rsid w:val="2C821E19"/>
    <w:rsid w:val="2F73467E"/>
    <w:rsid w:val="31E77990"/>
    <w:rsid w:val="32792241"/>
    <w:rsid w:val="32866CBE"/>
    <w:rsid w:val="36F523C4"/>
    <w:rsid w:val="395E20F7"/>
    <w:rsid w:val="3D641CCA"/>
    <w:rsid w:val="3E352182"/>
    <w:rsid w:val="405B01D7"/>
    <w:rsid w:val="421C3AF6"/>
    <w:rsid w:val="446135DF"/>
    <w:rsid w:val="447C79DF"/>
    <w:rsid w:val="48965F82"/>
    <w:rsid w:val="4ED47431"/>
    <w:rsid w:val="52C4184F"/>
    <w:rsid w:val="5478175E"/>
    <w:rsid w:val="582D370A"/>
    <w:rsid w:val="58E705E5"/>
    <w:rsid w:val="595E5403"/>
    <w:rsid w:val="59907914"/>
    <w:rsid w:val="5A743950"/>
    <w:rsid w:val="5EA54376"/>
    <w:rsid w:val="5FC82D05"/>
    <w:rsid w:val="62761880"/>
    <w:rsid w:val="64EB1B29"/>
    <w:rsid w:val="6C326D1A"/>
    <w:rsid w:val="6F786509"/>
    <w:rsid w:val="74D851C9"/>
    <w:rsid w:val="783C2414"/>
    <w:rsid w:val="78BD5BD8"/>
    <w:rsid w:val="7C223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Theme="minorHAnsi" w:hAnsiTheme="minorHAnsi" w:eastAsiaTheme="minorEastAsia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24</Characters>
  <Lines>1</Lines>
  <Paragraphs>1</Paragraphs>
  <TotalTime>0</TotalTime>
  <ScaleCrop>false</ScaleCrop>
  <LinksUpToDate>false</LinksUpToDate>
  <CharactersWithSpaces>742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2022-01-14T11:35:00Z</dcterms:created>
  <dc:creator>Administrator</dc:creator>
  <cp:lastModifiedBy>Administrator</cp:lastModifiedBy>
  <cp:lastPrinted>2022-01-24T02:40:00Z</cp:lastPrinted>
  <dcterms:modified xsi:type="dcterms:W3CDTF">2022-04-28T06:06:40Z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F1B1B5095FB340F8935FD8B108CC0C2F</vt:lpwstr>
  </property>
</Properties>
</file>