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80" w:lineRule="exact"/>
        <w:jc w:val="center"/>
        <w:rPr>
          <w:rFonts w:hint="eastAsia" w:asciiTheme="minorEastAsia" w:hAnsiTheme="minorEastAsia" w:eastAsiaTheme="minorEastAsia" w:cstheme="minorEastAsia"/>
          <w:b/>
          <w:bCs/>
          <w:spacing w:val="-18"/>
          <w:sz w:val="36"/>
          <w:szCs w:val="36"/>
        </w:rPr>
      </w:pPr>
      <w:r>
        <w:rPr>
          <w:rFonts w:hint="eastAsia" w:asciiTheme="minorEastAsia" w:hAnsiTheme="minorEastAsia" w:eastAsiaTheme="minorEastAsia" w:cstheme="minorEastAsia"/>
          <w:b/>
          <w:bCs/>
          <w:spacing w:val="-18"/>
          <w:sz w:val="36"/>
          <w:szCs w:val="36"/>
        </w:rPr>
        <w:t>市委宣传部对市十七届人大一次会议第</w:t>
      </w:r>
      <w:r>
        <w:rPr>
          <w:rFonts w:hint="eastAsia" w:asciiTheme="minorEastAsia" w:hAnsiTheme="minorEastAsia" w:eastAsiaTheme="minorEastAsia" w:cstheme="minorEastAsia"/>
          <w:b/>
          <w:bCs/>
          <w:spacing w:val="-18"/>
          <w:sz w:val="36"/>
          <w:szCs w:val="36"/>
          <w:lang w:val="en-US" w:eastAsia="zh-CN"/>
        </w:rPr>
        <w:t>231</w:t>
      </w:r>
      <w:r>
        <w:rPr>
          <w:rFonts w:hint="eastAsia" w:asciiTheme="minorEastAsia" w:hAnsiTheme="minorEastAsia" w:eastAsiaTheme="minorEastAsia" w:cstheme="minorEastAsia"/>
          <w:b/>
          <w:bCs/>
          <w:spacing w:val="-18"/>
          <w:sz w:val="36"/>
          <w:szCs w:val="36"/>
        </w:rPr>
        <w:t>号建议的协办意见</w:t>
      </w:r>
    </w:p>
    <w:p>
      <w:pPr>
        <w:pStyle w:val="2"/>
        <w:spacing w:before="0" w:beforeAutospacing="0" w:after="0" w:afterAutospacing="0" w:line="480" w:lineRule="exact"/>
        <w:rPr>
          <w:rFonts w:hint="eastAsia" w:ascii="仿宋_GB2312" w:eastAsia="仿宋_GB2312"/>
          <w:spacing w:val="-20"/>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outlineLvl w:val="9"/>
        <w:rPr>
          <w:rFonts w:hint="eastAsia" w:ascii="仿宋_GB2312" w:hAnsi="宋体" w:eastAsia="仿宋_GB2312"/>
          <w:spacing w:val="-20"/>
          <w:sz w:val="32"/>
          <w:szCs w:val="32"/>
        </w:rPr>
      </w:pPr>
      <w:r>
        <w:rPr>
          <w:rFonts w:hint="eastAsia" w:ascii="仿宋_GB2312" w:hAnsi="宋体" w:eastAsia="仿宋_GB2312"/>
          <w:spacing w:val="-20"/>
          <w:sz w:val="32"/>
          <w:szCs w:val="32"/>
          <w:lang w:eastAsia="zh-CN"/>
        </w:rPr>
        <w:t>市文广局</w:t>
      </w:r>
      <w:r>
        <w:rPr>
          <w:rFonts w:hint="eastAsia" w:ascii="仿宋_GB2312" w:hAnsi="宋体" w:eastAsia="仿宋_GB2312"/>
          <w:spacing w:val="-20"/>
          <w:sz w:val="32"/>
          <w:szCs w:val="32"/>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520" w:firstLineChars="200"/>
        <w:jc w:val="left"/>
        <w:textAlignment w:val="auto"/>
        <w:outlineLvl w:val="9"/>
        <w:rPr>
          <w:rFonts w:hint="eastAsia" w:ascii="仿宋_GB2312" w:hAnsi="宋体" w:eastAsia="仿宋_GB2312"/>
          <w:spacing w:val="-20"/>
          <w:sz w:val="32"/>
          <w:szCs w:val="32"/>
        </w:rPr>
      </w:pPr>
      <w:r>
        <w:rPr>
          <w:rFonts w:hint="eastAsia" w:ascii="仿宋_GB2312" w:hAnsi="宋体" w:eastAsia="仿宋_GB2312"/>
          <w:spacing w:val="-20"/>
          <w:sz w:val="32"/>
          <w:szCs w:val="32"/>
          <w:lang w:eastAsia="zh-CN"/>
        </w:rPr>
        <w:t>张松军</w:t>
      </w:r>
      <w:r>
        <w:rPr>
          <w:rFonts w:hint="eastAsia" w:ascii="仿宋_GB2312" w:hAnsi="宋体" w:eastAsia="仿宋_GB2312"/>
          <w:spacing w:val="-20"/>
          <w:sz w:val="32"/>
          <w:szCs w:val="32"/>
        </w:rPr>
        <w:t>代表在市十七届人大一次会议大会期间提出的《</w:t>
      </w:r>
      <w:r>
        <w:rPr>
          <w:rFonts w:hint="eastAsia" w:ascii="仿宋_GB2312" w:hAnsi="宋体" w:eastAsia="仿宋_GB2312"/>
          <w:spacing w:val="-20"/>
          <w:sz w:val="32"/>
          <w:szCs w:val="32"/>
          <w:lang w:eastAsia="zh-CN"/>
        </w:rPr>
        <w:t>关于加大对农村文化体育等公共惠民工程支持力度的建议》</w:t>
      </w:r>
      <w:r>
        <w:rPr>
          <w:rFonts w:hint="eastAsia" w:ascii="仿宋_GB2312" w:hAnsi="宋体" w:eastAsia="仿宋_GB2312"/>
          <w:spacing w:val="-20"/>
          <w:sz w:val="32"/>
          <w:szCs w:val="32"/>
        </w:rPr>
        <w:t xml:space="preserve"> （第</w:t>
      </w:r>
      <w:r>
        <w:rPr>
          <w:rFonts w:hint="eastAsia" w:ascii="仿宋_GB2312" w:hAnsi="宋体" w:eastAsia="仿宋_GB2312"/>
          <w:spacing w:val="-20"/>
          <w:sz w:val="32"/>
          <w:szCs w:val="32"/>
          <w:lang w:val="en-US" w:eastAsia="zh-CN"/>
        </w:rPr>
        <w:t>231</w:t>
      </w:r>
      <w:r>
        <w:rPr>
          <w:rFonts w:hint="eastAsia" w:ascii="仿宋_GB2312" w:hAnsi="宋体" w:eastAsia="仿宋_GB2312"/>
          <w:spacing w:val="-20"/>
          <w:sz w:val="32"/>
          <w:szCs w:val="32"/>
        </w:rPr>
        <w:t xml:space="preserve"> 号）建议已收悉。经研究，现就有关协办意见答复如下：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520" w:firstLineChars="200"/>
        <w:jc w:val="left"/>
        <w:textAlignment w:val="auto"/>
        <w:outlineLvl w:val="9"/>
        <w:rPr>
          <w:rFonts w:hint="eastAsia" w:ascii="仿宋_GB2312" w:hAnsi="宋体" w:eastAsia="仿宋_GB2312"/>
          <w:spacing w:val="-20"/>
          <w:sz w:val="32"/>
          <w:szCs w:val="32"/>
          <w:lang w:eastAsia="zh-CN"/>
        </w:rPr>
      </w:pPr>
      <w:r>
        <w:rPr>
          <w:rFonts w:hint="eastAsia" w:ascii="仿宋_GB2312" w:hAnsi="宋体" w:eastAsia="仿宋_GB2312"/>
          <w:spacing w:val="-20"/>
          <w:sz w:val="32"/>
          <w:szCs w:val="32"/>
          <w:lang w:eastAsia="zh-CN"/>
        </w:rPr>
        <w:t>当前，以公共文化服务供给侧改革为龙头的公共文化惠民工程正日益成为党委政府和基层群众所共同关注和重视的重要民生实事工程，这对于我市实现文化大市向文化强市提升，深入推进创新活力之城、幸福美好慈溪建设有着十分重要的促进作用。市委宣传部高度重视公共文化服务阵地建设，近年来，以文化礼堂为主要载体的基层文化阵地建设正如火如荼，菜单式服务、信息化服务让市民足不出户就可以点选各类文化大餐，基层公共文化体育服务水平取得了长足的进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520" w:firstLineChars="200"/>
        <w:jc w:val="left"/>
        <w:textAlignment w:val="auto"/>
        <w:outlineLvl w:val="9"/>
        <w:rPr>
          <w:rFonts w:hint="eastAsia" w:ascii="仿宋_GB2312" w:hAnsi="宋体" w:eastAsia="仿宋_GB2312"/>
          <w:spacing w:val="-20"/>
          <w:sz w:val="32"/>
          <w:szCs w:val="32"/>
          <w:lang w:eastAsia="zh-CN"/>
        </w:rPr>
      </w:pPr>
      <w:r>
        <w:rPr>
          <w:rFonts w:hint="eastAsia" w:ascii="仿宋_GB2312" w:hAnsi="宋体" w:eastAsia="仿宋_GB2312"/>
          <w:spacing w:val="-20"/>
          <w:sz w:val="32"/>
          <w:szCs w:val="32"/>
          <w:lang w:eastAsia="zh-CN"/>
        </w:rPr>
        <w:t>下一步，市委宣传部将会同市文化部门，共同就加大对农村文化体育等公共惠民工程的建设力度开展调研，针对各村、社区发展水平、人口分布、地理位置等各自实际，不断深化公共文化服务供给侧改革，让更加广泛的基层群众，享受到更多更优秀的文化体育套餐，共同铸就慈溪建设文化强市的深厚基础</w:t>
      </w:r>
      <w:bookmarkStart w:id="0" w:name="_GoBack"/>
      <w:bookmarkEnd w:id="0"/>
      <w:r>
        <w:rPr>
          <w:rFonts w:hint="eastAsia" w:ascii="仿宋_GB2312" w:hAnsi="宋体" w:eastAsia="仿宋_GB2312"/>
          <w:spacing w:val="-2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520" w:firstLineChars="200"/>
        <w:jc w:val="left"/>
        <w:textAlignment w:val="auto"/>
        <w:outlineLvl w:val="9"/>
        <w:rPr>
          <w:rFonts w:hint="eastAsia" w:ascii="仿宋_GB2312" w:hAnsi="宋体" w:eastAsia="仿宋_GB2312"/>
          <w:spacing w:val="-20"/>
          <w:sz w:val="32"/>
          <w:szCs w:val="32"/>
          <w:lang w:eastAsia="zh-CN"/>
        </w:rPr>
      </w:pPr>
      <w:r>
        <w:rPr>
          <w:rFonts w:hint="eastAsia" w:ascii="仿宋_GB2312" w:hAnsi="宋体" w:eastAsia="仿宋_GB2312"/>
          <w:spacing w:val="-20"/>
          <w:sz w:val="32"/>
          <w:szCs w:val="32"/>
          <w:lang w:val="en-US" w:eastAsia="zh-CN"/>
        </w:rPr>
        <w:t xml:space="preserve">                                       </w:t>
      </w:r>
      <w:r>
        <w:rPr>
          <w:rFonts w:hint="eastAsia" w:ascii="仿宋_GB2312" w:hAnsi="宋体" w:eastAsia="仿宋_GB2312"/>
          <w:spacing w:val="-20"/>
          <w:sz w:val="32"/>
          <w:szCs w:val="32"/>
          <w:lang w:eastAsia="zh-CN"/>
        </w:rPr>
        <w:t>中共慈溪市委宣传部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520" w:firstLineChars="200"/>
        <w:jc w:val="left"/>
        <w:textAlignment w:val="auto"/>
        <w:outlineLvl w:val="9"/>
        <w:rPr>
          <w:rFonts w:hint="eastAsia" w:ascii="仿宋_GB2312" w:hAnsi="宋体" w:eastAsia="仿宋_GB2312"/>
          <w:spacing w:val="-20"/>
          <w:sz w:val="32"/>
          <w:szCs w:val="32"/>
        </w:rPr>
      </w:pPr>
      <w:r>
        <w:rPr>
          <w:rFonts w:hint="eastAsia" w:ascii="仿宋_GB2312" w:hAnsi="宋体" w:eastAsia="仿宋_GB2312"/>
          <w:spacing w:val="-20"/>
          <w:sz w:val="32"/>
          <w:szCs w:val="32"/>
          <w:lang w:val="en-US" w:eastAsia="zh-CN"/>
        </w:rPr>
        <w:t xml:space="preserve">                                         2017年5月18日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520" w:firstLineChars="200"/>
        <w:jc w:val="left"/>
        <w:textAlignment w:val="auto"/>
        <w:outlineLvl w:val="9"/>
        <w:rPr>
          <w:rFonts w:hint="eastAsia" w:ascii="仿宋_GB2312" w:hAnsi="宋体" w:eastAsia="仿宋_GB2312"/>
          <w:spacing w:val="-20"/>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520" w:firstLineChars="200"/>
        <w:jc w:val="left"/>
        <w:textAlignment w:val="auto"/>
        <w:outlineLvl w:val="9"/>
        <w:rPr>
          <w:rFonts w:hint="eastAsia" w:ascii="仿宋_GB2312" w:hAnsi="宋体" w:eastAsia="仿宋_GB2312"/>
          <w:spacing w:val="-20"/>
          <w:sz w:val="32"/>
          <w:szCs w:val="32"/>
          <w:lang w:val="en-US" w:eastAsia="zh-CN"/>
        </w:rPr>
      </w:pPr>
      <w:r>
        <w:rPr>
          <w:rFonts w:hint="eastAsia" w:ascii="仿宋_GB2312" w:hAnsi="宋体" w:eastAsia="仿宋_GB2312"/>
          <w:spacing w:val="-20"/>
          <w:sz w:val="32"/>
          <w:szCs w:val="32"/>
        </w:rPr>
        <w:t>特此致函</w:t>
      </w:r>
      <w:r>
        <w:rPr>
          <w:rFonts w:hint="eastAsia" w:ascii="仿宋_GB2312" w:hAnsi="宋体" w:eastAsia="仿宋_GB2312"/>
          <w:spacing w:val="-20"/>
          <w:sz w:val="32"/>
          <w:szCs w:val="32"/>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520" w:firstLineChars="200"/>
        <w:jc w:val="left"/>
        <w:textAlignment w:val="auto"/>
        <w:outlineLvl w:val="9"/>
      </w:pPr>
      <w:r>
        <w:rPr>
          <w:rFonts w:hint="eastAsia" w:ascii="仿宋_GB2312" w:hAnsi="宋体" w:eastAsia="仿宋_GB2312"/>
          <w:spacing w:val="-20"/>
          <w:sz w:val="32"/>
          <w:szCs w:val="32"/>
          <w:lang w:eastAsia="zh-CN"/>
        </w:rPr>
        <w:t>（</w:t>
      </w:r>
      <w:r>
        <w:rPr>
          <w:rFonts w:hint="eastAsia" w:ascii="仿宋_GB2312" w:hAnsi="宋体" w:eastAsia="仿宋_GB2312"/>
          <w:spacing w:val="-20"/>
          <w:sz w:val="32"/>
          <w:szCs w:val="32"/>
        </w:rPr>
        <w:t>联系人：</w:t>
      </w:r>
      <w:r>
        <w:rPr>
          <w:rFonts w:hint="eastAsia" w:ascii="仿宋_GB2312" w:hAnsi="宋体" w:eastAsia="仿宋_GB2312"/>
          <w:spacing w:val="-20"/>
          <w:sz w:val="32"/>
          <w:szCs w:val="32"/>
          <w:lang w:eastAsia="zh-CN"/>
        </w:rPr>
        <w:t>沈杭军</w:t>
      </w:r>
      <w:r>
        <w:rPr>
          <w:rFonts w:hint="eastAsia" w:ascii="仿宋_GB2312" w:hAnsi="宋体" w:eastAsia="仿宋_GB2312"/>
          <w:spacing w:val="-20"/>
          <w:sz w:val="32"/>
          <w:szCs w:val="32"/>
        </w:rPr>
        <w:t>，联系电话：</w:t>
      </w:r>
      <w:r>
        <w:rPr>
          <w:rFonts w:hint="eastAsia" w:ascii="仿宋_GB2312" w:hAnsi="宋体" w:eastAsia="仿宋_GB2312"/>
          <w:spacing w:val="-20"/>
          <w:sz w:val="32"/>
          <w:szCs w:val="32"/>
          <w:lang w:val="en-US" w:eastAsia="zh-CN"/>
        </w:rPr>
        <w:t>63980710</w:t>
      </w:r>
      <w:r>
        <w:rPr>
          <w:rFonts w:hint="eastAsia" w:ascii="仿宋_GB2312" w:hAnsi="宋体" w:eastAsia="仿宋_GB2312"/>
          <w:spacing w:val="-20"/>
          <w:sz w:val="32"/>
          <w:szCs w:val="32"/>
        </w:rPr>
        <w:t xml:space="preserve"> )</w:t>
      </w:r>
      <w:r>
        <w:rPr>
          <w:rFonts w:hint="eastAsia" w:ascii="仿宋_GB2312" w:hAnsi="宋体" w:eastAsia="仿宋_GB2312"/>
          <w:spacing w:val="-20"/>
          <w:sz w:val="30"/>
          <w:szCs w:val="30"/>
        </w:rPr>
        <w:br w:type="textWrapping"/>
      </w:r>
    </w:p>
    <w:sectPr>
      <w:pgSz w:w="11906" w:h="16838"/>
      <w:pgMar w:top="1803" w:right="1440" w:bottom="1803"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003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76090"/>
    <w:rsid w:val="0FEE7E72"/>
    <w:rsid w:val="113C4576"/>
    <w:rsid w:val="118A146E"/>
    <w:rsid w:val="13BA32E7"/>
    <w:rsid w:val="22EA5723"/>
    <w:rsid w:val="37510A6D"/>
    <w:rsid w:val="45757C4B"/>
    <w:rsid w:val="53306FA2"/>
    <w:rsid w:val="61476090"/>
    <w:rsid w:val="79A558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character" w:customStyle="1" w:styleId="5">
    <w:name w:val="Balloon Text Char"/>
    <w:link w:val="1"/>
    <w:qFormat/>
    <w:uiPriority w:val="0"/>
    <w:rPr>
      <w:rFonts w:cs="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2017-05-09T01:05:00Z</dcterms:created>
  <dc:creator>Administrator</dc:creator>
  <cp:lastModifiedBy>Administrator</cp:lastModifiedBy>
  <dcterms:modified xsi:type="dcterms:W3CDTF">2017-05-22T06:49:22Z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