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hint="eastAsia" w:ascii="方正小标宋简体" w:eastAsia="方正小标宋简体"/>
          <w:spacing w:val="82"/>
          <w:sz w:val="84"/>
        </w:rPr>
      </w:pPr>
      <w:r>
        <w:rPr>
          <w:rFonts w:hint="eastAsia" w:ascii="方正小标宋简体" w:eastAsia="方正小标宋简体"/>
          <w:spacing w:val="82"/>
          <w:sz w:val="84"/>
        </w:rPr>
        <w:t>慈溪市</w:t>
      </w:r>
      <w:r>
        <w:rPr>
          <w:rFonts w:hint="eastAsia" w:ascii="方正小标宋简体" w:eastAsia="方正小标宋简体"/>
          <w:spacing w:val="82"/>
          <w:sz w:val="84"/>
          <w:lang w:eastAsia="zh-CN"/>
        </w:rPr>
        <w:t>人力社保</w:t>
      </w:r>
      <w:r>
        <w:rPr>
          <w:rFonts w:hint="eastAsia" w:ascii="方正小标宋简体" w:eastAsia="方正小标宋简体"/>
          <w:spacing w:val="82"/>
          <w:sz w:val="84"/>
        </w:rPr>
        <w:t>局</w:t>
      </w:r>
    </w:p>
    <w:p>
      <w:pPr>
        <w:pBdr>
          <w:bottom w:val="single" w:color="auto" w:sz="4" w:space="1"/>
        </w:pBdr>
        <w:spacing w:line="560" w:lineRule="exact"/>
        <w:rPr>
          <w:rFonts w:hint="eastAsia" w:ascii="仿宋_GB2312" w:eastAsia="仿宋_GB2312"/>
          <w:sz w:val="32"/>
        </w:rPr>
      </w:pP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十八</w:t>
      </w:r>
      <w:r>
        <w:rPr>
          <w:rFonts w:hint="eastAsia" w:ascii="方正小标宋简体" w:eastAsia="方正小标宋简体"/>
          <w:sz w:val="44"/>
          <w:szCs w:val="44"/>
        </w:rPr>
        <w:t>届人大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三</w:t>
      </w:r>
      <w:r>
        <w:rPr>
          <w:rFonts w:hint="eastAsia" w:ascii="方正小标宋简体" w:eastAsia="方正小标宋简体"/>
          <w:sz w:val="44"/>
          <w:szCs w:val="44"/>
        </w:rPr>
        <w:t>次会议第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364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号建议的协办意见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市司法局：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24"/>
          <w:lang w:val="en-US" w:eastAsia="zh-CN" w:bidi="ar-SA"/>
        </w:rPr>
        <w:t>根据《</w:t>
      </w:r>
      <w:r>
        <w:rPr>
          <w:rFonts w:hint="eastAsia" w:ascii="仿宋_GB2312" w:eastAsia="仿宋_GB2312" w:cstheme="minorBidi"/>
          <w:kern w:val="2"/>
          <w:sz w:val="32"/>
          <w:szCs w:val="24"/>
          <w:lang w:val="en-US" w:eastAsia="zh-CN" w:bidi="ar-SA"/>
        </w:rPr>
        <w:t>慈溪市机关事业单位编外用工管理办法（试行）</w:t>
      </w:r>
      <w:r>
        <w:rPr>
          <w:rFonts w:hint="eastAsia" w:ascii="仿宋_GB2312" w:eastAsia="仿宋_GB2312" w:hAnsiTheme="minorHAnsi" w:cstheme="minorBidi"/>
          <w:kern w:val="2"/>
          <w:sz w:val="32"/>
          <w:szCs w:val="24"/>
          <w:lang w:val="en-US" w:eastAsia="zh-CN" w:bidi="ar-SA"/>
        </w:rPr>
        <w:t>》（慈</w:t>
      </w:r>
      <w:r>
        <w:rPr>
          <w:rFonts w:hint="eastAsia" w:ascii="仿宋_GB2312" w:eastAsia="仿宋_GB2312" w:cstheme="minorBidi"/>
          <w:kern w:val="2"/>
          <w:sz w:val="32"/>
          <w:szCs w:val="24"/>
          <w:lang w:val="en-US" w:eastAsia="zh-CN" w:bidi="ar-SA"/>
        </w:rPr>
        <w:t>党办</w:t>
      </w:r>
      <w:r>
        <w:rPr>
          <w:rFonts w:hint="eastAsia" w:ascii="仿宋_GB2312" w:eastAsia="仿宋_GB2312" w:hAnsiTheme="minorHAnsi" w:cstheme="minorBidi"/>
          <w:kern w:val="2"/>
          <w:sz w:val="32"/>
          <w:szCs w:val="24"/>
          <w:lang w:val="en-US" w:eastAsia="zh-CN" w:bidi="ar-SA"/>
        </w:rPr>
        <w:t>〔20</w:t>
      </w:r>
      <w:r>
        <w:rPr>
          <w:rFonts w:hint="eastAsia" w:ascii="仿宋_GB2312" w:eastAsia="仿宋_GB2312" w:cstheme="minorBidi"/>
          <w:kern w:val="2"/>
          <w:sz w:val="32"/>
          <w:szCs w:val="24"/>
          <w:lang w:val="en-US" w:eastAsia="zh-CN" w:bidi="ar-SA"/>
        </w:rPr>
        <w:t>16</w:t>
      </w:r>
      <w:r>
        <w:rPr>
          <w:rFonts w:hint="eastAsia" w:ascii="仿宋_GB2312" w:eastAsia="仿宋_GB2312" w:hAnsiTheme="minorHAnsi" w:cstheme="minorBidi"/>
          <w:kern w:val="2"/>
          <w:sz w:val="32"/>
          <w:szCs w:val="24"/>
          <w:lang w:val="en-US" w:eastAsia="zh-CN" w:bidi="ar-SA"/>
        </w:rPr>
        <w:t>〕</w:t>
      </w:r>
      <w:r>
        <w:rPr>
          <w:rFonts w:hint="eastAsia" w:ascii="仿宋_GB2312" w:eastAsia="仿宋_GB2312" w:cstheme="minorBidi"/>
          <w:kern w:val="2"/>
          <w:sz w:val="32"/>
          <w:szCs w:val="24"/>
          <w:lang w:val="en-US" w:eastAsia="zh-CN" w:bidi="ar-SA"/>
        </w:rPr>
        <w:t>59</w:t>
      </w:r>
      <w:r>
        <w:rPr>
          <w:rFonts w:hint="eastAsia" w:ascii="仿宋_GB2312" w:eastAsia="仿宋_GB2312" w:hAnsiTheme="minorHAnsi" w:cstheme="minorBidi"/>
          <w:kern w:val="2"/>
          <w:sz w:val="32"/>
          <w:szCs w:val="24"/>
          <w:lang w:val="en-US" w:eastAsia="zh-CN" w:bidi="ar-SA"/>
        </w:rPr>
        <w:t>号）文件精神</w:t>
      </w:r>
      <w:r>
        <w:rPr>
          <w:rFonts w:hint="eastAsia" w:ascii="仿宋_GB2312" w:eastAsia="仿宋_GB2312" w:cstheme="minorBidi"/>
          <w:kern w:val="2"/>
          <w:sz w:val="32"/>
          <w:szCs w:val="24"/>
          <w:lang w:val="en-US" w:eastAsia="zh-CN" w:bidi="ar-SA"/>
        </w:rPr>
        <w:t>:第十八条退休返聘。职业院校、医疗机构、联合调解机构确因敢为需要聘用退休人员，聘期在一年以上的，聘用前应先报人力社保局备案确认。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eastAsia="仿宋_GB2312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24"/>
          <w:lang w:val="en-US" w:eastAsia="zh-CN" w:bidi="ar-SA"/>
        </w:rPr>
        <w:t>关于建议中提到的</w:t>
      </w:r>
      <w:r>
        <w:rPr>
          <w:rFonts w:hint="eastAsia" w:ascii="仿宋_GB2312" w:eastAsia="仿宋_GB2312" w:cstheme="minorBidi"/>
          <w:kern w:val="2"/>
          <w:sz w:val="32"/>
          <w:szCs w:val="24"/>
          <w:lang w:val="en-US" w:eastAsia="zh-CN" w:bidi="ar-SA"/>
        </w:rPr>
        <w:t>“建议上级部门尽快出台关于聘用专职人民调解员的相关文件政策，积极鼓励、吸纳退休法官、检察官、警察、司法行政干警和相关行业主管部门等退休人员担任专职人民调解员，充分发挥退休人士经验丰富优势和“传帮带”作用”，建议我市司法局会同有关部门，结合我市实际，开展相关调研工作，研究符合实际的政策方案，返聘符合人民调解员条件的人员充实到调解队伍中，提升人民调解员整体素质。</w:t>
      </w:r>
    </w:p>
    <w:p>
      <w:pPr>
        <w:pStyle w:val="9"/>
        <w:rPr>
          <w:rFonts w:hint="eastAsia" w:ascii="仿宋_GB2312" w:eastAsia="仿宋_GB2312" w:cstheme="minorBidi"/>
          <w:kern w:val="2"/>
          <w:sz w:val="32"/>
          <w:szCs w:val="24"/>
          <w:lang w:val="en-US" w:eastAsia="zh-CN" w:bidi="ar-SA"/>
        </w:rPr>
      </w:pPr>
    </w:p>
    <w:p>
      <w:pPr>
        <w:pStyle w:val="6"/>
        <w:jc w:val="right"/>
        <w:rPr>
          <w:rFonts w:hint="eastAsia" w:ascii="仿宋_GB2312" w:eastAsia="仿宋_GB2312" w:hAnsiTheme="minorHAns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24"/>
          <w:lang w:val="en-US" w:eastAsia="zh-CN" w:bidi="ar-SA"/>
        </w:rPr>
        <w:t>慈溪市人力资源和社会保障局</w:t>
      </w:r>
    </w:p>
    <w:p>
      <w:pPr>
        <w:pStyle w:val="4"/>
        <w:jc w:val="right"/>
        <w:rPr>
          <w:rFonts w:hint="eastAsia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24"/>
          <w:lang w:val="en-US" w:eastAsia="zh-CN" w:bidi="ar-SA"/>
        </w:rPr>
        <w:t>2024年4月30日</w:t>
      </w:r>
    </w:p>
    <w:p>
      <w:pPr>
        <w:spacing w:line="560" w:lineRule="exac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　　联 系 人：</w:t>
      </w:r>
      <w:r>
        <w:rPr>
          <w:rFonts w:hint="eastAsia" w:ascii="仿宋_GB2312" w:eastAsia="仿宋_GB2312"/>
          <w:sz w:val="32"/>
          <w:lang w:eastAsia="zh-CN"/>
        </w:rPr>
        <w:t>叶巍</w:t>
      </w:r>
    </w:p>
    <w:p>
      <w:pPr>
        <w:pStyle w:val="6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</w:rPr>
        <w:t>联系电话：</w:t>
      </w:r>
      <w:r>
        <w:rPr>
          <w:rFonts w:hint="eastAsia" w:ascii="仿宋_GB2312" w:eastAsia="仿宋_GB2312"/>
          <w:sz w:val="32"/>
          <w:lang w:val="en-US" w:eastAsia="zh-CN"/>
        </w:rPr>
        <w:t>63938128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74" w:lineRule="auto"/>
      <w:rPr>
        <w:sz w:val="21"/>
        <w:szCs w:val="21"/>
      </w:rPr>
    </w:pPr>
    <w:r>
      <w:rPr>
        <w:spacing w:val="-3"/>
        <w:sz w:val="21"/>
        <w:szCs w:val="21"/>
      </w:rPr>
      <w:t>—6—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YmY3MGQyNTIzODM4NDBiZjE4ZDlkYThiZDJjNjMifQ=="/>
    <w:docVar w:name="KSO_WPS_MARK_KEY" w:val="7599137b-7619-4691-af07-362894676655"/>
  </w:docVars>
  <w:rsids>
    <w:rsidRoot w:val="00000000"/>
    <w:rsid w:val="008604DF"/>
    <w:rsid w:val="06EB6946"/>
    <w:rsid w:val="0A196085"/>
    <w:rsid w:val="0B7F63DF"/>
    <w:rsid w:val="0CAD2F90"/>
    <w:rsid w:val="14203D86"/>
    <w:rsid w:val="155E277B"/>
    <w:rsid w:val="162451DB"/>
    <w:rsid w:val="171E54AB"/>
    <w:rsid w:val="1AF60FCB"/>
    <w:rsid w:val="1C55440A"/>
    <w:rsid w:val="1EF42755"/>
    <w:rsid w:val="21A16194"/>
    <w:rsid w:val="2AC97EA9"/>
    <w:rsid w:val="2B070127"/>
    <w:rsid w:val="303C51B0"/>
    <w:rsid w:val="328912C8"/>
    <w:rsid w:val="32D1369A"/>
    <w:rsid w:val="35C04F3F"/>
    <w:rsid w:val="40076CE3"/>
    <w:rsid w:val="40DC4A80"/>
    <w:rsid w:val="45C7433E"/>
    <w:rsid w:val="46923B21"/>
    <w:rsid w:val="46960392"/>
    <w:rsid w:val="49116674"/>
    <w:rsid w:val="4CC5267D"/>
    <w:rsid w:val="51F54803"/>
    <w:rsid w:val="54441131"/>
    <w:rsid w:val="575B3F7B"/>
    <w:rsid w:val="5A6F7555"/>
    <w:rsid w:val="634520EC"/>
    <w:rsid w:val="65750EF0"/>
    <w:rsid w:val="67314681"/>
    <w:rsid w:val="6AA43DFD"/>
    <w:rsid w:val="6B6D4417"/>
    <w:rsid w:val="773F5043"/>
    <w:rsid w:val="77B2BD5C"/>
    <w:rsid w:val="7A8FE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semiHidden/>
    <w:qFormat/>
    <w:uiPriority w:val="99"/>
    <w:pPr>
      <w:ind w:left="420" w:leftChars="200"/>
    </w:pPr>
    <w:rPr>
      <w:rFonts w:ascii="Times New Roman" w:hAnsi="Times New Roman"/>
    </w:rPr>
  </w:style>
  <w:style w:type="paragraph" w:styleId="4">
    <w:name w:val="Normal Indent"/>
    <w:basedOn w:val="1"/>
    <w:qFormat/>
    <w:uiPriority w:val="99"/>
    <w:pPr>
      <w:ind w:firstLine="200" w:firstLineChars="200"/>
    </w:pPr>
    <w:rPr>
      <w:rFonts w:ascii="Times New Roman" w:hAnsi="Times New Roman"/>
      <w:szCs w:val="21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next w:val="4"/>
    <w:qFormat/>
    <w:uiPriority w:val="0"/>
    <w:pPr>
      <w:ind w:firstLine="615"/>
    </w:pPr>
    <w:rPr>
      <w:rFonts w:ascii="仿宋_GB2312" w:hAnsi="华文仿宋" w:eastAsia="仿宋_GB2312"/>
      <w:sz w:val="32"/>
      <w:szCs w:val="24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First Indent"/>
    <w:basedOn w:val="5"/>
    <w:next w:val="9"/>
    <w:qFormat/>
    <w:uiPriority w:val="0"/>
    <w:pPr>
      <w:ind w:firstLine="420" w:firstLineChars="100"/>
    </w:pPr>
  </w:style>
  <w:style w:type="paragraph" w:styleId="9">
    <w:name w:val="Body Text First Indent 2"/>
    <w:basedOn w:val="6"/>
    <w:next w:val="6"/>
    <w:qFormat/>
    <w:uiPriority w:val="0"/>
    <w:pPr>
      <w:spacing w:after="120"/>
      <w:ind w:left="420" w:leftChars="200"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12">
    <w:name w:val="引文目录1"/>
    <w:basedOn w:val="1"/>
    <w:next w:val="1"/>
    <w:qFormat/>
    <w:uiPriority w:val="0"/>
    <w:pPr>
      <w:spacing w:before="100" w:beforeAutospacing="1" w:after="100" w:afterAutospacing="1"/>
      <w:ind w:left="420" w:leftChars="200"/>
    </w:pPr>
    <w:rPr>
      <w:rFonts w:hint="eastAsia" w:ascii="Times New Roman" w:hAnsi="Times New Roman" w:eastAsia="宋体" w:cs="黑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279</Characters>
  <Lines>0</Lines>
  <Paragraphs>0</Paragraphs>
  <TotalTime>0</TotalTime>
  <ScaleCrop>false</ScaleCrop>
  <LinksUpToDate>false</LinksUpToDate>
  <CharactersWithSpaces>279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2023-04-14T11:57:00Z</dcterms:created>
  <dc:creator>Administrator</dc:creator>
  <cp:lastModifiedBy>rsj</cp:lastModifiedBy>
  <dcterms:modified xsi:type="dcterms:W3CDTF">2024-05-06T15:14:34Z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2C408F1F49024C2BA43A6FCA90EB73BA</vt:lpwstr>
  </property>
</Properties>
</file>