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7" w:rsidRDefault="00CD54F7"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</w:p>
    <w:p w:rsidR="00CD54F7" w:rsidRDefault="00CD54F7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CD54F7" w:rsidRDefault="00BF0E0B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关于尽快启动前应路东三环至寺马线工程</w:t>
      </w:r>
      <w:r>
        <w:rPr>
          <w:rFonts w:ascii="宋体" w:hAnsi="宋体" w:cs="Arial" w:hint="eastAsia"/>
          <w:b/>
          <w:sz w:val="44"/>
          <w:szCs w:val="44"/>
        </w:rPr>
        <w:t xml:space="preserve">   </w:t>
      </w:r>
      <w:r>
        <w:rPr>
          <w:rFonts w:ascii="宋体" w:hAnsi="宋体" w:cs="Arial" w:hint="eastAsia"/>
          <w:b/>
          <w:sz w:val="44"/>
          <w:szCs w:val="44"/>
        </w:rPr>
        <w:t>的</w:t>
      </w:r>
      <w:r>
        <w:rPr>
          <w:rFonts w:ascii="宋体" w:hAnsi="宋体" w:cs="Arial" w:hint="eastAsia"/>
          <w:b/>
          <w:sz w:val="44"/>
          <w:szCs w:val="44"/>
        </w:rPr>
        <w:t>建议</w:t>
      </w:r>
    </w:p>
    <w:p w:rsidR="00CD54F7" w:rsidRDefault="00CD54F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CD54F7" w:rsidRPr="00BF0E0B" w:rsidRDefault="00BF0E0B">
      <w:pPr>
        <w:spacing w:line="560" w:lineRule="exact"/>
        <w:rPr>
          <w:rFonts w:ascii="楷体_GB2312" w:eastAsia="楷体_GB2312"/>
          <w:sz w:val="32"/>
          <w:szCs w:val="32"/>
        </w:rPr>
      </w:pPr>
      <w:r w:rsidRPr="00BF0E0B">
        <w:rPr>
          <w:rFonts w:ascii="楷体_GB2312" w:eastAsia="楷体_GB2312" w:hint="eastAsia"/>
          <w:sz w:val="32"/>
          <w:szCs w:val="32"/>
        </w:rPr>
        <w:t>领衔代表：</w:t>
      </w:r>
      <w:r w:rsidRPr="00BF0E0B">
        <w:rPr>
          <w:rFonts w:ascii="楷体_GB2312" w:eastAsia="楷体_GB2312" w:hint="eastAsia"/>
          <w:sz w:val="32"/>
          <w:szCs w:val="32"/>
        </w:rPr>
        <w:t>徐根良</w:t>
      </w:r>
    </w:p>
    <w:p w:rsidR="00CD54F7" w:rsidRPr="00BF0E0B" w:rsidRDefault="00BF0E0B">
      <w:pPr>
        <w:spacing w:line="560" w:lineRule="exact"/>
        <w:rPr>
          <w:rFonts w:ascii="楷体_GB2312" w:eastAsia="楷体_GB2312"/>
          <w:sz w:val="32"/>
          <w:szCs w:val="32"/>
        </w:rPr>
      </w:pPr>
      <w:r w:rsidRPr="00BF0E0B">
        <w:rPr>
          <w:rFonts w:ascii="楷体_GB2312" w:eastAsia="楷体_GB2312" w:hint="eastAsia"/>
          <w:sz w:val="32"/>
          <w:szCs w:val="32"/>
        </w:rPr>
        <w:t>附议代表：</w:t>
      </w:r>
    </w:p>
    <w:p w:rsidR="00CD54F7" w:rsidRPr="00BF0E0B" w:rsidRDefault="00CD54F7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CD54F7" w:rsidRPr="00BF0E0B" w:rsidRDefault="00BF0E0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0E0B">
        <w:rPr>
          <w:rFonts w:ascii="仿宋_GB2312" w:eastAsia="仿宋_GB2312" w:hAnsi="宋体" w:hint="eastAsia"/>
          <w:sz w:val="32"/>
          <w:szCs w:val="32"/>
        </w:rPr>
        <w:t>城市道路建设一直以来都是贯通城乡区域，引领城市发展，改善居民出行品质，提升城市整体形象的根本。随着经济社会的发展，机动车数量的快速增长，我市城区东南片交通路网建设的相对滞后制压着城市发展的进程，大力推行打通断头路、拓宽瓶颈路、优化交叉口，完善城市路网结构显得尤为迫切。</w:t>
      </w:r>
    </w:p>
    <w:p w:rsidR="00CD54F7" w:rsidRDefault="00BF0E0B" w:rsidP="00BF0E0B">
      <w:pPr>
        <w:pStyle w:val="2"/>
        <w:ind w:firstLineChars="200" w:firstLine="640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一、相关建议</w:t>
      </w:r>
    </w:p>
    <w:p w:rsidR="00CD54F7" w:rsidRDefault="00BF0E0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 w:hint="eastAsia"/>
          <w:sz w:val="32"/>
          <w:szCs w:val="32"/>
        </w:rPr>
        <w:t>建议尽快启动前应路东三环至寺马线工程。该段道路全长约</w:t>
      </w:r>
      <w:r>
        <w:rPr>
          <w:rFonts w:ascii="仿宋_GB2312" w:eastAsia="仿宋_GB2312" w:hAnsi="宋体" w:hint="eastAsia"/>
          <w:sz w:val="32"/>
          <w:szCs w:val="32"/>
        </w:rPr>
        <w:t>2719.65</w:t>
      </w:r>
      <w:r>
        <w:rPr>
          <w:rFonts w:ascii="仿宋_GB2312" w:eastAsia="仿宋_GB2312" w:hAnsi="宋体" w:hint="eastAsia"/>
          <w:sz w:val="32"/>
          <w:szCs w:val="32"/>
        </w:rPr>
        <w:t>米，宽</w:t>
      </w:r>
      <w:r>
        <w:rPr>
          <w:rFonts w:ascii="仿宋_GB2312" w:eastAsia="仿宋_GB2312" w:hAnsi="宋体" w:hint="eastAsia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米，共需征用道路用地约</w:t>
      </w:r>
      <w:r>
        <w:rPr>
          <w:rFonts w:ascii="仿宋_GB2312" w:eastAsia="仿宋_GB2312" w:hAnsi="宋体" w:hint="eastAsia"/>
          <w:sz w:val="32"/>
          <w:szCs w:val="32"/>
        </w:rPr>
        <w:t>105778</w:t>
      </w:r>
      <w:r>
        <w:rPr>
          <w:rFonts w:ascii="仿宋_GB2312" w:eastAsia="仿宋_GB2312" w:hAnsi="宋体" w:hint="eastAsia"/>
          <w:sz w:val="32"/>
          <w:szCs w:val="32"/>
        </w:rPr>
        <w:t>平方米，其中农用地约</w:t>
      </w:r>
      <w:r>
        <w:rPr>
          <w:rFonts w:ascii="仿宋_GB2312" w:eastAsia="仿宋_GB2312" w:hAnsi="宋体" w:hint="eastAsia"/>
          <w:sz w:val="32"/>
          <w:szCs w:val="32"/>
        </w:rPr>
        <w:t>52133</w:t>
      </w:r>
      <w:r>
        <w:rPr>
          <w:rFonts w:ascii="仿宋_GB2312" w:eastAsia="仿宋_GB2312" w:hAnsi="宋体" w:hint="eastAsia"/>
          <w:sz w:val="32"/>
          <w:szCs w:val="32"/>
        </w:rPr>
        <w:t>平方米，建设用地约</w:t>
      </w:r>
      <w:r>
        <w:rPr>
          <w:rFonts w:ascii="仿宋_GB2312" w:eastAsia="仿宋_GB2312" w:hAnsi="宋体" w:hint="eastAsia"/>
          <w:sz w:val="32"/>
          <w:szCs w:val="32"/>
        </w:rPr>
        <w:t>51759</w:t>
      </w:r>
      <w:r>
        <w:rPr>
          <w:rFonts w:ascii="仿宋_GB2312" w:eastAsia="仿宋_GB2312" w:hAnsi="宋体" w:hint="eastAsia"/>
          <w:sz w:val="32"/>
          <w:szCs w:val="32"/>
        </w:rPr>
        <w:t>平方米，未利用地约</w:t>
      </w:r>
      <w:r>
        <w:rPr>
          <w:rFonts w:ascii="仿宋_GB2312" w:eastAsia="仿宋_GB2312" w:hAnsi="宋体" w:hint="eastAsia"/>
          <w:sz w:val="32"/>
          <w:szCs w:val="32"/>
        </w:rPr>
        <w:t>1886</w:t>
      </w:r>
      <w:r>
        <w:rPr>
          <w:rFonts w:ascii="仿宋_GB2312" w:eastAsia="仿宋_GB2312" w:hAnsi="宋体" w:hint="eastAsia"/>
          <w:sz w:val="32"/>
          <w:szCs w:val="32"/>
        </w:rPr>
        <w:t>平方米，共涉及白沙路街道和匡堰镇的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个村。前应路东延西接东三环和胜陆高架，东接镇西路和寺马线，能使城东南地区的交通搞得更活，方便东南片区市民出行，为缓解</w:t>
      </w:r>
      <w:r>
        <w:rPr>
          <w:rFonts w:ascii="仿宋_GB2312" w:eastAsia="仿宋_GB2312" w:hAnsi="宋体" w:hint="eastAsia"/>
          <w:sz w:val="32"/>
          <w:szCs w:val="32"/>
        </w:rPr>
        <w:t>329</w:t>
      </w:r>
      <w:r>
        <w:rPr>
          <w:rFonts w:ascii="仿宋_GB2312" w:eastAsia="仿宋_GB2312" w:hAnsi="宋体" w:hint="eastAsia"/>
          <w:sz w:val="32"/>
          <w:szCs w:val="32"/>
        </w:rPr>
        <w:t>国道线的压力起到重要作用。</w:t>
      </w:r>
    </w:p>
    <w:p w:rsidR="00CD54F7" w:rsidRDefault="00BF0E0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二、建议理由</w:t>
      </w:r>
    </w:p>
    <w:p w:rsidR="00CD54F7" w:rsidRDefault="00BF0E0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工程一旦完成，对沿线居民出行及市区交通结构优化有极大的帮助，具体体现如下：</w:t>
      </w:r>
    </w:p>
    <w:p w:rsidR="00CD54F7" w:rsidRDefault="00BF0E0B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（一）有利于缓解国道线交通压力。</w:t>
      </w:r>
      <w:r>
        <w:rPr>
          <w:rFonts w:ascii="仿宋_GB2312" w:eastAsia="仿宋_GB2312" w:hAnsi="宋体" w:hint="eastAsia"/>
          <w:sz w:val="32"/>
          <w:szCs w:val="32"/>
        </w:rPr>
        <w:t>随着机动车的日益增加，中心城区道路交通拥堵状况越来越严重，在东三环以东、匡堰大道以西、国道以南和规划南三环以北的区域，缺少东西方向的主干道路，从而使</w:t>
      </w:r>
      <w:r>
        <w:rPr>
          <w:rFonts w:ascii="仿宋_GB2312" w:eastAsia="仿宋_GB2312" w:hAnsi="宋体" w:hint="eastAsia"/>
          <w:sz w:val="32"/>
          <w:szCs w:val="32"/>
        </w:rPr>
        <w:t>329</w:t>
      </w:r>
      <w:r>
        <w:rPr>
          <w:rFonts w:ascii="仿宋_GB2312" w:eastAsia="仿宋_GB2312" w:hAnsi="宋体" w:hint="eastAsia"/>
          <w:sz w:val="32"/>
          <w:szCs w:val="32"/>
        </w:rPr>
        <w:t>国道的交通压力很大，抓紧实施前应路东延工程建设可以分流国道线的人流与车流。</w:t>
      </w:r>
    </w:p>
    <w:p w:rsidR="00CD54F7" w:rsidRDefault="00BF0E0B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（二）有利于城市路网的环通。</w:t>
      </w:r>
      <w:r>
        <w:rPr>
          <w:rFonts w:ascii="仿宋_GB2312" w:eastAsia="仿宋_GB2312" w:hAnsi="宋体" w:hint="eastAsia"/>
          <w:sz w:val="32"/>
          <w:szCs w:val="32"/>
        </w:rPr>
        <w:t>中心城区规划范围已拓展至寺马线，前应路作为</w:t>
      </w:r>
      <w:r>
        <w:rPr>
          <w:rFonts w:ascii="仿宋_GB2312" w:eastAsia="仿宋_GB2312" w:hAnsi="宋体" w:hint="eastAsia"/>
          <w:sz w:val="32"/>
          <w:szCs w:val="32"/>
        </w:rPr>
        <w:t>329</w:t>
      </w:r>
      <w:r>
        <w:rPr>
          <w:rFonts w:ascii="仿宋_GB2312" w:eastAsia="仿宋_GB2312" w:hAnsi="宋体" w:hint="eastAsia"/>
          <w:sz w:val="32"/>
          <w:szCs w:val="32"/>
        </w:rPr>
        <w:t>国道以南的主干道路，随着</w:t>
      </w:r>
      <w:r>
        <w:rPr>
          <w:rFonts w:ascii="仿宋_GB2312" w:eastAsia="仿宋_GB2312" w:hAnsi="宋体" w:hint="eastAsia"/>
          <w:sz w:val="32"/>
          <w:szCs w:val="32"/>
        </w:rPr>
        <w:t>胜陆高架</w:t>
      </w:r>
      <w:r>
        <w:rPr>
          <w:rFonts w:ascii="仿宋_GB2312" w:eastAsia="仿宋_GB2312" w:hAnsi="宋体" w:hint="eastAsia"/>
          <w:sz w:val="32"/>
          <w:szCs w:val="32"/>
        </w:rPr>
        <w:t>的建设，中心城区东南角的道路瓶颈尤为特出，实施前应路东延工程建设更加迫切。</w:t>
      </w:r>
    </w:p>
    <w:p w:rsidR="00CD54F7" w:rsidRDefault="00BF0E0B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（三）有利于满足该区域内群众的出行需求。</w:t>
      </w:r>
      <w:r>
        <w:rPr>
          <w:rFonts w:ascii="仿宋_GB2312" w:eastAsia="仿宋_GB2312" w:hAnsi="宋体" w:hint="eastAsia"/>
          <w:sz w:val="32"/>
          <w:szCs w:val="32"/>
        </w:rPr>
        <w:t>该区域</w:t>
      </w:r>
      <w:r>
        <w:rPr>
          <w:rFonts w:ascii="仿宋_GB2312" w:eastAsia="仿宋_GB2312" w:hAnsi="宋体" w:hint="eastAsia"/>
          <w:sz w:val="32"/>
          <w:szCs w:val="32"/>
        </w:rPr>
        <w:t>民房密集、道路狭小、城市公交</w:t>
      </w:r>
      <w:r>
        <w:rPr>
          <w:rFonts w:ascii="仿宋_GB2312" w:eastAsia="仿宋_GB2312" w:hAnsi="宋体" w:hint="eastAsia"/>
          <w:sz w:val="32"/>
          <w:szCs w:val="32"/>
        </w:rPr>
        <w:t>弱化</w:t>
      </w:r>
      <w:r>
        <w:rPr>
          <w:rFonts w:ascii="仿宋_GB2312" w:eastAsia="仿宋_GB2312" w:hAnsi="宋体" w:hint="eastAsia"/>
          <w:sz w:val="32"/>
          <w:szCs w:val="32"/>
        </w:rPr>
        <w:t>、交通极不方便，该道</w:t>
      </w:r>
      <w:r>
        <w:rPr>
          <w:rFonts w:ascii="仿宋_GB2312" w:eastAsia="仿宋_GB2312" w:hAnsi="宋体" w:hint="eastAsia"/>
          <w:sz w:val="32"/>
          <w:szCs w:val="32"/>
        </w:rPr>
        <w:t>路建设完成将提升沿线近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万人口的出行通达性和便利性，广大群众呼声强烈。</w:t>
      </w:r>
    </w:p>
    <w:p w:rsidR="00CD54F7" w:rsidRDefault="00CD54F7">
      <w:pPr>
        <w:pStyle w:val="2"/>
      </w:pPr>
    </w:p>
    <w:sectPr w:rsidR="00CD54F7" w:rsidSect="00BF0E0B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F7" w:rsidRDefault="00CD54F7" w:rsidP="00CD54F7">
      <w:r>
        <w:separator/>
      </w:r>
    </w:p>
  </w:endnote>
  <w:endnote w:type="continuationSeparator" w:id="1">
    <w:p w:rsidR="00CD54F7" w:rsidRDefault="00CD54F7" w:rsidP="00CD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F7" w:rsidRDefault="00CD54F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BF0E0B">
      <w:rPr>
        <w:rStyle w:val="a7"/>
      </w:rPr>
      <w:instrText xml:space="preserve">PAGE  </w:instrText>
    </w:r>
    <w:r>
      <w:fldChar w:fldCharType="end"/>
    </w:r>
  </w:p>
  <w:p w:rsidR="00CD54F7" w:rsidRDefault="00CD54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F7" w:rsidRDefault="00CD54F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BF0E0B">
      <w:rPr>
        <w:rStyle w:val="a7"/>
      </w:rPr>
      <w:instrText xml:space="preserve">PAGE  </w:instrText>
    </w:r>
    <w:r>
      <w:fldChar w:fldCharType="separate"/>
    </w:r>
    <w:r w:rsidR="00BF0E0B">
      <w:rPr>
        <w:rStyle w:val="a7"/>
        <w:noProof/>
      </w:rPr>
      <w:t>1</w:t>
    </w:r>
    <w:r>
      <w:fldChar w:fldCharType="end"/>
    </w:r>
  </w:p>
  <w:p w:rsidR="00CD54F7" w:rsidRDefault="00CD54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F7" w:rsidRDefault="00CD54F7" w:rsidP="00CD54F7">
      <w:r>
        <w:separator/>
      </w:r>
    </w:p>
  </w:footnote>
  <w:footnote w:type="continuationSeparator" w:id="1">
    <w:p w:rsidR="00CD54F7" w:rsidRDefault="00CD54F7" w:rsidP="00CD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F7" w:rsidRDefault="00CD54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0E0B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54F7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0A6424B3"/>
    <w:rsid w:val="18A343F5"/>
    <w:rsid w:val="1987769B"/>
    <w:rsid w:val="1E024A68"/>
    <w:rsid w:val="278D1F1B"/>
    <w:rsid w:val="29734DC2"/>
    <w:rsid w:val="2A636D3C"/>
    <w:rsid w:val="2AD642E7"/>
    <w:rsid w:val="2CCD1071"/>
    <w:rsid w:val="3C745903"/>
    <w:rsid w:val="3EE828F3"/>
    <w:rsid w:val="43E053DF"/>
    <w:rsid w:val="46C524E5"/>
    <w:rsid w:val="4F085390"/>
    <w:rsid w:val="56CD1A10"/>
    <w:rsid w:val="57C563A7"/>
    <w:rsid w:val="61093653"/>
    <w:rsid w:val="7352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D54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54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CD54F7"/>
    <w:pPr>
      <w:spacing w:line="560" w:lineRule="exact"/>
    </w:pPr>
    <w:rPr>
      <w:rFonts w:ascii="Calibri" w:eastAsia="仿宋_GB2312" w:hAnsi="Calibri"/>
      <w:kern w:val="0"/>
      <w:sz w:val="32"/>
      <w:szCs w:val="22"/>
    </w:rPr>
  </w:style>
  <w:style w:type="paragraph" w:styleId="a3">
    <w:name w:val="footer"/>
    <w:basedOn w:val="a"/>
    <w:qFormat/>
    <w:rsid w:val="00CD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D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D5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CD54F7"/>
    <w:rPr>
      <w:b/>
      <w:bCs/>
    </w:rPr>
  </w:style>
  <w:style w:type="character" w:styleId="a7">
    <w:name w:val="page number"/>
    <w:basedOn w:val="a0"/>
    <w:qFormat/>
    <w:rsid w:val="00CD54F7"/>
  </w:style>
  <w:style w:type="character" w:styleId="a8">
    <w:name w:val="Emphasis"/>
    <w:uiPriority w:val="20"/>
    <w:qFormat/>
    <w:rsid w:val="00CD54F7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48</Characters>
  <Application>Microsoft Office Word</Application>
  <DocSecurity>0</DocSecurity>
  <Lines>1</Lines>
  <Paragraphs>1</Paragraphs>
  <ScaleCrop>false</ScaleCrop>
  <Company>微软公司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17</cp:revision>
  <cp:lastPrinted>2015-01-27T01:27:00Z</cp:lastPrinted>
  <dcterms:created xsi:type="dcterms:W3CDTF">2016-02-21T11:47:00Z</dcterms:created>
  <dcterms:modified xsi:type="dcterms:W3CDTF">2022-01-23T07:38:00Z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D09A2E8CE7D440B583B004AE12199D5B</vt:lpwstr>
  </property>
</Properties>
</file>