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8E" w:rsidRDefault="00A3788E" w:rsidP="00275B96">
      <w:pPr>
        <w:spacing w:line="7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88E" w:rsidRDefault="00A3788E" w:rsidP="00275B96">
      <w:pPr>
        <w:spacing w:line="7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88E" w:rsidRDefault="0041521A" w:rsidP="0041521A">
      <w:pPr>
        <w:spacing w:line="560" w:lineRule="exact"/>
        <w:ind w:firstLineChars="200" w:firstLine="883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41521A">
        <w:rPr>
          <w:rFonts w:asciiTheme="majorEastAsia" w:eastAsiaTheme="majorEastAsia" w:hAnsiTheme="majorEastAsia" w:hint="eastAsia"/>
          <w:b/>
          <w:sz w:val="44"/>
          <w:szCs w:val="44"/>
        </w:rPr>
        <w:t>关于推进村级外口公寓建设的建议</w:t>
      </w:r>
    </w:p>
    <w:p w:rsidR="001A332F" w:rsidRPr="001A332F" w:rsidRDefault="001A332F" w:rsidP="001A332F">
      <w:pPr>
        <w:spacing w:line="560" w:lineRule="exact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</w:p>
    <w:p w:rsidR="00A3788E" w:rsidRPr="00EC0C40" w:rsidRDefault="00A3788E" w:rsidP="00C83629">
      <w:pPr>
        <w:spacing w:line="560" w:lineRule="exact"/>
        <w:ind w:firstLineChars="200" w:firstLine="640"/>
        <w:jc w:val="left"/>
        <w:rPr>
          <w:rFonts w:ascii="楷体_GB2312" w:eastAsia="楷体_GB2312" w:hAnsi="楷体"/>
          <w:sz w:val="32"/>
          <w:szCs w:val="32"/>
        </w:rPr>
      </w:pPr>
      <w:r w:rsidRPr="00EC0C40">
        <w:rPr>
          <w:rFonts w:ascii="楷体_GB2312" w:eastAsia="楷体_GB2312" w:hAnsi="楷体" w:hint="eastAsia"/>
          <w:sz w:val="32"/>
          <w:szCs w:val="32"/>
        </w:rPr>
        <w:t>领衔代表：</w:t>
      </w:r>
      <w:r>
        <w:rPr>
          <w:rFonts w:ascii="楷体_GB2312" w:eastAsia="楷体_GB2312" w:hAnsi="楷体" w:hint="eastAsia"/>
          <w:sz w:val="32"/>
          <w:szCs w:val="32"/>
        </w:rPr>
        <w:t>陈志校</w:t>
      </w:r>
    </w:p>
    <w:p w:rsidR="00A3788E" w:rsidRDefault="00275B96" w:rsidP="00C83629">
      <w:pPr>
        <w:spacing w:line="56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附议代表</w:t>
      </w:r>
      <w:r>
        <w:rPr>
          <w:rFonts w:ascii="楷体" w:eastAsia="楷体" w:hAnsi="楷体" w:hint="eastAsia"/>
          <w:sz w:val="32"/>
          <w:szCs w:val="32"/>
        </w:rPr>
        <w:t>：</w:t>
      </w:r>
    </w:p>
    <w:p w:rsidR="00275B96" w:rsidRPr="00EC0C40" w:rsidRDefault="00275B96" w:rsidP="00C83629">
      <w:pPr>
        <w:spacing w:line="56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</w:p>
    <w:p w:rsidR="00A3788E" w:rsidRDefault="00526DC0" w:rsidP="00A3788E">
      <w:pPr>
        <w:pStyle w:val="a6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A3788E">
        <w:rPr>
          <w:rFonts w:ascii="仿宋_GB2312" w:eastAsia="仿宋_GB2312" w:hAnsi="仿宋" w:cs="仿宋" w:hint="eastAsia"/>
          <w:sz w:val="32"/>
          <w:szCs w:val="32"/>
        </w:rPr>
        <w:t>2020年突如其来的新冠疫情，将农村出租房缺乏卫生设施问题暴露无疑，大部分出租房都是违章建筑且设施简陋，返乡人员隔离期间如厕问题，真成问题。简陋出租房，不但存在安全隐患，更是影响村容村貌。</w:t>
      </w:r>
    </w:p>
    <w:p w:rsidR="00A3788E" w:rsidRPr="00A3788E" w:rsidRDefault="00A3788E" w:rsidP="00A3788E">
      <w:pPr>
        <w:pStyle w:val="a6"/>
        <w:spacing w:line="560" w:lineRule="exact"/>
        <w:ind w:firstLine="640"/>
        <w:rPr>
          <w:rFonts w:ascii="黑体" w:eastAsia="黑体" w:hAnsi="黑体" w:cs="仿宋"/>
          <w:sz w:val="32"/>
          <w:szCs w:val="32"/>
        </w:rPr>
      </w:pPr>
      <w:r w:rsidRPr="00A3788E">
        <w:rPr>
          <w:rFonts w:ascii="黑体" w:eastAsia="黑体" w:hAnsi="黑体" w:cs="仿宋" w:hint="eastAsia"/>
          <w:sz w:val="32"/>
          <w:szCs w:val="32"/>
        </w:rPr>
        <w:t>一、必要性分析</w:t>
      </w:r>
    </w:p>
    <w:p w:rsidR="00A71F8E" w:rsidRPr="00A3788E" w:rsidRDefault="00526DC0" w:rsidP="00A3788E">
      <w:pPr>
        <w:pStyle w:val="a6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A3788E">
        <w:rPr>
          <w:rFonts w:ascii="仿宋_GB2312" w:eastAsia="仿宋_GB2312" w:hAnsi="仿宋" w:cs="仿宋" w:hint="eastAsia"/>
          <w:sz w:val="32"/>
          <w:szCs w:val="32"/>
        </w:rPr>
        <w:t>为解决农村“脏、乱、差”突出问题，建设外口公寓实属必要，外口公寓项目具有以下明显优点：</w:t>
      </w:r>
    </w:p>
    <w:p w:rsidR="00A71F8E" w:rsidRPr="00A3788E" w:rsidRDefault="00A3788E" w:rsidP="00A3788E">
      <w:pPr>
        <w:tabs>
          <w:tab w:val="left" w:pos="312"/>
        </w:tabs>
        <w:spacing w:line="56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275B96">
        <w:rPr>
          <w:rFonts w:ascii="楷体_GB2312" w:eastAsia="楷体_GB2312" w:hAnsi="楷体" w:cs="仿宋" w:hint="eastAsia"/>
          <w:b/>
          <w:sz w:val="32"/>
          <w:szCs w:val="32"/>
        </w:rPr>
        <w:t>（一）</w:t>
      </w:r>
      <w:r w:rsidR="00526DC0" w:rsidRPr="00275B96">
        <w:rPr>
          <w:rFonts w:ascii="楷体_GB2312" w:eastAsia="楷体_GB2312" w:hAnsi="楷体" w:cs="仿宋" w:hint="eastAsia"/>
          <w:b/>
          <w:sz w:val="32"/>
          <w:szCs w:val="32"/>
        </w:rPr>
        <w:t>通过出租外口公寓，增加村级稳定收入。</w:t>
      </w:r>
      <w:r w:rsidR="00526DC0" w:rsidRPr="00A3788E">
        <w:rPr>
          <w:rFonts w:ascii="仿宋_GB2312" w:eastAsia="仿宋_GB2312" w:hAnsi="仿宋" w:cs="仿宋" w:hint="eastAsia"/>
          <w:sz w:val="32"/>
          <w:szCs w:val="32"/>
        </w:rPr>
        <w:t>外口公寓落成，提升居住环境的同时，可以给外来人口一个“家”，有一个归属感。</w:t>
      </w:r>
    </w:p>
    <w:p w:rsidR="00A71F8E" w:rsidRPr="00275B96" w:rsidRDefault="00A3788E" w:rsidP="00A3788E">
      <w:pPr>
        <w:tabs>
          <w:tab w:val="left" w:pos="312"/>
        </w:tabs>
        <w:spacing w:line="56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275B96">
        <w:rPr>
          <w:rFonts w:ascii="楷体_GB2312" w:eastAsia="楷体_GB2312" w:hAnsi="楷体" w:cs="仿宋" w:hint="eastAsia"/>
          <w:b/>
          <w:sz w:val="32"/>
          <w:szCs w:val="32"/>
        </w:rPr>
        <w:t>（二）</w:t>
      </w:r>
      <w:r w:rsidR="00526DC0" w:rsidRPr="00275B96">
        <w:rPr>
          <w:rFonts w:ascii="楷体_GB2312" w:eastAsia="楷体_GB2312" w:hAnsi="楷体" w:cs="仿宋" w:hint="eastAsia"/>
          <w:b/>
          <w:sz w:val="32"/>
          <w:szCs w:val="32"/>
        </w:rPr>
        <w:t>有效解决农村出租房“脏、乱、差”等突出问题。</w:t>
      </w:r>
      <w:r w:rsidR="00526DC0" w:rsidRPr="00A3788E">
        <w:rPr>
          <w:rFonts w:ascii="仿宋_GB2312" w:eastAsia="仿宋_GB2312" w:hAnsi="仿宋" w:cs="仿宋" w:hint="eastAsia"/>
          <w:sz w:val="32"/>
          <w:szCs w:val="32"/>
        </w:rPr>
        <w:t>农村出租私房向来是农村环境卫生整治的重灾区。</w:t>
      </w:r>
      <w:r w:rsidR="00526DC0" w:rsidRPr="00275B96">
        <w:rPr>
          <w:rFonts w:ascii="仿宋_GB2312" w:eastAsia="仿宋_GB2312" w:hAnsi="仿宋" w:cs="仿宋" w:hint="eastAsia"/>
          <w:sz w:val="32"/>
          <w:szCs w:val="32"/>
        </w:rPr>
        <w:t>通过外口公寓集中统一管理，从源头上改善环境卫生问题。</w:t>
      </w:r>
    </w:p>
    <w:p w:rsidR="00A71F8E" w:rsidRPr="00A3788E" w:rsidRDefault="00A3788E" w:rsidP="00A3788E">
      <w:pPr>
        <w:tabs>
          <w:tab w:val="left" w:pos="312"/>
        </w:tabs>
        <w:spacing w:line="56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275B96">
        <w:rPr>
          <w:rFonts w:ascii="楷体_GB2312" w:eastAsia="楷体_GB2312" w:hAnsi="楷体" w:cs="仿宋" w:hint="eastAsia"/>
          <w:b/>
          <w:sz w:val="32"/>
          <w:szCs w:val="32"/>
        </w:rPr>
        <w:t>（三）</w:t>
      </w:r>
      <w:r w:rsidR="00526DC0" w:rsidRPr="00275B96">
        <w:rPr>
          <w:rFonts w:ascii="楷体_GB2312" w:eastAsia="楷体_GB2312" w:hAnsi="楷体" w:cs="仿宋" w:hint="eastAsia"/>
          <w:b/>
          <w:sz w:val="32"/>
          <w:szCs w:val="32"/>
        </w:rPr>
        <w:t>缓解农村车辆乱停放</w:t>
      </w:r>
      <w:r w:rsidRPr="00275B96">
        <w:rPr>
          <w:rFonts w:ascii="楷体_GB2312" w:eastAsia="楷体_GB2312" w:hAnsi="楷体" w:cs="仿宋" w:hint="eastAsia"/>
          <w:b/>
          <w:sz w:val="32"/>
          <w:szCs w:val="32"/>
        </w:rPr>
        <w:t>问题</w:t>
      </w:r>
      <w:r w:rsidR="00526DC0" w:rsidRPr="00275B96">
        <w:rPr>
          <w:rFonts w:ascii="楷体_GB2312" w:eastAsia="楷体_GB2312" w:hAnsi="楷体" w:cs="仿宋" w:hint="eastAsia"/>
          <w:b/>
          <w:sz w:val="32"/>
          <w:szCs w:val="32"/>
        </w:rPr>
        <w:t>。</w:t>
      </w:r>
      <w:r w:rsidR="00526DC0" w:rsidRPr="00A3788E">
        <w:rPr>
          <w:rFonts w:ascii="仿宋_GB2312" w:eastAsia="仿宋_GB2312" w:hAnsi="仿宋" w:cs="仿宋" w:hint="eastAsia"/>
          <w:sz w:val="32"/>
          <w:szCs w:val="32"/>
        </w:rPr>
        <w:t>目前，很大一部分外来人口都已购买私家车，造成农村车辆乱停放问题更加突出，不但影</w:t>
      </w:r>
      <w:r w:rsidR="00526DC0" w:rsidRPr="00A3788E">
        <w:rPr>
          <w:rFonts w:ascii="仿宋_GB2312" w:eastAsia="仿宋_GB2312" w:hAnsi="仿宋" w:cs="仿宋" w:hint="eastAsia"/>
          <w:sz w:val="32"/>
          <w:szCs w:val="32"/>
        </w:rPr>
        <w:lastRenderedPageBreak/>
        <w:t>响环境，更是影响出行，增加矛盾纠纷，提升安全隐患风险。外口公寓具有停车场，可以部分解决车辆乱停放问题。</w:t>
      </w:r>
    </w:p>
    <w:p w:rsidR="00A71F8E" w:rsidRPr="00A3788E" w:rsidRDefault="00A3788E" w:rsidP="00A3788E">
      <w:pPr>
        <w:tabs>
          <w:tab w:val="left" w:pos="312"/>
        </w:tabs>
        <w:spacing w:line="56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275B96">
        <w:rPr>
          <w:rFonts w:ascii="楷体_GB2312" w:eastAsia="楷体_GB2312" w:hAnsi="楷体" w:cs="仿宋" w:hint="eastAsia"/>
          <w:b/>
          <w:sz w:val="32"/>
          <w:szCs w:val="32"/>
        </w:rPr>
        <w:t>（四）</w:t>
      </w:r>
      <w:r w:rsidR="00526DC0" w:rsidRPr="00275B96">
        <w:rPr>
          <w:rFonts w:ascii="楷体_GB2312" w:eastAsia="楷体_GB2312" w:hAnsi="楷体" w:cs="仿宋" w:hint="eastAsia"/>
          <w:b/>
          <w:sz w:val="32"/>
          <w:szCs w:val="32"/>
        </w:rPr>
        <w:t>解决当地企业“招工难”、“管理难”问题。</w:t>
      </w:r>
      <w:r w:rsidR="00526DC0" w:rsidRPr="00A3788E">
        <w:rPr>
          <w:rFonts w:ascii="仿宋_GB2312" w:eastAsia="仿宋_GB2312" w:hAnsi="仿宋" w:cs="仿宋" w:hint="eastAsia"/>
          <w:sz w:val="32"/>
          <w:szCs w:val="32"/>
        </w:rPr>
        <w:t>因外来务工人员子女不符合享受流入地教育资源，导致每年大量劳动力流失，造成企业“招工难”，因需提供住房，增加企业“管理难”问题。</w:t>
      </w:r>
      <w:proofErr w:type="gramStart"/>
      <w:r w:rsidR="00526DC0" w:rsidRPr="00A3788E">
        <w:rPr>
          <w:rFonts w:ascii="仿宋_GB2312" w:eastAsia="仿宋_GB2312" w:hAnsi="仿宋" w:cs="仿宋" w:hint="eastAsia"/>
          <w:sz w:val="32"/>
          <w:szCs w:val="32"/>
        </w:rPr>
        <w:t>而外口</w:t>
      </w:r>
      <w:proofErr w:type="gramEnd"/>
      <w:r w:rsidR="00526DC0" w:rsidRPr="00A3788E">
        <w:rPr>
          <w:rFonts w:ascii="仿宋_GB2312" w:eastAsia="仿宋_GB2312" w:hAnsi="仿宋" w:cs="仿宋" w:hint="eastAsia"/>
          <w:sz w:val="32"/>
          <w:szCs w:val="32"/>
        </w:rPr>
        <w:t>公寓通过统一管理，将极大改善上述问题。</w:t>
      </w:r>
    </w:p>
    <w:p w:rsidR="00A71F8E" w:rsidRPr="00A3788E" w:rsidRDefault="00A3788E" w:rsidP="00A3788E">
      <w:pPr>
        <w:tabs>
          <w:tab w:val="left" w:pos="312"/>
        </w:tabs>
        <w:spacing w:line="56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275B96">
        <w:rPr>
          <w:rFonts w:ascii="楷体_GB2312" w:eastAsia="楷体_GB2312" w:hAnsi="楷体" w:cs="仿宋" w:hint="eastAsia"/>
          <w:b/>
          <w:sz w:val="32"/>
          <w:szCs w:val="32"/>
        </w:rPr>
        <w:t>（五）有利于</w:t>
      </w:r>
      <w:r w:rsidR="00526DC0" w:rsidRPr="00275B96">
        <w:rPr>
          <w:rFonts w:ascii="楷体_GB2312" w:eastAsia="楷体_GB2312" w:hAnsi="楷体" w:cs="仿宋" w:hint="eastAsia"/>
          <w:b/>
          <w:sz w:val="32"/>
          <w:szCs w:val="32"/>
        </w:rPr>
        <w:t>提升社会治安管理。</w:t>
      </w:r>
      <w:r w:rsidR="00526DC0" w:rsidRPr="00A3788E">
        <w:rPr>
          <w:rFonts w:ascii="仿宋_GB2312" w:eastAsia="仿宋_GB2312" w:hAnsi="仿宋" w:cs="仿宋" w:hint="eastAsia"/>
          <w:sz w:val="32"/>
          <w:szCs w:val="32"/>
        </w:rPr>
        <w:t>通过外口公寓集中管理，方便外来人员分类登记，提升外</w:t>
      </w:r>
      <w:proofErr w:type="gramStart"/>
      <w:r w:rsidR="00526DC0" w:rsidRPr="00A3788E">
        <w:rPr>
          <w:rFonts w:ascii="仿宋_GB2312" w:eastAsia="仿宋_GB2312" w:hAnsi="仿宋" w:cs="仿宋" w:hint="eastAsia"/>
          <w:sz w:val="32"/>
          <w:szCs w:val="32"/>
        </w:rPr>
        <w:t>口人员</w:t>
      </w:r>
      <w:proofErr w:type="gramEnd"/>
      <w:r w:rsidR="00526DC0" w:rsidRPr="00A3788E">
        <w:rPr>
          <w:rFonts w:ascii="仿宋_GB2312" w:eastAsia="仿宋_GB2312" w:hAnsi="仿宋" w:cs="仿宋" w:hint="eastAsia"/>
          <w:sz w:val="32"/>
          <w:szCs w:val="32"/>
        </w:rPr>
        <w:t>素养，及时掌握外口流动信息，减少社会各类矛盾。</w:t>
      </w:r>
    </w:p>
    <w:p w:rsidR="00A3788E" w:rsidRPr="00A3788E" w:rsidRDefault="00A3788E" w:rsidP="00A3788E">
      <w:pPr>
        <w:pStyle w:val="a6"/>
        <w:spacing w:line="560" w:lineRule="exact"/>
        <w:ind w:firstLine="640"/>
        <w:rPr>
          <w:rFonts w:ascii="黑体" w:eastAsia="黑体" w:hAnsi="黑体" w:cs="仿宋"/>
          <w:sz w:val="32"/>
          <w:szCs w:val="32"/>
        </w:rPr>
      </w:pPr>
      <w:r w:rsidRPr="00A3788E">
        <w:rPr>
          <w:rFonts w:ascii="黑体" w:eastAsia="黑体" w:hAnsi="黑体" w:cs="仿宋" w:hint="eastAsia"/>
          <w:sz w:val="32"/>
          <w:szCs w:val="32"/>
        </w:rPr>
        <w:t>二、建议</w:t>
      </w:r>
    </w:p>
    <w:p w:rsidR="00A71F8E" w:rsidRPr="00A3788E" w:rsidRDefault="00526DC0" w:rsidP="00A3788E">
      <w:pPr>
        <w:pStyle w:val="a6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A3788E">
        <w:rPr>
          <w:rFonts w:ascii="仿宋_GB2312" w:eastAsia="仿宋_GB2312" w:hAnsi="仿宋" w:cs="仿宋" w:hint="eastAsia"/>
          <w:sz w:val="32"/>
          <w:szCs w:val="32"/>
        </w:rPr>
        <w:t>基于上述优点，推广外口公寓项目，有助于社会主义新农村建设，有助于开展实施乡村振兴战略。但外口公寓项目建设涉及土地、资金等诸多因素，也绝非一项简单工程，必需要有如下保障：</w:t>
      </w:r>
    </w:p>
    <w:p w:rsidR="00A71F8E" w:rsidRPr="00A3788E" w:rsidRDefault="00A3788E" w:rsidP="00A3788E">
      <w:pPr>
        <w:tabs>
          <w:tab w:val="left" w:pos="312"/>
        </w:tabs>
        <w:spacing w:line="560" w:lineRule="exact"/>
        <w:ind w:firstLineChars="200" w:firstLine="643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 w:rsidRPr="00275B96">
        <w:rPr>
          <w:rFonts w:ascii="楷体_GB2312" w:eastAsia="楷体_GB2312" w:hAnsi="楷体" w:cs="仿宋" w:hint="eastAsia"/>
          <w:b/>
          <w:sz w:val="32"/>
          <w:szCs w:val="32"/>
        </w:rPr>
        <w:t>（一）</w:t>
      </w:r>
      <w:r w:rsidR="00526DC0" w:rsidRPr="00275B96">
        <w:rPr>
          <w:rFonts w:ascii="楷体_GB2312" w:eastAsia="楷体_GB2312" w:hAnsi="楷体" w:cs="仿宋" w:hint="eastAsia"/>
          <w:b/>
          <w:sz w:val="32"/>
          <w:szCs w:val="32"/>
        </w:rPr>
        <w:t>土地要素保障。</w:t>
      </w:r>
      <w:r w:rsidR="00526DC0" w:rsidRPr="00A3788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留地利用，积极鼓励引导</w:t>
      </w:r>
      <w:hyperlink r:id="rId9" w:tgtFrame="_blank" w:history="1">
        <w:r w:rsidR="00526DC0" w:rsidRPr="00A3788E">
          <w:rPr>
            <w:rStyle w:val="a5"/>
            <w:rFonts w:ascii="仿宋_GB2312" w:eastAsia="仿宋_GB2312" w:hAnsi="仿宋" w:cs="仿宋" w:hint="eastAsia"/>
            <w:color w:val="auto"/>
            <w:sz w:val="32"/>
            <w:szCs w:val="32"/>
            <w:u w:val="none"/>
            <w:shd w:val="clear" w:color="auto" w:fill="FFFFFF"/>
          </w:rPr>
          <w:t>城镇规划</w:t>
        </w:r>
      </w:hyperlink>
      <w:r w:rsidR="00526DC0" w:rsidRPr="00A3788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区内土地被</w:t>
      </w:r>
      <w:proofErr w:type="gramStart"/>
      <w:r w:rsidR="00526DC0" w:rsidRPr="00A3788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征用村</w:t>
      </w:r>
      <w:proofErr w:type="gramEnd"/>
      <w:r w:rsidR="00526DC0" w:rsidRPr="00A3788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通过自主开发、合资合作等形式，兴建外</w:t>
      </w:r>
      <w:proofErr w:type="gramStart"/>
      <w:r w:rsidR="00526DC0" w:rsidRPr="00A3788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口农民</w:t>
      </w:r>
      <w:proofErr w:type="gramEnd"/>
      <w:r w:rsidR="00526DC0" w:rsidRPr="00A3788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公寓。</w:t>
      </w:r>
    </w:p>
    <w:p w:rsidR="00A71F8E" w:rsidRPr="00A3788E" w:rsidRDefault="00A3788E" w:rsidP="00A3788E">
      <w:pPr>
        <w:tabs>
          <w:tab w:val="left" w:pos="312"/>
        </w:tabs>
        <w:spacing w:line="560" w:lineRule="exact"/>
        <w:ind w:firstLineChars="200" w:firstLine="643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 w:rsidRPr="00275B96">
        <w:rPr>
          <w:rFonts w:ascii="楷体_GB2312" w:eastAsia="楷体_GB2312" w:hAnsi="楷体" w:cs="仿宋" w:hint="eastAsia"/>
          <w:b/>
          <w:sz w:val="32"/>
          <w:szCs w:val="32"/>
        </w:rPr>
        <w:t>（二）</w:t>
      </w:r>
      <w:r w:rsidR="00526DC0" w:rsidRPr="00275B96">
        <w:rPr>
          <w:rFonts w:ascii="楷体_GB2312" w:eastAsia="楷体_GB2312" w:hAnsi="楷体" w:cs="仿宋" w:hint="eastAsia"/>
          <w:b/>
          <w:sz w:val="32"/>
          <w:szCs w:val="32"/>
        </w:rPr>
        <w:t>资金要素保障。</w:t>
      </w:r>
      <w:r w:rsidR="00526DC0" w:rsidRPr="00A3788E">
        <w:rPr>
          <w:rFonts w:ascii="仿宋_GB2312" w:eastAsia="仿宋_GB2312" w:hAnsi="仿宋" w:cs="仿宋" w:hint="eastAsia"/>
          <w:sz w:val="32"/>
          <w:szCs w:val="32"/>
        </w:rPr>
        <w:t>项目资金来源，经济困难村或存在征地“入场难”情况村可以通过村民入股合作形式，于村利于解决村级建设项目融资问题，于</w:t>
      </w:r>
      <w:proofErr w:type="gramStart"/>
      <w:r w:rsidR="00526DC0" w:rsidRPr="00A3788E">
        <w:rPr>
          <w:rFonts w:ascii="仿宋_GB2312" w:eastAsia="仿宋_GB2312" w:hAnsi="仿宋" w:cs="仿宋" w:hint="eastAsia"/>
          <w:sz w:val="32"/>
          <w:szCs w:val="32"/>
        </w:rPr>
        <w:t>民满足</w:t>
      </w:r>
      <w:proofErr w:type="gramEnd"/>
      <w:r w:rsidR="00526DC0" w:rsidRPr="00A3788E">
        <w:rPr>
          <w:rFonts w:ascii="仿宋_GB2312" w:eastAsia="仿宋_GB2312" w:hAnsi="仿宋" w:cs="仿宋" w:hint="eastAsia"/>
          <w:sz w:val="32"/>
          <w:szCs w:val="32"/>
        </w:rPr>
        <w:t>增加收入，是一种双赢模式。当然，村民参股建设前提必须坚持程序到位，从制度上加以规范。实际操作过程中把握原则，通过广泛深入开展讨论，征求各界意</w:t>
      </w:r>
      <w:r w:rsidR="00526DC0" w:rsidRPr="00A3788E">
        <w:rPr>
          <w:rFonts w:ascii="仿宋_GB2312" w:eastAsia="仿宋_GB2312" w:hAnsi="仿宋" w:cs="仿宋" w:hint="eastAsia"/>
          <w:sz w:val="32"/>
          <w:szCs w:val="32"/>
        </w:rPr>
        <w:lastRenderedPageBreak/>
        <w:t>见，参股建设是否可行，做到决策程序规范。合理设置股份比例等等。</w:t>
      </w:r>
    </w:p>
    <w:p w:rsidR="00A71F8E" w:rsidRPr="00A3788E" w:rsidRDefault="00A3788E" w:rsidP="00A3788E">
      <w:pPr>
        <w:tabs>
          <w:tab w:val="left" w:pos="312"/>
        </w:tabs>
        <w:spacing w:line="560" w:lineRule="exact"/>
        <w:ind w:firstLineChars="200" w:firstLine="643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 w:rsidRPr="00275B96">
        <w:rPr>
          <w:rFonts w:ascii="楷体_GB2312" w:eastAsia="楷体_GB2312" w:hAnsi="楷体" w:cs="仿宋" w:hint="eastAsia"/>
          <w:b/>
          <w:sz w:val="32"/>
          <w:szCs w:val="32"/>
        </w:rPr>
        <w:t>（三）</w:t>
      </w:r>
      <w:r w:rsidR="00526DC0" w:rsidRPr="00275B96">
        <w:rPr>
          <w:rFonts w:ascii="楷体_GB2312" w:eastAsia="楷体_GB2312" w:hAnsi="楷体" w:cs="仿宋" w:hint="eastAsia"/>
          <w:b/>
          <w:sz w:val="32"/>
          <w:szCs w:val="32"/>
        </w:rPr>
        <w:t>政府政策保障。</w:t>
      </w:r>
      <w:r w:rsidR="00526DC0" w:rsidRPr="00A3788E">
        <w:rPr>
          <w:rFonts w:ascii="仿宋_GB2312" w:eastAsia="仿宋_GB2312" w:hAnsi="仿宋" w:cs="仿宋" w:hint="eastAsia"/>
          <w:sz w:val="32"/>
          <w:szCs w:val="32"/>
        </w:rPr>
        <w:t>对于外口公寓，政府应鼓励支持。外口公寓项目的落成，加速美丽乡村建设，但也会存在利用政策鼓励优势，审批建成外口公寓后，另作他用，为防止“挂羊头，卖狗肉”，政府需监督到位，尤其是事后监督，真正让外口公寓充分发挥其作用和优点。</w:t>
      </w:r>
    </w:p>
    <w:p w:rsidR="00A71F8E" w:rsidRPr="00A3788E" w:rsidRDefault="00A71F8E" w:rsidP="00A3788E">
      <w:pPr>
        <w:pStyle w:val="a6"/>
        <w:spacing w:line="560" w:lineRule="exact"/>
        <w:ind w:firstLineChars="0" w:firstLine="0"/>
        <w:rPr>
          <w:rFonts w:ascii="仿宋_GB2312" w:eastAsia="仿宋_GB2312" w:hAnsi="仿宋" w:cs="仿宋"/>
          <w:sz w:val="32"/>
          <w:szCs w:val="32"/>
        </w:rPr>
      </w:pPr>
      <w:bookmarkStart w:id="0" w:name="_GoBack"/>
      <w:bookmarkEnd w:id="0"/>
    </w:p>
    <w:sectPr w:rsidR="00A71F8E" w:rsidRPr="00A3788E" w:rsidSect="00275B96">
      <w:footerReference w:type="default" r:id="rId10"/>
      <w:pgSz w:w="11906" w:h="16838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A9D" w:rsidRDefault="00C47A9D" w:rsidP="004A5D22">
      <w:r>
        <w:separator/>
      </w:r>
    </w:p>
  </w:endnote>
  <w:endnote w:type="continuationSeparator" w:id="1">
    <w:p w:rsidR="00C47A9D" w:rsidRDefault="00C47A9D" w:rsidP="004A5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4314"/>
      <w:docPartObj>
        <w:docPartGallery w:val="Page Numbers (Bottom of Page)"/>
        <w:docPartUnique/>
      </w:docPartObj>
    </w:sdtPr>
    <w:sdtContent>
      <w:p w:rsidR="00A3788E" w:rsidRDefault="00EE734C">
        <w:pPr>
          <w:pStyle w:val="a3"/>
          <w:jc w:val="center"/>
        </w:pPr>
        <w:fldSimple w:instr=" PAGE   \* MERGEFORMAT ">
          <w:r w:rsidR="001A332F" w:rsidRPr="001A332F">
            <w:rPr>
              <w:noProof/>
              <w:lang w:val="zh-CN"/>
            </w:rPr>
            <w:t>3</w:t>
          </w:r>
        </w:fldSimple>
      </w:p>
    </w:sdtContent>
  </w:sdt>
  <w:p w:rsidR="00A3788E" w:rsidRDefault="00A378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A9D" w:rsidRDefault="00C47A9D" w:rsidP="004A5D22">
      <w:r>
        <w:separator/>
      </w:r>
    </w:p>
  </w:footnote>
  <w:footnote w:type="continuationSeparator" w:id="1">
    <w:p w:rsidR="00C47A9D" w:rsidRDefault="00C47A9D" w:rsidP="004A5D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00DF3A"/>
    <w:multiLevelType w:val="singleLevel"/>
    <w:tmpl w:val="B500DF3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E3E1422"/>
    <w:multiLevelType w:val="singleLevel"/>
    <w:tmpl w:val="FE3E142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959"/>
    <w:rsid w:val="00132104"/>
    <w:rsid w:val="001A332F"/>
    <w:rsid w:val="00275B96"/>
    <w:rsid w:val="00280485"/>
    <w:rsid w:val="00302950"/>
    <w:rsid w:val="0041521A"/>
    <w:rsid w:val="004A5D22"/>
    <w:rsid w:val="00526DC0"/>
    <w:rsid w:val="006763F6"/>
    <w:rsid w:val="009C5957"/>
    <w:rsid w:val="009E6426"/>
    <w:rsid w:val="00A23959"/>
    <w:rsid w:val="00A3788E"/>
    <w:rsid w:val="00A517C1"/>
    <w:rsid w:val="00A71F8E"/>
    <w:rsid w:val="00AC5ABB"/>
    <w:rsid w:val="00BE7E78"/>
    <w:rsid w:val="00C458DA"/>
    <w:rsid w:val="00C47A9D"/>
    <w:rsid w:val="00C56812"/>
    <w:rsid w:val="00C70F77"/>
    <w:rsid w:val="00C83629"/>
    <w:rsid w:val="00EB6305"/>
    <w:rsid w:val="00EE734C"/>
    <w:rsid w:val="00EF64DC"/>
    <w:rsid w:val="00F10F13"/>
    <w:rsid w:val="00F338B4"/>
    <w:rsid w:val="041C6C1E"/>
    <w:rsid w:val="12140B88"/>
    <w:rsid w:val="1804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71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71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A71F8E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A71F8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71F8E"/>
    <w:rPr>
      <w:sz w:val="18"/>
      <w:szCs w:val="18"/>
    </w:rPr>
  </w:style>
  <w:style w:type="paragraph" w:styleId="a6">
    <w:name w:val="List Paragraph"/>
    <w:basedOn w:val="a"/>
    <w:uiPriority w:val="34"/>
    <w:qFormat/>
    <w:rsid w:val="00A71F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baidu.com/s?wd=%E5%9F%8E%E9%95%87%E8%A7%84%E5%88%92&amp;tn=SE_PcZhidaonwhc_ngpagmjz&amp;rsv_dl=gh_pc_zhidao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8872EF-B391-4526-B51B-98C7E8A3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10</cp:revision>
  <cp:lastPrinted>2021-02-03T03:04:00Z</cp:lastPrinted>
  <dcterms:created xsi:type="dcterms:W3CDTF">2020-05-06T09:57:00Z</dcterms:created>
  <dcterms:modified xsi:type="dcterms:W3CDTF">2021-02-03T03:05:00Z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