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8F" w:rsidRDefault="00CB558F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:rsidR="00CB558F" w:rsidRDefault="00CB558F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:rsidR="00CB558F" w:rsidRDefault="00C7261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C72612">
        <w:rPr>
          <w:rFonts w:ascii="宋体" w:eastAsia="宋体" w:hAnsi="宋体" w:cs="Arial" w:hint="eastAsia"/>
          <w:b/>
          <w:sz w:val="44"/>
          <w:szCs w:val="44"/>
        </w:rPr>
        <w:t>关于加大政策扶持力度，提升慈溪杨梅竞争力的建议</w:t>
      </w:r>
    </w:p>
    <w:p w:rsidR="00CB558F" w:rsidRDefault="00CB558F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CB558F" w:rsidRDefault="00C7261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胡幼萍</w:t>
      </w:r>
      <w:proofErr w:type="gramEnd"/>
    </w:p>
    <w:p w:rsidR="00CB558F" w:rsidRDefault="00C72612">
      <w:pPr>
        <w:spacing w:line="560" w:lineRule="exact"/>
        <w:jc w:val="left"/>
        <w:rPr>
          <w:rFonts w:ascii="宋体" w:eastAsia="宋体" w:hAnsi="宋体" w:cs="Arial"/>
          <w:b/>
          <w:sz w:val="44"/>
          <w:szCs w:val="44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bookmarkStart w:id="0" w:name="_GoBack"/>
      <w:bookmarkEnd w:id="0"/>
    </w:p>
    <w:p w:rsidR="00CB558F" w:rsidRDefault="00CB558F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:rsidR="00CB558F" w:rsidRDefault="00C72612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一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、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背景</w:t>
      </w:r>
    </w:p>
    <w:p w:rsidR="00CB558F" w:rsidRDefault="00C7261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慈溪杨梅种植历史悠久、种植面积广，全市杨梅种植面积超</w:t>
      </w:r>
      <w:r>
        <w:rPr>
          <w:rFonts w:ascii="仿宋_GB2312" w:eastAsia="仿宋_GB2312" w:hAnsi="宋体" w:cs="Times New Roman" w:hint="eastAsia"/>
          <w:sz w:val="32"/>
          <w:szCs w:val="32"/>
        </w:rPr>
        <w:t>8.3</w:t>
      </w:r>
      <w:r>
        <w:rPr>
          <w:rFonts w:ascii="仿宋_GB2312" w:eastAsia="仿宋_GB2312" w:hAnsi="宋体" w:cs="Times New Roman" w:hint="eastAsia"/>
          <w:sz w:val="32"/>
          <w:szCs w:val="32"/>
        </w:rPr>
        <w:t>万亩，总产量达</w:t>
      </w:r>
      <w:r>
        <w:rPr>
          <w:rFonts w:ascii="仿宋_GB2312" w:eastAsia="仿宋_GB2312" w:hAnsi="宋体" w:cs="Times New Roman" w:hint="eastAsia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sz w:val="32"/>
          <w:szCs w:val="32"/>
        </w:rPr>
        <w:t>万吨。但是近年来，云南、福建、兰溪、仙居等地的杨梅产业发展迅速，慈溪杨梅优势不再，慈溪杨梅的品牌知名度、市场开拓度、消费认可度还有待提升。比如上市时间比云南杨梅迟，保鲜期短，深加工产品少，消费市场以长三角地区为主。在新的历史时期，做大做强慈溪杨梅产业、重塑杨梅产业优势、提升慈溪杨梅竞争力已成为慈溪特色农产品发展的重要课题。</w:t>
      </w:r>
    </w:p>
    <w:p w:rsidR="00CB558F" w:rsidRDefault="00C72612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二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、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建议</w:t>
      </w:r>
    </w:p>
    <w:p w:rsidR="00CB558F" w:rsidRDefault="00C72612">
      <w:pPr>
        <w:pStyle w:val="a5"/>
        <w:spacing w:before="0" w:beforeAutospacing="0" w:after="0" w:afterAutospacing="0" w:line="56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（一）加强宣传推介</w:t>
      </w:r>
    </w:p>
    <w:p w:rsidR="00CB558F" w:rsidRDefault="00C7261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政府搭台，通过举办专项性的展示推介活动、发布视频短片、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网红直播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、新媒体宣传等形式，多层次、多渠道向外宣传推介慈溪杨梅，提升慈溪杨梅的知晓度和美誉度。</w:t>
      </w:r>
    </w:p>
    <w:p w:rsidR="00CB558F" w:rsidRDefault="00C72612">
      <w:pPr>
        <w:pStyle w:val="a5"/>
        <w:spacing w:before="0" w:beforeAutospacing="0" w:after="0" w:afterAutospacing="0" w:line="56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lastRenderedPageBreak/>
        <w:t>（二）加大品牌建设</w:t>
      </w:r>
    </w:p>
    <w:p w:rsidR="00CB558F" w:rsidRDefault="00C7261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围绕慈溪杨梅的“前世今生”，讲好慈溪杨梅故事，加大财政扶持力度，做好“慈溪杨梅”的品牌建设和推广工作，打响慈溪杨梅品牌，将慈溪杨梅的质量优势</w:t>
      </w:r>
      <w:r>
        <w:rPr>
          <w:rFonts w:ascii="仿宋_GB2312" w:eastAsia="仿宋_GB2312" w:hAnsi="宋体" w:cs="Times New Roman" w:hint="eastAsia"/>
          <w:sz w:val="32"/>
          <w:szCs w:val="32"/>
        </w:rPr>
        <w:t>切实</w:t>
      </w:r>
      <w:r>
        <w:rPr>
          <w:rFonts w:ascii="仿宋_GB2312" w:eastAsia="仿宋_GB2312" w:hAnsi="宋体" w:cs="Times New Roman" w:hint="eastAsia"/>
          <w:sz w:val="32"/>
          <w:szCs w:val="32"/>
        </w:rPr>
        <w:t>转换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成品牌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优势、产业优势和市场优势。</w:t>
      </w:r>
    </w:p>
    <w:p w:rsidR="00CB558F" w:rsidRDefault="00C72612">
      <w:pPr>
        <w:pStyle w:val="a5"/>
        <w:spacing w:before="0" w:beforeAutospacing="0" w:after="0" w:afterAutospacing="0" w:line="56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（三）发展延伸产品</w:t>
      </w:r>
    </w:p>
    <w:p w:rsidR="00CB558F" w:rsidRDefault="00C7261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针对杨梅保存时间短的问题，要积极探索发展杨梅酒、杨梅饮料、杨梅蜜饯等延伸产品，深挖慈溪杨梅富硒等保健功能，加大对本地加工企业的扶持和外地加工企业的招引，对开发的新产品、引进的新企业给予一定的奖励补助，</w:t>
      </w:r>
      <w:r>
        <w:rPr>
          <w:rFonts w:ascii="仿宋_GB2312" w:eastAsia="仿宋_GB2312" w:hAnsi="宋体" w:cs="Times New Roman" w:hint="eastAsia"/>
          <w:sz w:val="32"/>
          <w:szCs w:val="32"/>
        </w:rPr>
        <w:t>延长慈溪杨梅产业链，</w:t>
      </w:r>
      <w:r>
        <w:rPr>
          <w:rFonts w:ascii="仿宋_GB2312" w:eastAsia="仿宋_GB2312" w:hAnsi="宋体" w:cs="Times New Roman" w:hint="eastAsia"/>
          <w:sz w:val="32"/>
          <w:szCs w:val="32"/>
        </w:rPr>
        <w:t>提高附加值。</w:t>
      </w:r>
    </w:p>
    <w:p w:rsidR="00CB558F" w:rsidRDefault="00C72612">
      <w:pPr>
        <w:pStyle w:val="a5"/>
        <w:spacing w:before="0" w:beforeAutospacing="0" w:after="0" w:afterAutospacing="0" w:line="56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（四）拓展营销渠道</w:t>
      </w:r>
    </w:p>
    <w:p w:rsidR="00CB558F" w:rsidRDefault="00C7261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通过数字经济赋能杨梅产业，探索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杨梅电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商发展新路径，借助电商平台、互联网直播等形式，进行网络推广，拓展杨梅销售渠道。同时，积极发展杨梅出口产业，探索与出口采购商合作，推动慈溪杨梅走出去。</w:t>
      </w:r>
    </w:p>
    <w:p w:rsidR="00CB558F" w:rsidRDefault="00C72612">
      <w:pPr>
        <w:pStyle w:val="a5"/>
        <w:spacing w:before="0" w:beforeAutospacing="0" w:after="0" w:afterAutospacing="0" w:line="56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（五）优化硬件环境</w:t>
      </w:r>
    </w:p>
    <w:p w:rsidR="00CB558F" w:rsidRDefault="00C7261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在杨梅主产区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匡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堰镇建设规范且有一定规模的杨梅交易市场</w:t>
      </w:r>
      <w:r>
        <w:rPr>
          <w:rFonts w:ascii="仿宋_GB2312" w:eastAsia="仿宋_GB2312" w:hAnsi="宋体" w:cs="Times New Roman" w:hint="eastAsia"/>
          <w:sz w:val="32"/>
          <w:szCs w:val="32"/>
        </w:rPr>
        <w:t>，为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全市梅农搭建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杨梅</w:t>
      </w:r>
      <w:r>
        <w:rPr>
          <w:rFonts w:ascii="仿宋_GB2312" w:eastAsia="仿宋_GB2312" w:hAnsi="宋体" w:cs="Times New Roman" w:hint="eastAsia"/>
          <w:sz w:val="32"/>
          <w:szCs w:val="32"/>
        </w:rPr>
        <w:t>交易平台；探索建设杨梅科普场馆，供杨梅爱好者和游客全年参观学习，补齐短板，全面提升我市杨梅产业硬件环境。</w:t>
      </w:r>
    </w:p>
    <w:sectPr w:rsidR="00CB558F" w:rsidSect="00C72612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58F" w:rsidRDefault="00CB558F" w:rsidP="00CB558F">
      <w:r>
        <w:separator/>
      </w:r>
    </w:p>
  </w:endnote>
  <w:endnote w:type="continuationSeparator" w:id="1">
    <w:p w:rsidR="00CB558F" w:rsidRDefault="00CB558F" w:rsidP="00CB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8F" w:rsidRDefault="00CB558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B558F" w:rsidRDefault="00CB558F">
                <w:pPr>
                  <w:pStyle w:val="a3"/>
                </w:pPr>
                <w:r>
                  <w:fldChar w:fldCharType="begin"/>
                </w:r>
                <w:r w:rsidR="00C72612">
                  <w:instrText xml:space="preserve"> PAGE  \* MERGEFORMAT </w:instrText>
                </w:r>
                <w:r>
                  <w:fldChar w:fldCharType="separate"/>
                </w:r>
                <w:r w:rsidR="00C7261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58F" w:rsidRDefault="00CB558F" w:rsidP="00CB558F">
      <w:r>
        <w:separator/>
      </w:r>
    </w:p>
  </w:footnote>
  <w:footnote w:type="continuationSeparator" w:id="1">
    <w:p w:rsidR="00CB558F" w:rsidRDefault="00CB558F" w:rsidP="00CB5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480B"/>
    <w:rsid w:val="000951F5"/>
    <w:rsid w:val="002F4465"/>
    <w:rsid w:val="003A112E"/>
    <w:rsid w:val="005078B1"/>
    <w:rsid w:val="00586F3E"/>
    <w:rsid w:val="006A6D4A"/>
    <w:rsid w:val="007E503A"/>
    <w:rsid w:val="00B60ACF"/>
    <w:rsid w:val="00BA2DD5"/>
    <w:rsid w:val="00BD448B"/>
    <w:rsid w:val="00C3480B"/>
    <w:rsid w:val="00C72612"/>
    <w:rsid w:val="00CB558F"/>
    <w:rsid w:val="0422459C"/>
    <w:rsid w:val="060C6591"/>
    <w:rsid w:val="061B7942"/>
    <w:rsid w:val="068713C9"/>
    <w:rsid w:val="101272E1"/>
    <w:rsid w:val="13B81DF8"/>
    <w:rsid w:val="219C3D67"/>
    <w:rsid w:val="24ED4A2D"/>
    <w:rsid w:val="254B0867"/>
    <w:rsid w:val="27897A62"/>
    <w:rsid w:val="30DF524D"/>
    <w:rsid w:val="335B25FD"/>
    <w:rsid w:val="3DFE2F26"/>
    <w:rsid w:val="51637D4D"/>
    <w:rsid w:val="577A1F13"/>
    <w:rsid w:val="58724AF2"/>
    <w:rsid w:val="5B635042"/>
    <w:rsid w:val="5F422481"/>
    <w:rsid w:val="61BE6893"/>
    <w:rsid w:val="61C332BF"/>
    <w:rsid w:val="6F797E5E"/>
    <w:rsid w:val="77466394"/>
    <w:rsid w:val="78D6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5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B55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CB55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B55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746</Words>
  <Characters>22</Characters>
  <Application>Microsoft Office Word</Application>
  <DocSecurity>0</DocSecurity>
  <Lines>1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2021-12-14T08:54:00Z</cp:lastPrinted>
  <dcterms:created xsi:type="dcterms:W3CDTF">2021-12-13T11:44:00Z</dcterms:created>
  <dcterms:modified xsi:type="dcterms:W3CDTF">2022-01-23T13:33:00Z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C1FB5077CACA45B981B032338ED5F26B</vt:lpwstr>
  </property>
</Properties>
</file>