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FA" w:rsidRDefault="00C40AF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C40AFA" w:rsidRDefault="00C40AF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5B07F9" w:rsidRDefault="005B07F9">
      <w:pPr>
        <w:spacing w:line="560" w:lineRule="exact"/>
        <w:jc w:val="center"/>
        <w:rPr>
          <w:rFonts w:ascii="宋体" w:eastAsia="宋体" w:hAnsi="宋体" w:hint="eastAsia"/>
          <w:b/>
          <w:sz w:val="44"/>
          <w:szCs w:val="44"/>
        </w:rPr>
      </w:pPr>
      <w:r w:rsidRPr="005B07F9">
        <w:rPr>
          <w:rFonts w:ascii="宋体" w:eastAsia="宋体" w:hAnsi="宋体" w:hint="eastAsia"/>
          <w:b/>
          <w:sz w:val="44"/>
          <w:szCs w:val="44"/>
        </w:rPr>
        <w:t>关于合理利用土地资源支持总部经济发展</w:t>
      </w:r>
      <w:r w:rsidR="00DF24F3" w:rsidRPr="005B07F9">
        <w:rPr>
          <w:rFonts w:ascii="宋体" w:eastAsia="宋体" w:hAnsi="宋体" w:hint="eastAsia"/>
          <w:b/>
          <w:sz w:val="44"/>
          <w:szCs w:val="44"/>
        </w:rPr>
        <w:t>的</w:t>
      </w:r>
    </w:p>
    <w:p w:rsidR="00C40AFA" w:rsidRPr="005B07F9" w:rsidRDefault="00DF24F3">
      <w:pPr>
        <w:spacing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5B07F9">
        <w:rPr>
          <w:rFonts w:ascii="宋体" w:eastAsia="宋体" w:hAnsi="宋体" w:hint="eastAsia"/>
          <w:b/>
          <w:sz w:val="44"/>
          <w:szCs w:val="44"/>
        </w:rPr>
        <w:t>建议</w:t>
      </w:r>
    </w:p>
    <w:p w:rsidR="00C40AFA" w:rsidRDefault="00C40AFA">
      <w:pPr>
        <w:spacing w:line="560" w:lineRule="exact"/>
        <w:ind w:firstLine="560"/>
        <w:jc w:val="left"/>
        <w:rPr>
          <w:rFonts w:ascii="宋体" w:eastAsia="宋体" w:hAnsi="宋体"/>
          <w:sz w:val="28"/>
          <w:szCs w:val="28"/>
        </w:rPr>
      </w:pPr>
    </w:p>
    <w:p w:rsidR="00C40AFA" w:rsidRDefault="00DF24F3">
      <w:pPr>
        <w:spacing w:line="560" w:lineRule="exact"/>
        <w:jc w:val="lef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领衔代表：岑仲达</w:t>
      </w:r>
    </w:p>
    <w:p w:rsidR="00C40AFA" w:rsidRDefault="00DF24F3">
      <w:pPr>
        <w:spacing w:line="560" w:lineRule="exact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  <w:r>
        <w:rPr>
          <w:rFonts w:ascii="楷体_GB2312" w:eastAsia="楷体_GB2312" w:hAnsi="仿宋_GB2312" w:cs="仿宋_GB2312" w:hint="eastAsia"/>
          <w:bCs/>
          <w:sz w:val="32"/>
          <w:szCs w:val="32"/>
        </w:rPr>
        <w:t>沈科群、姚焕明、王文学、周松校、周谷丽、</w:t>
      </w:r>
    </w:p>
    <w:p w:rsidR="00C40AFA" w:rsidRDefault="00DF24F3">
      <w:pPr>
        <w:spacing w:line="560" w:lineRule="exact"/>
        <w:ind w:firstLineChars="500" w:firstLine="1600"/>
        <w:rPr>
          <w:rFonts w:ascii="楷体_GB2312" w:eastAsia="楷体_GB2312" w:hAnsi="仿宋_GB2312" w:cs="仿宋_GB2312"/>
          <w:bCs/>
          <w:sz w:val="32"/>
          <w:szCs w:val="32"/>
        </w:rPr>
      </w:pPr>
      <w:r>
        <w:rPr>
          <w:rFonts w:ascii="楷体_GB2312" w:eastAsia="楷体_GB2312" w:hAnsi="仿宋_GB2312" w:cs="仿宋_GB2312" w:hint="eastAsia"/>
          <w:bCs/>
          <w:sz w:val="32"/>
          <w:szCs w:val="32"/>
        </w:rPr>
        <w:t xml:space="preserve">高海挺、罗培栋、丁小根、岑乾达、江　</w:t>
      </w:r>
      <w:bookmarkStart w:id="0" w:name="_GoBack"/>
      <w:bookmarkEnd w:id="0"/>
      <w:r>
        <w:rPr>
          <w:rFonts w:ascii="楷体_GB2312" w:eastAsia="楷体_GB2312" w:hAnsi="仿宋_GB2312" w:cs="仿宋_GB2312" w:hint="eastAsia"/>
          <w:bCs/>
          <w:sz w:val="32"/>
          <w:szCs w:val="32"/>
        </w:rPr>
        <w:t>程、</w:t>
      </w:r>
    </w:p>
    <w:p w:rsidR="00C40AFA" w:rsidRDefault="00DF24F3">
      <w:pPr>
        <w:spacing w:line="560" w:lineRule="exact"/>
        <w:ind w:firstLineChars="500" w:firstLine="1600"/>
        <w:rPr>
          <w:rFonts w:ascii="楷体_GB2312" w:eastAsia="楷体_GB2312" w:hAnsi="仿宋_GB2312" w:cs="仿宋_GB2312"/>
          <w:bCs/>
          <w:sz w:val="32"/>
          <w:szCs w:val="32"/>
        </w:rPr>
      </w:pPr>
      <w:proofErr w:type="gramStart"/>
      <w:r>
        <w:rPr>
          <w:rFonts w:ascii="楷体_GB2312" w:eastAsia="楷体_GB2312" w:hAnsi="仿宋_GB2312" w:cs="仿宋_GB2312" w:hint="eastAsia"/>
          <w:bCs/>
          <w:sz w:val="32"/>
          <w:szCs w:val="32"/>
        </w:rPr>
        <w:t>俞</w:t>
      </w:r>
      <w:proofErr w:type="gramEnd"/>
      <w:r>
        <w:rPr>
          <w:rFonts w:ascii="楷体_GB2312" w:eastAsia="楷体_GB2312" w:hAnsi="仿宋_GB2312" w:cs="仿宋_GB2312" w:hint="eastAsia"/>
          <w:bCs/>
          <w:sz w:val="32"/>
          <w:szCs w:val="32"/>
        </w:rPr>
        <w:t xml:space="preserve">　</w:t>
      </w:r>
      <w:proofErr w:type="gramStart"/>
      <w:r>
        <w:rPr>
          <w:rFonts w:ascii="楷体_GB2312" w:eastAsia="楷体_GB2312" w:hAnsi="仿宋_GB2312" w:cs="仿宋_GB2312" w:hint="eastAsia"/>
          <w:bCs/>
          <w:sz w:val="32"/>
          <w:szCs w:val="32"/>
        </w:rPr>
        <w:t>妍</w:t>
      </w:r>
      <w:proofErr w:type="gramEnd"/>
      <w:r>
        <w:rPr>
          <w:rFonts w:ascii="楷体_GB2312" w:eastAsia="楷体_GB2312" w:hAnsi="仿宋_GB2312" w:cs="仿宋_GB2312" w:hint="eastAsia"/>
          <w:bCs/>
          <w:sz w:val="32"/>
          <w:szCs w:val="32"/>
        </w:rPr>
        <w:t>、王　芳</w:t>
      </w:r>
    </w:p>
    <w:p w:rsidR="00C40AFA" w:rsidRDefault="00C40AFA">
      <w:pPr>
        <w:spacing w:line="560" w:lineRule="exact"/>
        <w:ind w:firstLine="640"/>
        <w:jc w:val="left"/>
        <w:rPr>
          <w:rFonts w:ascii="楷体" w:eastAsia="楷体" w:hAnsi="楷体"/>
          <w:sz w:val="32"/>
          <w:szCs w:val="32"/>
        </w:rPr>
      </w:pPr>
    </w:p>
    <w:p w:rsidR="00C40AFA" w:rsidRDefault="00DF24F3" w:rsidP="005B07F9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一、现状分析</w:t>
      </w:r>
    </w:p>
    <w:p w:rsidR="00C40AFA" w:rsidRDefault="00DF24F3" w:rsidP="005B07F9">
      <w:pPr>
        <w:spacing w:line="560" w:lineRule="exact"/>
        <w:ind w:firstLine="65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2021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>
        <w:rPr>
          <w:rFonts w:ascii="仿宋_GB2312" w:eastAsia="仿宋_GB2312" w:hAnsi="仿宋" w:cs="仿宋" w:hint="eastAsia"/>
          <w:sz w:val="32"/>
          <w:szCs w:val="32"/>
        </w:rPr>
        <w:t>日，市政府印发《慈溪市国民经济和社会发展第十四个五年规划和二</w:t>
      </w:r>
      <w:r>
        <w:rPr>
          <w:rFonts w:ascii="宋体" w:eastAsia="宋体" w:hAnsi="宋体" w:cs="宋体" w:hint="eastAsia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sz w:val="32"/>
          <w:szCs w:val="32"/>
        </w:rPr>
        <w:t>三五远景目标纲要》，提出至</w:t>
      </w:r>
      <w:r>
        <w:rPr>
          <w:rFonts w:ascii="仿宋_GB2312" w:eastAsia="仿宋_GB2312" w:hAnsi="仿宋" w:cs="仿宋" w:hint="eastAsia"/>
          <w:sz w:val="32"/>
          <w:szCs w:val="32"/>
        </w:rPr>
        <w:t>2035</w:t>
      </w:r>
      <w:r>
        <w:rPr>
          <w:rFonts w:ascii="仿宋_GB2312" w:eastAsia="仿宋_GB2312" w:hAnsi="仿宋" w:cs="仿宋" w:hint="eastAsia"/>
          <w:sz w:val="32"/>
          <w:szCs w:val="32"/>
        </w:rPr>
        <w:t>年基本建成现代化区域性中心城市。新时代赋予慈溪新定位和新使命，慈溪的总部经济发展也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待加快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脚步。</w:t>
      </w:r>
    </w:p>
    <w:p w:rsidR="00C40AFA" w:rsidRDefault="00DF24F3" w:rsidP="005B07F9">
      <w:pPr>
        <w:spacing w:line="560" w:lineRule="exact"/>
        <w:ind w:firstLine="655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我们对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林镇多地进行走访、调研，掌握到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在宁慈线以北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寺马线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以东、中横线以南、水云浦江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以西有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一块商住混用空地，占地面积约</w:t>
      </w:r>
      <w:r>
        <w:rPr>
          <w:rFonts w:ascii="仿宋_GB2312" w:eastAsia="仿宋_GB2312" w:hAnsi="仿宋" w:cs="仿宋" w:hint="eastAsia"/>
          <w:sz w:val="32"/>
          <w:szCs w:val="32"/>
        </w:rPr>
        <w:t>308</w:t>
      </w:r>
      <w:r>
        <w:rPr>
          <w:rFonts w:ascii="仿宋_GB2312" w:eastAsia="仿宋_GB2312" w:hAnsi="仿宋" w:cs="仿宋" w:hint="eastAsia"/>
          <w:sz w:val="32"/>
          <w:szCs w:val="32"/>
        </w:rPr>
        <w:t>亩，地理位置优越，毗邻市级高新产业家电园区，北靠中横线及中横线快速路，交通便利，东与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林镇北工业园区相近，往西南与市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域铁路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大学城站、新城大道站相近，去往市中心快速便捷，区块优势明显。</w:t>
      </w:r>
    </w:p>
    <w:p w:rsidR="00C40AFA" w:rsidRDefault="00DF24F3" w:rsidP="005B07F9">
      <w:pPr>
        <w:pStyle w:val="a6"/>
        <w:spacing w:line="560" w:lineRule="exact"/>
        <w:ind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二、存在问题</w:t>
      </w:r>
    </w:p>
    <w:p w:rsidR="00C40AFA" w:rsidRDefault="00DF24F3" w:rsidP="005B07F9">
      <w:pPr>
        <w:spacing w:line="560" w:lineRule="exact"/>
        <w:ind w:firstLine="63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（一）企业亟需转型升级，土地资源紧张</w:t>
      </w:r>
    </w:p>
    <w:p w:rsidR="00C40AFA" w:rsidRDefault="00DF24F3" w:rsidP="005B07F9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林现有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上企业</w:t>
      </w:r>
      <w:r>
        <w:rPr>
          <w:rFonts w:ascii="仿宋_GB2312" w:eastAsia="仿宋_GB2312" w:hAnsi="仿宋" w:cs="仿宋" w:hint="eastAsia"/>
          <w:sz w:val="32"/>
          <w:szCs w:val="32"/>
        </w:rPr>
        <w:t>67</w:t>
      </w:r>
      <w:r>
        <w:rPr>
          <w:rFonts w:ascii="仿宋_GB2312" w:eastAsia="仿宋_GB2312" w:hAnsi="仿宋" w:cs="仿宋" w:hint="eastAsia"/>
          <w:sz w:val="32"/>
          <w:szCs w:val="32"/>
        </w:rPr>
        <w:t>家，北工业园区</w:t>
      </w:r>
      <w:r>
        <w:rPr>
          <w:rFonts w:ascii="仿宋_GB2312" w:eastAsia="仿宋_GB2312" w:hAnsi="仿宋" w:cs="仿宋" w:hint="eastAsia"/>
          <w:sz w:val="32"/>
          <w:szCs w:val="32"/>
        </w:rPr>
        <w:t>270</w:t>
      </w:r>
      <w:r>
        <w:rPr>
          <w:rFonts w:ascii="仿宋_GB2312" w:eastAsia="仿宋_GB2312" w:hAnsi="仿宋" w:cs="仿宋" w:hint="eastAsia"/>
          <w:sz w:val="32"/>
          <w:szCs w:val="32"/>
        </w:rPr>
        <w:t>余家企业，现工业用地资源十分有限，更是缺乏明确用于发展总部经济的工业区块，无法满足企业转型升级的土地诉求。例如福</w:t>
      </w:r>
      <w:r>
        <w:rPr>
          <w:rFonts w:ascii="仿宋_GB2312" w:eastAsia="仿宋_GB2312" w:hAnsi="仿宋" w:cs="仿宋" w:hint="eastAsia"/>
          <w:sz w:val="32"/>
          <w:szCs w:val="32"/>
        </w:rPr>
        <w:t>尔达、高松等龙头企业多次表示希望能建设新的独立办公大楼、研发中心、商务接待中心，却无奈受于场地限制。</w:t>
      </w:r>
    </w:p>
    <w:p w:rsidR="00C40AFA" w:rsidRDefault="00DF24F3" w:rsidP="005B07F9">
      <w:pPr>
        <w:spacing w:line="560" w:lineRule="exact"/>
        <w:ind w:firstLine="63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（二）现有工业产业园区定位相对低端，缺乏对大型创新型企业总部和人才的吸引力</w:t>
      </w:r>
    </w:p>
    <w:p w:rsidR="00C40AFA" w:rsidRDefault="00DF24F3" w:rsidP="005B07F9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逍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林产业以拖鞋、汽车零配件、电子接插件为主，长期以来只能生产配件或者低技术含量成品，缺乏生产高精密、高技术含量产品的能力和技术。放眼全市亦是如此，高新技术型、创新型企业总部也寥寥无几。其中重要原因是大型企业、高新技术型企业、创新型企业等总部对产业园区的地理位置、区块定位、交通程度、环境面貌等都有着更高要求，而我市对这类级别的产业区块</w:t>
      </w:r>
      <w:r>
        <w:rPr>
          <w:rFonts w:ascii="仿宋_GB2312" w:eastAsia="仿宋_GB2312" w:hAnsi="仿宋" w:cs="仿宋" w:hint="eastAsia"/>
          <w:sz w:val="32"/>
          <w:szCs w:val="32"/>
        </w:rPr>
        <w:t>建造关注度较少。</w:t>
      </w:r>
    </w:p>
    <w:p w:rsidR="00C40AFA" w:rsidRDefault="00DF24F3" w:rsidP="005B07F9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三、建议</w:t>
      </w:r>
    </w:p>
    <w:p w:rsidR="00C40AFA" w:rsidRDefault="00DF24F3" w:rsidP="005B07F9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明确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区块定位，打造总部经济聚集新高地</w:t>
      </w:r>
    </w:p>
    <w:p w:rsidR="00C40AFA" w:rsidRDefault="00DF24F3" w:rsidP="005B07F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将总部经济作为发展重点，确立总部经济发展区块，加大政策扶持力度，比如降低租金或是租金可以通过抵扣地方税收留成部分方式兑现，从而加大对优势企业的吸引力；分块建设总部大楼、研发中心、商务接待、员工住宅等区块，打造集企业总部、商务办公、创新服务、研发研究功能为一体的总部聚集中心，</w:t>
      </w:r>
      <w:r>
        <w:rPr>
          <w:rFonts w:ascii="仿宋_GB2312" w:eastAsia="仿宋_GB2312" w:hAnsi="仿宋" w:cs="仿宋"/>
          <w:sz w:val="32"/>
          <w:szCs w:val="32"/>
        </w:rPr>
        <w:t>努</w:t>
      </w:r>
      <w:r>
        <w:rPr>
          <w:rFonts w:ascii="仿宋_GB2312" w:eastAsia="仿宋_GB2312" w:hAnsi="仿宋" w:cs="仿宋"/>
          <w:sz w:val="32"/>
          <w:szCs w:val="32"/>
        </w:rPr>
        <w:lastRenderedPageBreak/>
        <w:t>力打造一流营商环境、政策洼地，让企业招得来、留得住、落了地、扎下根，为区域高质量发展夯基垒台。</w:t>
      </w:r>
    </w:p>
    <w:p w:rsidR="00C40AFA" w:rsidRDefault="00DF24F3" w:rsidP="005B07F9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（二）做好整体规划，抓好招引工程增强新动能</w:t>
      </w:r>
    </w:p>
    <w:p w:rsidR="00C40AFA" w:rsidRDefault="00DF24F3" w:rsidP="005B07F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加大招商宣传力度，准确把握入驻企业性质、规模和税收三道门槛。招引的重点：一是引进科技型、创新型、潜力大、发展优的高端生产性服务业和科研平台，引进零用地总部型、高税收总部型企业。二是引进现代金融企业，鼓励慈溪企业家、在外金融专业人士设立各类投资公司，在不占用土地资源、不污染环境的情况下促进产业升级，增加地方税源，真正把资本市场融入慈溪总部经济。</w:t>
      </w:r>
    </w:p>
    <w:p w:rsidR="00C40AFA" w:rsidRDefault="00DF24F3" w:rsidP="005B07F9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（三）完善路网，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>升级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河道，呈现区块新面貌</w:t>
      </w:r>
    </w:p>
    <w:p w:rsidR="00C40AFA" w:rsidRDefault="00DF24F3" w:rsidP="005B07F9">
      <w:pPr>
        <w:spacing w:line="560" w:lineRule="exact"/>
        <w:ind w:firstLine="63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以环镇北路为主干道完善附近道路交通网线，将环镇北路西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延至寺马线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，连通总部经济区和北工业园区，形成快捷交通网。改造</w:t>
      </w:r>
      <w:r>
        <w:rPr>
          <w:rFonts w:ascii="仿宋_GB2312" w:eastAsia="仿宋_GB2312" w:hAnsi="仿宋" w:cs="仿宋"/>
          <w:sz w:val="32"/>
          <w:szCs w:val="32"/>
        </w:rPr>
        <w:t>提升</w:t>
      </w:r>
      <w:r>
        <w:rPr>
          <w:rFonts w:ascii="仿宋_GB2312" w:eastAsia="仿宋_GB2312" w:hAnsi="仿宋" w:cs="仿宋" w:hint="eastAsia"/>
          <w:sz w:val="32"/>
          <w:szCs w:val="32"/>
        </w:rPr>
        <w:t>水云浦江</w:t>
      </w:r>
      <w:r>
        <w:rPr>
          <w:rFonts w:ascii="仿宋_GB2312" w:eastAsia="仿宋_GB2312" w:hAnsi="仿宋" w:cs="仿宋" w:hint="eastAsia"/>
          <w:sz w:val="32"/>
          <w:szCs w:val="32"/>
        </w:rPr>
        <w:t>，打造环境宜人的沿江总部经济区。便利的交通网和美丽的区块面貌有利于吸引大型优势企业总部入驻，大的公司总部入驻又能够提升城市形象，带来无形的品牌效应，从而进一步吸引优势企业的聚拢，形成良性循环。</w:t>
      </w:r>
    </w:p>
    <w:sectPr w:rsidR="00C40AFA" w:rsidSect="005B07F9">
      <w:footerReference w:type="default" r:id="rId7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F3" w:rsidRDefault="00DF24F3" w:rsidP="00C40AFA">
      <w:r>
        <w:separator/>
      </w:r>
    </w:p>
  </w:endnote>
  <w:endnote w:type="continuationSeparator" w:id="0">
    <w:p w:rsidR="00DF24F3" w:rsidRDefault="00DF24F3" w:rsidP="00C40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AFA" w:rsidRDefault="00C40AFA">
    <w:pPr>
      <w:pStyle w:val="a3"/>
      <w:jc w:val="center"/>
    </w:pPr>
    <w:r w:rsidRPr="00C40AFA">
      <w:fldChar w:fldCharType="begin"/>
    </w:r>
    <w:r w:rsidR="00DF24F3">
      <w:rPr>
        <w:rFonts w:hint="eastAsia"/>
      </w:rPr>
      <w:instrText>PAGE  \* MERGEFORMAT</w:instrText>
    </w:r>
    <w:r w:rsidRPr="00C40AFA">
      <w:fldChar w:fldCharType="separate"/>
    </w:r>
    <w:r w:rsidR="005B07F9" w:rsidRPr="005B07F9">
      <w:rPr>
        <w:noProof/>
        <w:lang w:val="zh-CN"/>
      </w:rPr>
      <w:t>1</w:t>
    </w:r>
    <w:r>
      <w:rPr>
        <w:sz w:val="21"/>
        <w:szCs w:val="21"/>
      </w:rPr>
      <w:fldChar w:fldCharType="end"/>
    </w:r>
  </w:p>
  <w:p w:rsidR="00C40AFA" w:rsidRDefault="00C40A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F3" w:rsidRDefault="00DF24F3" w:rsidP="00C40AFA">
      <w:r>
        <w:separator/>
      </w:r>
    </w:p>
  </w:footnote>
  <w:footnote w:type="continuationSeparator" w:id="0">
    <w:p w:rsidR="00DF24F3" w:rsidRDefault="00DF24F3" w:rsidP="00C40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docVars>
    <w:docVar w:name="commondata" w:val="eyJoZGlkIjoiMTEzMTMyNjExZjViMTBiZjYyNjI1MzUzOTk2ZDY4NTgifQ=="/>
  </w:docVars>
  <w:rsids>
    <w:rsidRoot w:val="000A6141"/>
    <w:rsid w:val="000A6141"/>
    <w:rsid w:val="00204FAD"/>
    <w:rsid w:val="0026390A"/>
    <w:rsid w:val="00455849"/>
    <w:rsid w:val="00475A6F"/>
    <w:rsid w:val="005831BD"/>
    <w:rsid w:val="005A524A"/>
    <w:rsid w:val="005B07F9"/>
    <w:rsid w:val="005D180C"/>
    <w:rsid w:val="00600A79"/>
    <w:rsid w:val="0068467D"/>
    <w:rsid w:val="006F1AC7"/>
    <w:rsid w:val="007D577E"/>
    <w:rsid w:val="00867F12"/>
    <w:rsid w:val="008A1EEF"/>
    <w:rsid w:val="0091370A"/>
    <w:rsid w:val="009822CD"/>
    <w:rsid w:val="00A145B5"/>
    <w:rsid w:val="00A46B0B"/>
    <w:rsid w:val="00A86E22"/>
    <w:rsid w:val="00B52DB2"/>
    <w:rsid w:val="00B62A62"/>
    <w:rsid w:val="00BF531A"/>
    <w:rsid w:val="00C40AFA"/>
    <w:rsid w:val="00DD5EEE"/>
    <w:rsid w:val="00DF24F3"/>
    <w:rsid w:val="00F05EFC"/>
    <w:rsid w:val="00FD791D"/>
    <w:rsid w:val="037812C8"/>
    <w:rsid w:val="13684BBF"/>
    <w:rsid w:val="455F3AC4"/>
    <w:rsid w:val="4B87084F"/>
    <w:rsid w:val="5CB27848"/>
    <w:rsid w:val="70B12769"/>
    <w:rsid w:val="77696F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26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AFA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40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unhideWhenUsed/>
    <w:qFormat/>
    <w:rsid w:val="00C40AF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semiHidden/>
    <w:unhideWhenUsed/>
    <w:qFormat/>
    <w:rsid w:val="00C40AFA"/>
    <w:rPr>
      <w:color w:val="0000FF"/>
      <w:u w:val="single"/>
    </w:rPr>
  </w:style>
  <w:style w:type="paragraph" w:styleId="a6">
    <w:name w:val="List Paragraph"/>
    <w:basedOn w:val="a"/>
    <w:uiPriority w:val="26"/>
    <w:qFormat/>
    <w:rsid w:val="00C40AFA"/>
    <w:pPr>
      <w:ind w:firstLine="420"/>
    </w:pPr>
  </w:style>
  <w:style w:type="character" w:customStyle="1" w:styleId="Char0">
    <w:name w:val="页眉 Char"/>
    <w:basedOn w:val="a0"/>
    <w:link w:val="a4"/>
    <w:semiHidden/>
    <w:qFormat/>
    <w:rsid w:val="00C40AFA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40A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dcterms:created xsi:type="dcterms:W3CDTF">2022-01-14T00:27:00Z</dcterms:created>
  <dcterms:modified xsi:type="dcterms:W3CDTF">2023-02-03T07:59:00Z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7073F090E01F4F2D969AFB1F6F3AB800</vt:lpwstr>
  </property>
</Properties>
</file>