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7C" w:rsidRDefault="0018047C" w:rsidP="0096707A">
      <w:pPr>
        <w:spacing w:line="560" w:lineRule="exact"/>
        <w:jc w:val="center"/>
        <w:rPr>
          <w:b/>
          <w:bCs/>
          <w:sz w:val="44"/>
          <w:szCs w:val="44"/>
        </w:rPr>
      </w:pPr>
    </w:p>
    <w:p w:rsidR="0018047C" w:rsidRDefault="0018047C" w:rsidP="0096707A">
      <w:pPr>
        <w:spacing w:line="560" w:lineRule="exact"/>
        <w:jc w:val="center"/>
        <w:rPr>
          <w:b/>
          <w:bCs/>
          <w:sz w:val="44"/>
          <w:szCs w:val="44"/>
        </w:rPr>
      </w:pPr>
    </w:p>
    <w:p w:rsidR="0018047C" w:rsidRDefault="00575296" w:rsidP="0096707A">
      <w:pPr>
        <w:spacing w:line="560" w:lineRule="exact"/>
        <w:jc w:val="center"/>
        <w:rPr>
          <w:b/>
          <w:bCs/>
          <w:sz w:val="44"/>
          <w:szCs w:val="44"/>
        </w:rPr>
      </w:pPr>
      <w:r>
        <w:rPr>
          <w:rFonts w:hint="eastAsia"/>
          <w:b/>
          <w:bCs/>
          <w:sz w:val="44"/>
          <w:szCs w:val="44"/>
        </w:rPr>
        <w:t>关于加强农村生活污水治理</w:t>
      </w:r>
    </w:p>
    <w:p w:rsidR="0018047C" w:rsidRDefault="00575296" w:rsidP="0096707A">
      <w:pPr>
        <w:spacing w:line="560" w:lineRule="exact"/>
        <w:jc w:val="center"/>
        <w:rPr>
          <w:b/>
          <w:bCs/>
          <w:sz w:val="44"/>
          <w:szCs w:val="44"/>
        </w:rPr>
      </w:pPr>
      <w:r>
        <w:rPr>
          <w:rFonts w:hint="eastAsia"/>
          <w:b/>
          <w:bCs/>
          <w:sz w:val="44"/>
          <w:szCs w:val="44"/>
        </w:rPr>
        <w:t>资金投入的建议</w:t>
      </w:r>
    </w:p>
    <w:p w:rsidR="0018047C" w:rsidRDefault="0018047C" w:rsidP="0096707A">
      <w:pPr>
        <w:pStyle w:val="a0"/>
        <w:spacing w:line="560" w:lineRule="exact"/>
        <w:rPr>
          <w:sz w:val="44"/>
          <w:szCs w:val="44"/>
        </w:rPr>
      </w:pPr>
    </w:p>
    <w:p w:rsidR="0018047C" w:rsidRPr="0096707A" w:rsidRDefault="00575296" w:rsidP="0096707A">
      <w:pPr>
        <w:spacing w:line="560" w:lineRule="exact"/>
        <w:rPr>
          <w:rFonts w:ascii="楷体_GB2312" w:eastAsia="楷体_GB2312" w:hAnsi="楷体" w:cs="楷体"/>
          <w:sz w:val="32"/>
          <w:szCs w:val="32"/>
        </w:rPr>
      </w:pPr>
      <w:r w:rsidRPr="0096707A">
        <w:rPr>
          <w:rFonts w:ascii="楷体_GB2312" w:eastAsia="楷体_GB2312" w:hAnsi="楷体" w:cs="楷体" w:hint="eastAsia"/>
          <w:sz w:val="32"/>
          <w:szCs w:val="32"/>
        </w:rPr>
        <w:t>领衔代表：胡国锋</w:t>
      </w:r>
    </w:p>
    <w:p w:rsidR="0096707A" w:rsidRPr="0096707A" w:rsidRDefault="0096707A" w:rsidP="0096707A">
      <w:pPr>
        <w:spacing w:line="560" w:lineRule="exact"/>
        <w:rPr>
          <w:rFonts w:ascii="楷体_GB2312" w:eastAsia="楷体_GB2312" w:hAnsi="楷体" w:cs="楷体"/>
          <w:sz w:val="32"/>
          <w:szCs w:val="32"/>
        </w:rPr>
      </w:pPr>
      <w:r w:rsidRPr="0096707A">
        <w:rPr>
          <w:rFonts w:ascii="楷体_GB2312" w:eastAsia="楷体_GB2312" w:hAnsi="楷体" w:cs="楷体" w:hint="eastAsia"/>
          <w:sz w:val="32"/>
          <w:szCs w:val="32"/>
        </w:rPr>
        <w:t>附议代表：</w:t>
      </w:r>
    </w:p>
    <w:p w:rsidR="0018047C" w:rsidRDefault="0018047C" w:rsidP="0096707A">
      <w:pPr>
        <w:spacing w:line="560" w:lineRule="exact"/>
        <w:jc w:val="left"/>
        <w:rPr>
          <w:rFonts w:ascii="楷体_GB2312" w:eastAsia="楷体_GB2312" w:hAnsi="楷体_GB2312" w:cs="楷体_GB2312"/>
          <w:sz w:val="32"/>
          <w:szCs w:val="32"/>
        </w:rPr>
      </w:pPr>
    </w:p>
    <w:p w:rsidR="0018047C" w:rsidRPr="0096707A" w:rsidRDefault="00575296" w:rsidP="0096707A">
      <w:p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中华人民共和国国民经济和社会发展第十四个五年规划和2035年远景目标纲要》提出坚持农村优先发展，全面推进乡村振兴。按照省委、省政府的决策部署，为加快补齐我省农村生活污水治理短板，切实提升农村生态环境质量，全域提升城乡人居环境质量和生活品质，省办公厅印发《浙江省农村生活污水治理“强基增效双提标”行动方案（2021-2025年）》（浙政办发〔2021〕42号），至2025年底，全省农村生活污水治理行政村（居）覆盖率和出水水质达标率均达到95%以上，标准化运</w:t>
      </w:r>
      <w:proofErr w:type="gramStart"/>
      <w:r w:rsidRPr="0096707A">
        <w:rPr>
          <w:rFonts w:ascii="仿宋_GB2312" w:eastAsia="仿宋_GB2312" w:hAnsi="仿宋" w:cs="仿宋" w:hint="eastAsia"/>
          <w:sz w:val="32"/>
          <w:szCs w:val="32"/>
        </w:rPr>
        <w:t>维实现</w:t>
      </w:r>
      <w:proofErr w:type="gramEnd"/>
      <w:r w:rsidRPr="0096707A">
        <w:rPr>
          <w:rFonts w:ascii="仿宋_GB2312" w:eastAsia="仿宋_GB2312" w:hAnsi="仿宋" w:cs="仿宋" w:hint="eastAsia"/>
          <w:sz w:val="32"/>
          <w:szCs w:val="32"/>
        </w:rPr>
        <w:t>全覆盖，初步实现农村生活污水治理体系和治理能力现代化。</w:t>
      </w:r>
    </w:p>
    <w:p w:rsidR="0018047C" w:rsidRPr="0096707A" w:rsidRDefault="00575296" w:rsidP="0096707A">
      <w:p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农村生活污水治理作为“五水共治”中生态流域治理的关键性措施，早已成为我省重点工作。我市农村生活污水治理工作自2006年开展试点以来，已累计投资超过12亿元，至2022年底，全市行政村覆盖率为40.7%。从建设资金和覆盖率来看，相较于先进县级市，我市处于落后水平。自2021年全省统计覆盖率排</w:t>
      </w:r>
      <w:r w:rsidRPr="0096707A">
        <w:rPr>
          <w:rFonts w:ascii="仿宋_GB2312" w:eastAsia="仿宋_GB2312" w:hAnsi="仿宋" w:cs="仿宋" w:hint="eastAsia"/>
          <w:sz w:val="32"/>
          <w:szCs w:val="32"/>
        </w:rPr>
        <w:lastRenderedPageBreak/>
        <w:t>名以来，我市也一直处于倒数第一，且被省领导连续两年点名批评，总之我市农村生活污水治理工作进度与我市经济发展水平不相匹配。</w:t>
      </w:r>
    </w:p>
    <w:p w:rsidR="0018047C" w:rsidRPr="0096707A" w:rsidRDefault="0056668E" w:rsidP="0056668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究其原因，我分析认为</w:t>
      </w:r>
      <w:r w:rsidR="00575296" w:rsidRPr="0096707A">
        <w:rPr>
          <w:rFonts w:ascii="仿宋_GB2312" w:eastAsia="仿宋_GB2312" w:hAnsi="仿宋" w:cs="仿宋" w:hint="eastAsia"/>
          <w:sz w:val="32"/>
          <w:szCs w:val="32"/>
        </w:rPr>
        <w:t>我市在融资保障中存在短板</w:t>
      </w:r>
      <w:r w:rsidR="00782DE1">
        <w:rPr>
          <w:rFonts w:ascii="仿宋_GB2312" w:eastAsia="仿宋_GB2312" w:hAnsi="仿宋" w:cs="仿宋" w:hint="eastAsia"/>
          <w:sz w:val="32"/>
          <w:szCs w:val="32"/>
        </w:rPr>
        <w:t>，其中包括：</w:t>
      </w:r>
    </w:p>
    <w:p w:rsidR="0018047C" w:rsidRPr="0096707A" w:rsidRDefault="00575296" w:rsidP="0096707A">
      <w:pPr>
        <w:numPr>
          <w:ilvl w:val="0"/>
          <w:numId w:val="1"/>
        </w:num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我市农户体量较大，投入资金较小。我市户籍农户总数28.7万户，行政村（社区）总数285个，农户数量在全省县级市中排名靠前，资金投入不足导致治理进度较慢。</w:t>
      </w:r>
    </w:p>
    <w:p w:rsidR="0018047C" w:rsidRPr="0096707A" w:rsidRDefault="00575296" w:rsidP="0096707A">
      <w:pPr>
        <w:numPr>
          <w:ilvl w:val="0"/>
          <w:numId w:val="1"/>
        </w:num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经过前期大量的优化完善工作，住</w:t>
      </w:r>
      <w:proofErr w:type="gramStart"/>
      <w:r w:rsidRPr="0096707A">
        <w:rPr>
          <w:rFonts w:ascii="仿宋_GB2312" w:eastAsia="仿宋_GB2312" w:hAnsi="仿宋" w:cs="仿宋" w:hint="eastAsia"/>
          <w:sz w:val="32"/>
          <w:szCs w:val="32"/>
        </w:rPr>
        <w:t>建部门</w:t>
      </w:r>
      <w:proofErr w:type="gramEnd"/>
      <w:r w:rsidRPr="0096707A">
        <w:rPr>
          <w:rFonts w:ascii="仿宋_GB2312" w:eastAsia="仿宋_GB2312" w:hAnsi="仿宋" w:cs="仿宋" w:hint="eastAsia"/>
          <w:sz w:val="32"/>
          <w:szCs w:val="32"/>
        </w:rPr>
        <w:t>已将农村生活污水治理近期建设规划报省、宁波市备案，但由于建设资金难以落实，影响建设规划落地实施，进而影响水环境生态流域治理中断面水质的稳定达标。</w:t>
      </w:r>
    </w:p>
    <w:p w:rsidR="0018047C" w:rsidRPr="0096707A" w:rsidRDefault="00575296" w:rsidP="0096707A">
      <w:pPr>
        <w:numPr>
          <w:ilvl w:val="0"/>
          <w:numId w:val="1"/>
        </w:num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资金筹措机制不够完善。历年来，我市农村生活污水资金来源较单一，仅为本级财政预算，省、市相关经费补助不高，导致本级财政压力较大。</w:t>
      </w:r>
    </w:p>
    <w:p w:rsidR="0018047C" w:rsidRPr="0096707A" w:rsidRDefault="00575296" w:rsidP="0096707A">
      <w:p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为解决好我市农村生活污水建设资金问题，我市急需多</w:t>
      </w:r>
      <w:proofErr w:type="gramStart"/>
      <w:r w:rsidRPr="0096707A">
        <w:rPr>
          <w:rFonts w:ascii="仿宋_GB2312" w:eastAsia="仿宋_GB2312" w:hAnsi="仿宋" w:cs="仿宋" w:hint="eastAsia"/>
          <w:sz w:val="32"/>
          <w:szCs w:val="32"/>
        </w:rPr>
        <w:t>措</w:t>
      </w:r>
      <w:proofErr w:type="gramEnd"/>
      <w:r w:rsidRPr="0096707A">
        <w:rPr>
          <w:rFonts w:ascii="仿宋_GB2312" w:eastAsia="仿宋_GB2312" w:hAnsi="仿宋" w:cs="仿宋" w:hint="eastAsia"/>
          <w:sz w:val="32"/>
          <w:szCs w:val="32"/>
        </w:rPr>
        <w:t>并举确保资金到位。为此建议：</w:t>
      </w:r>
    </w:p>
    <w:p w:rsidR="0018047C" w:rsidRPr="0096707A" w:rsidRDefault="00575296" w:rsidP="0096707A">
      <w:p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（一）由市财政局牵头，保障2023-2025年有效的</w:t>
      </w:r>
      <w:proofErr w:type="gramStart"/>
      <w:r w:rsidRPr="0096707A">
        <w:rPr>
          <w:rFonts w:ascii="仿宋_GB2312" w:eastAsia="仿宋_GB2312" w:hAnsi="仿宋" w:cs="仿宋" w:hint="eastAsia"/>
          <w:sz w:val="32"/>
          <w:szCs w:val="32"/>
        </w:rPr>
        <w:t>农污建设</w:t>
      </w:r>
      <w:proofErr w:type="gramEnd"/>
      <w:r w:rsidRPr="0096707A">
        <w:rPr>
          <w:rFonts w:ascii="仿宋_GB2312" w:eastAsia="仿宋_GB2312" w:hAnsi="仿宋" w:cs="仿宋" w:hint="eastAsia"/>
          <w:sz w:val="32"/>
          <w:szCs w:val="32"/>
        </w:rPr>
        <w:t>资金，确保至2025年底，我市农村生活污水处理设施行政村覆盖率和水质达标率完成95%的任务。</w:t>
      </w:r>
    </w:p>
    <w:p w:rsidR="0018047C" w:rsidRPr="0096707A" w:rsidRDefault="00575296" w:rsidP="0096707A">
      <w:pPr>
        <w:spacing w:line="560" w:lineRule="exact"/>
        <w:ind w:firstLineChars="200" w:firstLine="640"/>
        <w:rPr>
          <w:rFonts w:ascii="仿宋_GB2312" w:eastAsia="仿宋_GB2312" w:hAnsi="仿宋" w:cs="仿宋"/>
          <w:sz w:val="32"/>
          <w:szCs w:val="32"/>
        </w:rPr>
      </w:pPr>
      <w:r w:rsidRPr="0096707A">
        <w:rPr>
          <w:rFonts w:ascii="仿宋_GB2312" w:eastAsia="仿宋_GB2312" w:hAnsi="仿宋" w:cs="仿宋" w:hint="eastAsia"/>
          <w:sz w:val="32"/>
          <w:szCs w:val="32"/>
        </w:rPr>
        <w:t>（二）市建设集团作为全市农村生活污水治理项目主体，做好</w:t>
      </w:r>
      <w:proofErr w:type="gramStart"/>
      <w:r w:rsidRPr="0096707A">
        <w:rPr>
          <w:rFonts w:ascii="仿宋_GB2312" w:eastAsia="仿宋_GB2312" w:hAnsi="仿宋" w:cs="仿宋" w:hint="eastAsia"/>
          <w:sz w:val="32"/>
          <w:szCs w:val="32"/>
        </w:rPr>
        <w:t>农污治理</w:t>
      </w:r>
      <w:proofErr w:type="gramEnd"/>
      <w:r w:rsidRPr="0096707A">
        <w:rPr>
          <w:rFonts w:ascii="仿宋_GB2312" w:eastAsia="仿宋_GB2312" w:hAnsi="仿宋" w:cs="仿宋" w:hint="eastAsia"/>
          <w:sz w:val="32"/>
          <w:szCs w:val="32"/>
        </w:rPr>
        <w:t>项目的具体融资工作；负责做好镇（街道）污水设施</w:t>
      </w:r>
      <w:r w:rsidRPr="0096707A">
        <w:rPr>
          <w:rFonts w:ascii="仿宋_GB2312" w:eastAsia="仿宋_GB2312" w:hAnsi="仿宋" w:cs="仿宋" w:hint="eastAsia"/>
          <w:sz w:val="32"/>
          <w:szCs w:val="32"/>
        </w:rPr>
        <w:lastRenderedPageBreak/>
        <w:t>资产注入的接收和整理工作，做好建设资金平衡方案。</w:t>
      </w:r>
    </w:p>
    <w:p w:rsidR="0018047C" w:rsidRPr="0096707A" w:rsidRDefault="00575296" w:rsidP="0096707A">
      <w:pPr>
        <w:spacing w:line="560" w:lineRule="exact"/>
        <w:ind w:firstLine="640"/>
        <w:rPr>
          <w:rFonts w:ascii="仿宋_GB2312" w:eastAsia="仿宋_GB2312" w:hAnsi="仿宋" w:cs="仿宋"/>
          <w:sz w:val="32"/>
          <w:szCs w:val="32"/>
        </w:rPr>
      </w:pPr>
      <w:r w:rsidRPr="0096707A">
        <w:rPr>
          <w:rFonts w:ascii="仿宋_GB2312" w:eastAsia="仿宋_GB2312" w:hAnsi="仿宋" w:cs="仿宋" w:hint="eastAsia"/>
          <w:sz w:val="32"/>
          <w:szCs w:val="32"/>
        </w:rPr>
        <w:t>（三）鼓励引导和支持企业、社会团体、个人等社会力量，积极拓宽融资渠道，参与农村生活污水治理设施建设与改造。可参考先进地区做法，由社会资本实施农村生活污水治理终端设施的改造和运营一体化运作模式。</w:t>
      </w:r>
    </w:p>
    <w:p w:rsidR="0018047C" w:rsidRPr="0096707A" w:rsidRDefault="0018047C" w:rsidP="0096707A">
      <w:pPr>
        <w:spacing w:line="560" w:lineRule="exact"/>
        <w:ind w:firstLine="640"/>
        <w:rPr>
          <w:rFonts w:ascii="仿宋_GB2312" w:eastAsia="仿宋_GB2312" w:hAnsi="仿宋" w:cs="仿宋"/>
          <w:sz w:val="32"/>
          <w:szCs w:val="32"/>
        </w:rPr>
      </w:pPr>
    </w:p>
    <w:p w:rsidR="0018047C" w:rsidRPr="0096707A" w:rsidRDefault="0018047C" w:rsidP="0096707A">
      <w:pPr>
        <w:spacing w:line="560" w:lineRule="exact"/>
        <w:rPr>
          <w:rFonts w:ascii="仿宋_GB2312" w:eastAsia="仿宋_GB2312"/>
        </w:rPr>
      </w:pPr>
    </w:p>
    <w:sectPr w:rsidR="0018047C" w:rsidRPr="0096707A" w:rsidSect="0096707A">
      <w:footerReference w:type="default" r:id="rId9"/>
      <w:pgSz w:w="11906" w:h="16838"/>
      <w:pgMar w:top="2098" w:right="1531" w:bottom="1985" w:left="1531" w:header="102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96" w:rsidRDefault="00575296" w:rsidP="0018047C">
      <w:r>
        <w:separator/>
      </w:r>
    </w:p>
  </w:endnote>
  <w:endnote w:type="continuationSeparator" w:id="1">
    <w:p w:rsidR="00575296" w:rsidRDefault="00575296" w:rsidP="0018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76657"/>
      <w:docPartObj>
        <w:docPartGallery w:val="Page Numbers (Bottom of Page)"/>
        <w:docPartUnique/>
      </w:docPartObj>
    </w:sdtPr>
    <w:sdtContent>
      <w:p w:rsidR="0096707A" w:rsidRDefault="00E16C05">
        <w:pPr>
          <w:pStyle w:val="a4"/>
          <w:jc w:val="center"/>
        </w:pPr>
        <w:fldSimple w:instr=" PAGE   \* MERGEFORMAT ">
          <w:r w:rsidR="00782DE1" w:rsidRPr="00782DE1">
            <w:rPr>
              <w:noProof/>
              <w:lang w:val="zh-CN"/>
            </w:rPr>
            <w:t>2</w:t>
          </w:r>
        </w:fldSimple>
      </w:p>
    </w:sdtContent>
  </w:sdt>
  <w:p w:rsidR="0018047C" w:rsidRDefault="001804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96" w:rsidRDefault="00575296" w:rsidP="0018047C">
      <w:r>
        <w:separator/>
      </w:r>
    </w:p>
  </w:footnote>
  <w:footnote w:type="continuationSeparator" w:id="1">
    <w:p w:rsidR="00575296" w:rsidRDefault="00575296" w:rsidP="00180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EC46"/>
    <w:multiLevelType w:val="singleLevel"/>
    <w:tmpl w:val="251DEC4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AC8"/>
    <w:rsid w:val="0018047C"/>
    <w:rsid w:val="0056668E"/>
    <w:rsid w:val="00575296"/>
    <w:rsid w:val="00615AC8"/>
    <w:rsid w:val="00782DE1"/>
    <w:rsid w:val="0096707A"/>
    <w:rsid w:val="00E16C05"/>
    <w:rsid w:val="00EF6CBC"/>
    <w:rsid w:val="07432299"/>
    <w:rsid w:val="0A3062A4"/>
    <w:rsid w:val="12A42F30"/>
    <w:rsid w:val="34447949"/>
    <w:rsid w:val="4EA03EB0"/>
    <w:rsid w:val="5F2070CD"/>
    <w:rsid w:val="632A10D4"/>
    <w:rsid w:val="68BF4F8D"/>
    <w:rsid w:val="7C2B3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able of authoriti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8047C"/>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18047C"/>
    <w:pPr>
      <w:ind w:leftChars="200" w:left="420"/>
    </w:pPr>
  </w:style>
  <w:style w:type="paragraph" w:styleId="a4">
    <w:name w:val="footer"/>
    <w:basedOn w:val="a"/>
    <w:link w:val="Char"/>
    <w:uiPriority w:val="99"/>
    <w:rsid w:val="0018047C"/>
    <w:pPr>
      <w:tabs>
        <w:tab w:val="center" w:pos="4153"/>
        <w:tab w:val="right" w:pos="8306"/>
      </w:tabs>
      <w:snapToGrid w:val="0"/>
      <w:jc w:val="left"/>
    </w:pPr>
    <w:rPr>
      <w:sz w:val="18"/>
    </w:rPr>
  </w:style>
  <w:style w:type="paragraph" w:styleId="a5">
    <w:name w:val="header"/>
    <w:basedOn w:val="a"/>
    <w:rsid w:val="001804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1"/>
    <w:link w:val="a4"/>
    <w:uiPriority w:val="99"/>
    <w:rsid w:val="0096707A"/>
    <w:rPr>
      <w:rFonts w:ascii="Calibri" w:eastAsia="宋体" w:hAnsi="Calibri" w:cs="Times New Roman"/>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0769A4-ABA4-46E9-B569-697AA2A9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999</Words>
  <Characters>63</Characters>
  <Application>Microsoft Office Word</Application>
  <DocSecurity>0</DocSecurity>
  <Lines>1</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R11</dc:creator>
  <cp:lastModifiedBy>user</cp:lastModifiedBy>
  <cp:revision>5</cp:revision>
  <cp:lastPrinted>2023-01-17T07:46:00Z</cp:lastPrinted>
  <dcterms:created xsi:type="dcterms:W3CDTF">2023-01-16T00:47:00Z</dcterms:created>
  <dcterms:modified xsi:type="dcterms:W3CDTF">2023-02-05T00:56:00Z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387E11202DC042489DD3DADFF89B10C4</vt:lpwstr>
  </property>
</Properties>
</file>