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BE" w:rsidRDefault="001F60BE" w:rsidP="000126A2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</w:t>
      </w:r>
      <w:r>
        <w:rPr>
          <w:rFonts w:ascii="黑体" w:eastAsia="黑体"/>
          <w:sz w:val="32"/>
        </w:rPr>
        <w:t>B</w:t>
      </w:r>
    </w:p>
    <w:p w:rsidR="001F60BE" w:rsidRDefault="001F60BE" w:rsidP="000126A2">
      <w:pPr>
        <w:spacing w:line="560" w:lineRule="exact"/>
        <w:jc w:val="right"/>
        <w:rPr>
          <w:rFonts w:ascii="仿宋_GB2312" w:eastAsia="仿宋_GB2312"/>
          <w:sz w:val="32"/>
        </w:rPr>
      </w:pPr>
    </w:p>
    <w:p w:rsidR="001F60BE" w:rsidRPr="00B420DB" w:rsidRDefault="001F60BE" w:rsidP="000126A2"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 w:rsidRPr="00B420DB">
        <w:rPr>
          <w:rFonts w:ascii="方正小标宋简体" w:eastAsia="方正小标宋简体" w:hint="eastAsia"/>
          <w:color w:val="FF0000"/>
          <w:spacing w:val="82"/>
          <w:sz w:val="84"/>
        </w:rPr>
        <w:t>慈溪市教育局文件</w:t>
      </w:r>
    </w:p>
    <w:p w:rsidR="001F60BE" w:rsidRDefault="001F60BE" w:rsidP="000126A2">
      <w:pPr>
        <w:spacing w:line="500" w:lineRule="exact"/>
        <w:rPr>
          <w:rFonts w:ascii="仿宋_GB2312" w:eastAsia="仿宋_GB2312"/>
          <w:sz w:val="32"/>
        </w:rPr>
      </w:pPr>
    </w:p>
    <w:p w:rsidR="001F60BE" w:rsidRDefault="001F60BE" w:rsidP="000126A2">
      <w:pPr>
        <w:spacing w:line="500" w:lineRule="exact"/>
        <w:rPr>
          <w:rFonts w:ascii="仿宋_GB2312" w:eastAsia="仿宋_GB2312"/>
          <w:sz w:val="32"/>
        </w:rPr>
      </w:pPr>
    </w:p>
    <w:p w:rsidR="001F60BE" w:rsidRDefault="001F60BE" w:rsidP="000126A2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慈教建〔</w:t>
      </w:r>
      <w:r>
        <w:rPr>
          <w:rFonts w:ascii="仿宋_GB2312" w:eastAsia="仿宋_GB2312"/>
          <w:sz w:val="32"/>
        </w:rPr>
        <w:t>2019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33</w:t>
      </w:r>
      <w:r>
        <w:rPr>
          <w:rFonts w:ascii="仿宋_GB2312" w:eastAsia="仿宋_GB2312" w:hint="eastAsia"/>
          <w:sz w:val="32"/>
        </w:rPr>
        <w:t xml:space="preserve"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 xml:space="preserve">　签发人：</w:t>
      </w:r>
      <w:r w:rsidRPr="00B420DB">
        <w:rPr>
          <w:rFonts w:ascii="楷体" w:eastAsia="楷体" w:hAnsi="楷体" w:hint="eastAsia"/>
          <w:sz w:val="32"/>
        </w:rPr>
        <w:t>王建成</w:t>
      </w:r>
      <w:r>
        <w:rPr>
          <w:rFonts w:ascii="仿宋_GB2312" w:eastAsia="仿宋_GB2312" w:hint="eastAsia"/>
          <w:sz w:val="32"/>
        </w:rPr>
        <w:t xml:space="preserve">　</w:t>
      </w:r>
    </w:p>
    <w:p w:rsidR="001F60BE" w:rsidRPr="00B420DB" w:rsidRDefault="001F60BE" w:rsidP="000126A2">
      <w:pPr>
        <w:spacing w:line="420" w:lineRule="exact"/>
        <w:rPr>
          <w:rFonts w:ascii="仿宋_GB2312" w:eastAsia="仿宋_GB2312"/>
          <w:sz w:val="32"/>
          <w:u w:val="thick" w:color="FF0000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              </w:t>
      </w:r>
    </w:p>
    <w:p w:rsidR="001F60BE" w:rsidRDefault="001F60BE" w:rsidP="000126A2">
      <w:pPr>
        <w:spacing w:line="420" w:lineRule="exact"/>
        <w:rPr>
          <w:rFonts w:ascii="仿宋_GB2312" w:eastAsia="仿宋_GB2312"/>
          <w:sz w:val="32"/>
        </w:rPr>
      </w:pPr>
    </w:p>
    <w:p w:rsidR="001F60BE" w:rsidRDefault="001F60BE" w:rsidP="000126A2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对市十七届人大三次会议第</w:t>
      </w:r>
      <w:r>
        <w:rPr>
          <w:rFonts w:ascii="方正小标宋简体" w:eastAsia="方正小标宋简体"/>
          <w:sz w:val="44"/>
          <w:szCs w:val="44"/>
        </w:rPr>
        <w:t>97</w:t>
      </w:r>
      <w:r>
        <w:rPr>
          <w:rFonts w:ascii="方正小标宋简体" w:eastAsia="方正小标宋简体" w:hint="eastAsia"/>
          <w:sz w:val="44"/>
          <w:szCs w:val="44"/>
        </w:rPr>
        <w:t>号建议的答复</w:t>
      </w:r>
    </w:p>
    <w:p w:rsidR="001F60BE" w:rsidRDefault="001F60BE" w:rsidP="00602AF5">
      <w:pPr>
        <w:spacing w:line="420" w:lineRule="exact"/>
        <w:rPr>
          <w:rFonts w:ascii="仿宋_GB2312" w:eastAsia="仿宋_GB2312"/>
          <w:sz w:val="32"/>
        </w:rPr>
      </w:pPr>
    </w:p>
    <w:p w:rsidR="001F60BE" w:rsidRPr="00F71221" w:rsidRDefault="001F60BE" w:rsidP="00B420DB">
      <w:pPr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>冯炜炜代表：</w:t>
      </w:r>
    </w:p>
    <w:p w:rsidR="001F60BE" w:rsidRPr="00F71221" w:rsidRDefault="001F60BE" w:rsidP="003655D1">
      <w:pPr>
        <w:ind w:firstLineChars="200" w:firstLine="620"/>
        <w:rPr>
          <w:rFonts w:ascii="仿宋_GB2312" w:eastAsia="仿宋_GB2312" w:hAnsi="黑体"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>您提出的《关于加强慈溪公办初中发展的建议》已收悉，经研究，现答复如下：</w:t>
      </w:r>
    </w:p>
    <w:p w:rsidR="001F60BE" w:rsidRPr="00F71221" w:rsidRDefault="001F60BE" w:rsidP="003655D1">
      <w:pPr>
        <w:ind w:firstLineChars="200" w:firstLine="620"/>
        <w:rPr>
          <w:rFonts w:ascii="仿宋_GB2312" w:eastAsia="仿宋_GB2312" w:hAnsi="黑体"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初中教育是基础教育的重要组成部分，它既是义务教育的“出口”，又是高中阶段教育的“入口”，是一个承上启下的重要环节。初中学生处于学习的明显分化期，身心发展的巨变期和人生观、价值观形成的关键时期。这些特点决定了它在整个基础教育阶段的特殊地位和作用。初中教育质量的高低关系到基础教育的整体质量，关系到每一个孩子的终身发展，关系到每一个家庭的幸福和整个社会的和谐。</w:t>
      </w:r>
    </w:p>
    <w:p w:rsidR="001F60BE" w:rsidRPr="00F71221" w:rsidRDefault="001F60BE" w:rsidP="00B420DB">
      <w:pPr>
        <w:ind w:firstLineChars="200" w:firstLine="620"/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近年来，我市初中教育工作受到各级政府的重视，学校办学条件明显改善。但随着经济的快速发展和人民群众对优质教育需求的日益增长，初中教育尤其是民办初中与公办初中发展的不平衡，成为制约整个基础教育内涵发展的瓶颈。</w:t>
      </w:r>
      <w:r w:rsidRPr="00F71221">
        <w:rPr>
          <w:rFonts w:ascii="仿宋_GB2312" w:eastAsia="仿宋_GB2312" w:hAnsi="黑体" w:hint="eastAsia"/>
          <w:sz w:val="32"/>
          <w:szCs w:val="32"/>
        </w:rPr>
        <w:t>我市民办学校起步早，发展快，经过近</w:t>
      </w:r>
      <w:r w:rsidRPr="00F71221">
        <w:rPr>
          <w:rFonts w:ascii="仿宋_GB2312" w:eastAsia="仿宋_GB2312" w:hAnsi="黑体"/>
          <w:sz w:val="32"/>
          <w:szCs w:val="32"/>
        </w:rPr>
        <w:t>20</w:t>
      </w:r>
      <w:r w:rsidRPr="00F71221">
        <w:rPr>
          <w:rFonts w:ascii="仿宋_GB2312" w:eastAsia="仿宋_GB2312" w:hAnsi="黑体" w:hint="eastAsia"/>
          <w:sz w:val="32"/>
          <w:szCs w:val="32"/>
        </w:rPr>
        <w:t>年的发展，办学已经比较成熟。由于民办学校可以实施自主招生，这一政策因素使得民办整体生源好，学科质量相对较高，我市民办学校已形成一定的品牌效应，家长首选让子女就读民办学校，特别是民办初中。生源的不均衡使得公办初中与民办初中的发展差距越来越大。</w:t>
      </w: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您的</w:t>
      </w:r>
      <w:r w:rsidRPr="00F71221">
        <w:rPr>
          <w:rFonts w:ascii="仿宋_GB2312" w:eastAsia="仿宋_GB2312" w:hAnsi="黑体" w:hint="eastAsia"/>
          <w:sz w:val="32"/>
          <w:szCs w:val="32"/>
        </w:rPr>
        <w:t>想法具有建设意义，我们将根据您的建议着重做好以下几方面工作：</w:t>
      </w:r>
      <w:r w:rsidRPr="00F71221">
        <w:rPr>
          <w:rFonts w:ascii="仿宋_GB2312" w:eastAsia="仿宋_GB2312" w:hAnsi="黑体"/>
          <w:sz w:val="32"/>
          <w:szCs w:val="32"/>
        </w:rPr>
        <w:t xml:space="preserve"> </w:t>
      </w:r>
    </w:p>
    <w:p w:rsidR="001F60BE" w:rsidRPr="00F71221" w:rsidRDefault="001F60BE" w:rsidP="007612E4">
      <w:pPr>
        <w:ind w:firstLineChars="200" w:firstLine="623"/>
        <w:jc w:val="left"/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b/>
          <w:sz w:val="32"/>
          <w:szCs w:val="32"/>
        </w:rPr>
        <w:t>一、规范民办学校招生行为。</w:t>
      </w:r>
      <w:r w:rsidRPr="00F71221">
        <w:rPr>
          <w:rFonts w:ascii="仿宋_GB2312" w:eastAsia="仿宋_GB2312" w:hAnsi="黑体" w:hint="eastAsia"/>
          <w:sz w:val="32"/>
          <w:szCs w:val="32"/>
        </w:rPr>
        <w:t>进一步落实措施，实现民办和公办教育协调发展，除了落实严格按计划招生、严禁不合理选拔方式之外，下一步我们有如下设想：待条件成熟时采用自主招生和摇号录取相结合的方式进行招生，改变目前单一的民办初中招生政策，采取民办初中自主招生与电脑摇号录取相结合，并设定一定的比例，并逐年增加电脑摇号份额，对其自主招生的部分也将按有关规定进行公开操作。同时确保民办初中在摇号时不设置不合理的报名门槛。</w:t>
      </w:r>
    </w:p>
    <w:p w:rsidR="001F60BE" w:rsidRPr="00F71221" w:rsidRDefault="001F60BE" w:rsidP="007612E4">
      <w:pPr>
        <w:ind w:firstLineChars="200" w:firstLine="623"/>
        <w:rPr>
          <w:rFonts w:ascii="仿宋_GB2312" w:eastAsia="仿宋_GB2312" w:hAnsi="黑体"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b/>
          <w:color w:val="000000"/>
          <w:sz w:val="32"/>
          <w:szCs w:val="32"/>
        </w:rPr>
        <w:t>二、全面实施“公办初中教育振兴计划”。</w:t>
      </w:r>
      <w:r w:rsidRPr="00F71221">
        <w:rPr>
          <w:rFonts w:ascii="仿宋_GB2312" w:eastAsia="仿宋_GB2312" w:hAnsi="黑体" w:hint="eastAsia"/>
          <w:sz w:val="32"/>
          <w:szCs w:val="32"/>
        </w:rPr>
        <w:t>进一步促动镇（街道）优化布局结构，积极预测本区域未来几年适龄少年的就学需求，规划建设符合标准的公办初中。同时实施“公办初中教育振兴计划”，建立局领导、科室负责人定点联系一所公办初中制度。逍林初中、坎墩初中等</w:t>
      </w:r>
      <w:r w:rsidRPr="00F71221">
        <w:rPr>
          <w:rFonts w:ascii="仿宋_GB2312" w:eastAsia="仿宋_GB2312" w:hAnsi="黑体"/>
          <w:sz w:val="32"/>
          <w:szCs w:val="32"/>
        </w:rPr>
        <w:t>13</w:t>
      </w:r>
      <w:r w:rsidRPr="00F71221">
        <w:rPr>
          <w:rFonts w:ascii="仿宋_GB2312" w:eastAsia="仿宋_GB2312" w:hAnsi="黑体" w:hint="eastAsia"/>
          <w:sz w:val="32"/>
          <w:szCs w:val="32"/>
        </w:rPr>
        <w:t>所农村初中列为定点联系学校。同时改革学科质量评价办法，制定出台《慈溪市初中学科教学质</w:t>
      </w: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量发展性评价办法》，坚持“从起点，看变化”的原则，比较公平、客观、科学地评价每所初中的学科教学水平和质量。制定出台《慈溪市初中办学水平整体提升三年行动计划》，争取以体制机制创新为动力，以促进学生全面发展为根本，积极扩大优质初中教育资源，重点扶持农村和薄弱初中，大力推进初中均衡发展，整体提升初中办学水平和教育质量。</w:t>
      </w:r>
      <w:r w:rsidRPr="00F71221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</w:p>
    <w:p w:rsidR="001F60BE" w:rsidRPr="00F71221" w:rsidRDefault="001F60BE" w:rsidP="007612E4">
      <w:pPr>
        <w:ind w:firstLineChars="196" w:firstLine="610"/>
        <w:rPr>
          <w:rFonts w:ascii="仿宋_GB2312" w:eastAsia="仿宋_GB2312" w:hAnsi="黑体"/>
          <w:b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b/>
          <w:color w:val="000000"/>
          <w:sz w:val="32"/>
          <w:szCs w:val="32"/>
        </w:rPr>
        <w:t>三、全面推进中小学教师“县管校聘”管理改革。</w:t>
      </w: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积极引导优秀教师向农村学校、薄弱学校流动，促进我市师资均衡配置，推进教育公平，落实中小学校的用人自主权，完善学校治理结构，建立竞争择优、能上能下的用人机制，重点突出师德表现、工作绩效和能力水平与岗位要求的匹配度，达到中高级岗位聘用重点向一线优秀教师、优秀班主任、工作绩效突出的教师倾斜的目标。进一步完善和推进教师交流制度，以骨干教师为重点继续做教师交流工作，充分发挥交流教师的示范引领作用，跟踪关爱交流教师并进一步落实相关政策。</w:t>
      </w:r>
    </w:p>
    <w:p w:rsidR="001F60BE" w:rsidRPr="00F71221" w:rsidRDefault="001F60BE" w:rsidP="007612E4">
      <w:pPr>
        <w:ind w:firstLineChars="196" w:firstLine="610"/>
        <w:rPr>
          <w:rFonts w:ascii="仿宋_GB2312" w:eastAsia="仿宋_GB2312" w:hAnsi="黑体"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b/>
          <w:color w:val="000000"/>
          <w:sz w:val="32"/>
          <w:szCs w:val="32"/>
        </w:rPr>
        <w:t>四、稳步推进招生制度改革。</w:t>
      </w: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实行优质普高招收保送生和分配生制度，逐步扩大普高保送生和分配生名额，适当对公办初中倾斜。逐步扩大初中毕业生直升职高的试点工作。</w:t>
      </w:r>
    </w:p>
    <w:p w:rsidR="001F60BE" w:rsidRPr="00F71221" w:rsidRDefault="001F60BE" w:rsidP="007612E4">
      <w:pPr>
        <w:ind w:firstLineChars="196" w:firstLine="610"/>
        <w:rPr>
          <w:rFonts w:ascii="仿宋_GB2312" w:eastAsia="仿宋_GB2312" w:hAnsi="黑体"/>
          <w:color w:val="000000"/>
          <w:sz w:val="32"/>
          <w:szCs w:val="32"/>
        </w:rPr>
      </w:pPr>
      <w:r w:rsidRPr="00F71221">
        <w:rPr>
          <w:rFonts w:ascii="仿宋_GB2312" w:eastAsia="仿宋_GB2312" w:hAnsi="黑体" w:hint="eastAsia"/>
          <w:b/>
          <w:color w:val="000000"/>
          <w:sz w:val="32"/>
          <w:szCs w:val="32"/>
        </w:rPr>
        <w:t>五、鼓励支持民办学校特色化、多样化发展。</w:t>
      </w:r>
      <w:r w:rsidRPr="00F71221">
        <w:rPr>
          <w:rFonts w:ascii="仿宋_GB2312" w:eastAsia="仿宋_GB2312" w:hAnsi="黑体" w:hint="eastAsia"/>
          <w:color w:val="000000"/>
          <w:sz w:val="32"/>
          <w:szCs w:val="32"/>
        </w:rPr>
        <w:t>充分发挥民办学校办学自主权及招生自主权，根据学校自身的办学条件、师资队伍、管理水平等情况，找准定位，全面优化招生标准，改革招生方式，政府通过以奖代补方式，引导和支持民办学校办出特色，帮助民办学校走出同质化发展误区，形成公办、民办教育优势互补、公平竞争、共同发展新格局。</w:t>
      </w:r>
    </w:p>
    <w:p w:rsidR="001F60BE" w:rsidRPr="00F71221" w:rsidRDefault="001F60BE" w:rsidP="00B420DB">
      <w:pPr>
        <w:pStyle w:val="NormalWeb"/>
        <w:spacing w:before="0" w:beforeAutospacing="0" w:after="0" w:afterAutospacing="0"/>
        <w:ind w:firstLine="645"/>
        <w:rPr>
          <w:rFonts w:ascii="仿宋_GB2312" w:eastAsia="仿宋_GB2312" w:hAnsi="黑体"/>
          <w:color w:val="393939"/>
          <w:sz w:val="32"/>
          <w:szCs w:val="32"/>
          <w:bdr w:val="none" w:sz="0" w:space="0" w:color="auto" w:frame="1"/>
          <w:shd w:val="clear" w:color="auto" w:fill="FFFFFF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>感谢您对我们教育工作的支持和关心，希望今后继续保持联系，对我们的工作给予监督、指导和帮助。</w:t>
      </w:r>
    </w:p>
    <w:p w:rsidR="001F60BE" w:rsidRPr="00F71221" w:rsidRDefault="001F60BE" w:rsidP="00B420DB">
      <w:pPr>
        <w:ind w:firstLineChars="1550" w:firstLine="4805"/>
        <w:rPr>
          <w:rFonts w:ascii="仿宋_GB2312" w:eastAsia="仿宋_GB2312" w:hAnsi="黑体"/>
          <w:sz w:val="32"/>
          <w:szCs w:val="32"/>
        </w:rPr>
      </w:pPr>
    </w:p>
    <w:p w:rsidR="001F60BE" w:rsidRDefault="001F60BE" w:rsidP="00B420DB">
      <w:pPr>
        <w:ind w:firstLineChars="1550" w:firstLine="4805"/>
        <w:rPr>
          <w:rFonts w:ascii="仿宋_GB2312" w:eastAsia="仿宋_GB2312" w:hAnsi="黑体"/>
          <w:sz w:val="32"/>
          <w:szCs w:val="32"/>
        </w:rPr>
      </w:pPr>
    </w:p>
    <w:p w:rsidR="001F60BE" w:rsidRDefault="001F60BE" w:rsidP="00B420DB">
      <w:pPr>
        <w:ind w:firstLineChars="1550" w:firstLine="4805"/>
        <w:rPr>
          <w:rFonts w:ascii="仿宋_GB2312" w:eastAsia="仿宋_GB2312" w:hAnsi="黑体"/>
          <w:sz w:val="32"/>
          <w:szCs w:val="32"/>
        </w:rPr>
      </w:pPr>
    </w:p>
    <w:p w:rsidR="001F60BE" w:rsidRPr="00F71221" w:rsidRDefault="001F60BE" w:rsidP="00B420DB">
      <w:pPr>
        <w:ind w:firstLineChars="1550" w:firstLine="4805"/>
        <w:rPr>
          <w:rFonts w:ascii="仿宋_GB2312" w:eastAsia="仿宋_GB2312" w:hAnsi="黑体"/>
          <w:sz w:val="32"/>
          <w:szCs w:val="32"/>
        </w:rPr>
      </w:pPr>
    </w:p>
    <w:p w:rsidR="001F60BE" w:rsidRPr="00F71221" w:rsidRDefault="001F60BE" w:rsidP="00B420DB">
      <w:pPr>
        <w:ind w:firstLineChars="1600" w:firstLine="4960"/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>慈溪市教育局</w:t>
      </w:r>
    </w:p>
    <w:p w:rsidR="001F60BE" w:rsidRPr="00F71221" w:rsidRDefault="001F60BE" w:rsidP="00B420DB">
      <w:pPr>
        <w:ind w:firstLineChars="196" w:firstLine="608"/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 xml:space="preserve">　　　　　　　　　</w:t>
      </w:r>
      <w:r w:rsidRPr="00F71221">
        <w:rPr>
          <w:rFonts w:ascii="仿宋_GB2312" w:eastAsia="仿宋_GB2312" w:hAnsi="黑体"/>
          <w:sz w:val="32"/>
          <w:szCs w:val="32"/>
        </w:rPr>
        <w:t xml:space="preserve">     </w:t>
      </w:r>
      <w:r w:rsidRPr="00F71221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F71221">
        <w:rPr>
          <w:rFonts w:ascii="仿宋_GB2312" w:eastAsia="仿宋_GB2312" w:hAnsi="黑体"/>
          <w:sz w:val="32"/>
          <w:szCs w:val="32"/>
        </w:rPr>
        <w:t xml:space="preserve">  2019</w:t>
      </w:r>
      <w:r w:rsidRPr="00F71221">
        <w:rPr>
          <w:rFonts w:ascii="仿宋_GB2312" w:eastAsia="仿宋_GB2312" w:hAnsi="黑体" w:hint="eastAsia"/>
          <w:sz w:val="32"/>
          <w:szCs w:val="32"/>
        </w:rPr>
        <w:t>年</w:t>
      </w:r>
      <w:r w:rsidRPr="00F71221">
        <w:rPr>
          <w:rFonts w:ascii="仿宋_GB2312" w:eastAsia="仿宋_GB2312" w:hAnsi="黑体"/>
          <w:sz w:val="32"/>
          <w:szCs w:val="32"/>
        </w:rPr>
        <w:t>6</w:t>
      </w:r>
      <w:r w:rsidRPr="00F71221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26</w:t>
      </w:r>
      <w:r w:rsidRPr="00F71221">
        <w:rPr>
          <w:rFonts w:ascii="仿宋_GB2312" w:eastAsia="仿宋_GB2312" w:hAnsi="黑体" w:hint="eastAsia"/>
          <w:sz w:val="32"/>
          <w:szCs w:val="32"/>
        </w:rPr>
        <w:t>日</w:t>
      </w:r>
    </w:p>
    <w:p w:rsidR="001F60BE" w:rsidRPr="00F71221" w:rsidRDefault="001F60BE" w:rsidP="00B420DB">
      <w:pPr>
        <w:ind w:firstLineChars="196" w:firstLine="608"/>
        <w:rPr>
          <w:rFonts w:ascii="仿宋_GB2312" w:eastAsia="仿宋_GB2312" w:hAnsi="黑体"/>
          <w:sz w:val="32"/>
          <w:szCs w:val="32"/>
        </w:rPr>
      </w:pPr>
    </w:p>
    <w:p w:rsidR="001F60BE" w:rsidRPr="00F71221" w:rsidRDefault="001F60BE" w:rsidP="00B420DB">
      <w:pPr>
        <w:ind w:firstLineChars="196" w:firstLine="608"/>
        <w:rPr>
          <w:rFonts w:ascii="仿宋_GB2312" w:eastAsia="仿宋_GB2312" w:hAnsi="黑体"/>
          <w:sz w:val="32"/>
          <w:szCs w:val="32"/>
        </w:rPr>
      </w:pPr>
    </w:p>
    <w:p w:rsidR="001F60BE" w:rsidRPr="00F71221" w:rsidRDefault="001F60BE" w:rsidP="00B420DB">
      <w:pPr>
        <w:ind w:firstLineChars="196" w:firstLine="608"/>
        <w:rPr>
          <w:rFonts w:ascii="仿宋_GB2312" w:eastAsia="仿宋_GB2312" w:hAnsi="黑体"/>
          <w:sz w:val="32"/>
          <w:szCs w:val="32"/>
        </w:rPr>
      </w:pPr>
    </w:p>
    <w:p w:rsidR="001F60BE" w:rsidRPr="00F71221" w:rsidRDefault="001F60BE" w:rsidP="00B420DB">
      <w:pPr>
        <w:ind w:firstLineChars="200" w:firstLine="620"/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>抄　　送：市人大代表工委，市政府办公室，庵东镇人大主席团。</w:t>
      </w:r>
    </w:p>
    <w:p w:rsidR="001F60BE" w:rsidRPr="00F71221" w:rsidRDefault="001F60BE" w:rsidP="00B420DB">
      <w:pPr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 xml:space="preserve">　　联</w:t>
      </w:r>
      <w:r w:rsidRPr="00F71221">
        <w:rPr>
          <w:rFonts w:ascii="仿宋_GB2312" w:eastAsia="仿宋_GB2312" w:hAnsi="黑体"/>
          <w:sz w:val="32"/>
          <w:szCs w:val="32"/>
        </w:rPr>
        <w:t xml:space="preserve"> </w:t>
      </w:r>
      <w:r w:rsidRPr="00F71221">
        <w:rPr>
          <w:rFonts w:ascii="仿宋_GB2312" w:eastAsia="仿宋_GB2312" w:hAnsi="黑体" w:hint="eastAsia"/>
          <w:sz w:val="32"/>
          <w:szCs w:val="32"/>
        </w:rPr>
        <w:t>系</w:t>
      </w:r>
      <w:r w:rsidRPr="00F71221">
        <w:rPr>
          <w:rFonts w:ascii="仿宋_GB2312" w:eastAsia="仿宋_GB2312" w:hAnsi="黑体"/>
          <w:sz w:val="32"/>
          <w:szCs w:val="32"/>
        </w:rPr>
        <w:t xml:space="preserve"> </w:t>
      </w:r>
      <w:r w:rsidRPr="00F71221">
        <w:rPr>
          <w:rFonts w:ascii="仿宋_GB2312" w:eastAsia="仿宋_GB2312" w:hAnsi="黑体" w:hint="eastAsia"/>
          <w:sz w:val="32"/>
          <w:szCs w:val="32"/>
        </w:rPr>
        <w:t>人：周红央</w:t>
      </w:r>
    </w:p>
    <w:p w:rsidR="001F60BE" w:rsidRPr="00F71221" w:rsidRDefault="001F60BE" w:rsidP="00B420DB">
      <w:pPr>
        <w:rPr>
          <w:rFonts w:ascii="仿宋_GB2312" w:eastAsia="仿宋_GB2312" w:hAnsi="黑体"/>
          <w:sz w:val="32"/>
          <w:szCs w:val="32"/>
        </w:rPr>
      </w:pPr>
      <w:r w:rsidRPr="00F71221">
        <w:rPr>
          <w:rFonts w:ascii="仿宋_GB2312" w:eastAsia="仿宋_GB2312" w:hAnsi="黑体" w:hint="eastAsia"/>
          <w:sz w:val="32"/>
          <w:szCs w:val="32"/>
        </w:rPr>
        <w:t xml:space="preserve">　　联系电话：</w:t>
      </w:r>
      <w:r w:rsidRPr="00F71221">
        <w:rPr>
          <w:rFonts w:ascii="仿宋_GB2312" w:eastAsia="仿宋_GB2312" w:hAnsi="黑体"/>
          <w:sz w:val="32"/>
          <w:szCs w:val="32"/>
        </w:rPr>
        <w:t>63919027</w:t>
      </w:r>
    </w:p>
    <w:sectPr w:rsidR="001F60BE" w:rsidRPr="00F71221" w:rsidSect="00B420DB">
      <w:headerReference w:type="default" r:id="rId6"/>
      <w:footerReference w:type="even" r:id="rId7"/>
      <w:footerReference w:type="default" r:id="rId8"/>
      <w:pgSz w:w="11906" w:h="16838" w:code="9"/>
      <w:pgMar w:top="2098" w:right="1474" w:bottom="2155" w:left="1588" w:header="851" w:footer="992" w:gutter="0"/>
      <w:cols w:space="425"/>
      <w:docGrid w:type="linesAndChars" w:linePitch="5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BE" w:rsidRDefault="001F60BE" w:rsidP="002F1164">
      <w:r>
        <w:separator/>
      </w:r>
    </w:p>
  </w:endnote>
  <w:endnote w:type="continuationSeparator" w:id="0">
    <w:p w:rsidR="001F60BE" w:rsidRDefault="001F60BE" w:rsidP="002F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BE" w:rsidRPr="001E5E87" w:rsidRDefault="001F60BE" w:rsidP="001E5E87">
    <w:pPr>
      <w:pStyle w:val="Footer"/>
      <w:ind w:firstLineChars="150" w:firstLine="360"/>
      <w:rPr>
        <w:sz w:val="24"/>
        <w:szCs w:val="24"/>
      </w:rPr>
    </w:pPr>
    <w:r w:rsidRPr="001E5E87">
      <w:rPr>
        <w:sz w:val="24"/>
        <w:szCs w:val="24"/>
      </w:rPr>
      <w:t>—</w:t>
    </w:r>
    <w:r w:rsidRPr="001E5E87">
      <w:rPr>
        <w:rStyle w:val="PageNumber"/>
        <w:sz w:val="24"/>
        <w:szCs w:val="24"/>
      </w:rPr>
      <w:fldChar w:fldCharType="begin"/>
    </w:r>
    <w:r w:rsidRPr="001E5E87">
      <w:rPr>
        <w:rStyle w:val="PageNumber"/>
        <w:sz w:val="24"/>
        <w:szCs w:val="24"/>
      </w:rPr>
      <w:instrText xml:space="preserve"> PAGE </w:instrText>
    </w:r>
    <w:r w:rsidRPr="001E5E87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1E5E87">
      <w:rPr>
        <w:rStyle w:val="PageNumber"/>
        <w:sz w:val="24"/>
        <w:szCs w:val="24"/>
      </w:rPr>
      <w:fldChar w:fldCharType="end"/>
    </w:r>
    <w:r w:rsidRPr="001E5E87">
      <w:rPr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BE" w:rsidRPr="001E5E87" w:rsidRDefault="001F60BE" w:rsidP="001E5E87">
    <w:pPr>
      <w:pStyle w:val="Footer"/>
      <w:ind w:firstLineChars="3250" w:firstLine="7800"/>
      <w:rPr>
        <w:sz w:val="24"/>
        <w:szCs w:val="24"/>
      </w:rPr>
    </w:pPr>
    <w:r w:rsidRPr="001E5E87">
      <w:rPr>
        <w:sz w:val="24"/>
        <w:szCs w:val="24"/>
      </w:rPr>
      <w:t>—</w:t>
    </w:r>
    <w:r w:rsidRPr="001E5E87">
      <w:rPr>
        <w:rStyle w:val="PageNumber"/>
        <w:sz w:val="24"/>
        <w:szCs w:val="24"/>
      </w:rPr>
      <w:fldChar w:fldCharType="begin"/>
    </w:r>
    <w:r w:rsidRPr="001E5E87">
      <w:rPr>
        <w:rStyle w:val="PageNumber"/>
        <w:sz w:val="24"/>
        <w:szCs w:val="24"/>
      </w:rPr>
      <w:instrText xml:space="preserve"> PAGE </w:instrText>
    </w:r>
    <w:r w:rsidRPr="001E5E87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1E5E87">
      <w:rPr>
        <w:rStyle w:val="PageNumber"/>
        <w:sz w:val="24"/>
        <w:szCs w:val="24"/>
      </w:rPr>
      <w:fldChar w:fldCharType="end"/>
    </w:r>
    <w:r w:rsidRPr="001E5E87">
      <w:rPr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BE" w:rsidRDefault="001F60BE" w:rsidP="002F1164">
      <w:r>
        <w:separator/>
      </w:r>
    </w:p>
  </w:footnote>
  <w:footnote w:type="continuationSeparator" w:id="0">
    <w:p w:rsidR="001F60BE" w:rsidRDefault="001F60BE" w:rsidP="002F1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BE" w:rsidRDefault="001F60BE" w:rsidP="00F7122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637"/>
    <w:rsid w:val="000126A2"/>
    <w:rsid w:val="00037EAA"/>
    <w:rsid w:val="00063AF5"/>
    <w:rsid w:val="00113A10"/>
    <w:rsid w:val="001372F3"/>
    <w:rsid w:val="001E5E87"/>
    <w:rsid w:val="001F60BE"/>
    <w:rsid w:val="00260429"/>
    <w:rsid w:val="002F1164"/>
    <w:rsid w:val="002F2FFC"/>
    <w:rsid w:val="00326BF8"/>
    <w:rsid w:val="00332F3C"/>
    <w:rsid w:val="003655D1"/>
    <w:rsid w:val="003D0594"/>
    <w:rsid w:val="003D707C"/>
    <w:rsid w:val="003E0723"/>
    <w:rsid w:val="003E63FA"/>
    <w:rsid w:val="003F5087"/>
    <w:rsid w:val="004101BF"/>
    <w:rsid w:val="00446653"/>
    <w:rsid w:val="004E41E1"/>
    <w:rsid w:val="005B0F36"/>
    <w:rsid w:val="00601A39"/>
    <w:rsid w:val="00602AF5"/>
    <w:rsid w:val="007612E4"/>
    <w:rsid w:val="00777D07"/>
    <w:rsid w:val="007C32FC"/>
    <w:rsid w:val="0084165F"/>
    <w:rsid w:val="008427B8"/>
    <w:rsid w:val="008E5DEA"/>
    <w:rsid w:val="009117BF"/>
    <w:rsid w:val="00946F43"/>
    <w:rsid w:val="009D4637"/>
    <w:rsid w:val="00A15285"/>
    <w:rsid w:val="00A43D2B"/>
    <w:rsid w:val="00AD2DC7"/>
    <w:rsid w:val="00B044E6"/>
    <w:rsid w:val="00B420DB"/>
    <w:rsid w:val="00B66FD1"/>
    <w:rsid w:val="00B84CB1"/>
    <w:rsid w:val="00BB4619"/>
    <w:rsid w:val="00BE308A"/>
    <w:rsid w:val="00C94E65"/>
    <w:rsid w:val="00CB4DDD"/>
    <w:rsid w:val="00CC4E13"/>
    <w:rsid w:val="00CE081B"/>
    <w:rsid w:val="00D024D5"/>
    <w:rsid w:val="00D2360A"/>
    <w:rsid w:val="00D5585F"/>
    <w:rsid w:val="00D57A3E"/>
    <w:rsid w:val="00D903FA"/>
    <w:rsid w:val="00D92E90"/>
    <w:rsid w:val="00DE5CE1"/>
    <w:rsid w:val="00DF56FC"/>
    <w:rsid w:val="00DF7E0F"/>
    <w:rsid w:val="00ED4606"/>
    <w:rsid w:val="00F71221"/>
    <w:rsid w:val="00FA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1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16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1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1E5E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264</Words>
  <Characters>1511</Characters>
  <Application>Microsoft Office Outlook</Application>
  <DocSecurity>0</DocSecurity>
  <Lines>0</Lines>
  <Paragraphs>0</Paragraphs>
  <ScaleCrop>false</ScaleCrop>
  <Company>MY Digital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类别标记：B</dc:title>
  <dc:subject/>
  <dc:creator>MY Digital</dc:creator>
  <cp:keywords/>
  <dc:description/>
  <cp:lastModifiedBy>PC</cp:lastModifiedBy>
  <cp:revision>2</cp:revision>
  <cp:lastPrinted>2019-06-15T02:44:00Z</cp:lastPrinted>
  <dcterms:created xsi:type="dcterms:W3CDTF">2019-06-28T05:54:00Z</dcterms:created>
  <dcterms:modified xsi:type="dcterms:W3CDTF">2019-06-28T05:54:00Z</dcterms:modified>
</cp:coreProperties>
</file>