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43" w:rsidRDefault="00B76243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B76243" w:rsidRDefault="00E47EF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关于市十七届人大四次会议</w:t>
      </w:r>
    </w:p>
    <w:p w:rsidR="00B76243" w:rsidRDefault="00E47EF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第9号建议的协办意见</w:t>
      </w:r>
    </w:p>
    <w:p w:rsidR="00B76243" w:rsidRDefault="00B76243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B76243" w:rsidRDefault="00E47EFE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市教育局：</w:t>
      </w:r>
    </w:p>
    <w:p w:rsidR="00B76243" w:rsidRDefault="00E47EFE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邹华明代表提交的《关于配备专职保健教师，加强学校卫生工作的建议》已收悉。现根据我局工作职能，提出如下协办意见：</w:t>
      </w:r>
    </w:p>
    <w:p w:rsidR="00B76243" w:rsidRDefault="00E47EFE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根据《学校卫生工作条例》《国家学校体育卫生条件试行基本标准》</w:t>
      </w:r>
      <w:bookmarkStart w:id="0" w:name="_GoBack"/>
      <w:bookmarkEnd w:id="0"/>
      <w:r>
        <w:rPr>
          <w:rFonts w:ascii="仿宋_GB2312" w:eastAsia="仿宋_GB2312" w:hAnsi="仿宋" w:cs="宋体" w:hint="eastAsia"/>
          <w:spacing w:val="-16"/>
          <w:sz w:val="32"/>
          <w:szCs w:val="32"/>
        </w:rPr>
        <w:t>，寄宿制学校或600名学生以上的非寄宿制学校应配备卫生专业技术人员。卫生专业技术人员应持有卫生专业执业资格证书。600名学生以下的非寄宿制学校，应配备保健教师或卫生专业技术人员，保健教师由现任具有教师资格的教师担任。目前我市大部分寄宿制学校或600名学生以上的非寄宿制学校未配备卫生专业技术人员，为加强学校卫生管理工作，我局指导督促学校所在地社区卫生服务中心（镇、中心卫生院）与学校加强医校结对工作，定期派遣高年资骨干医务人员到学校，为在校师生提供医疗、预防、保健与心理卫生服务，指导做好健康教育，开展健康体检，处理传染病疫情，取得了较好成效，但由于当前学校数量众多，社区卫生服务中心（镇、中心卫生院）自身医疗力量有限，无法做到医务人员长驻学校服务。</w:t>
      </w:r>
    </w:p>
    <w:p w:rsidR="00B76243" w:rsidRDefault="00E47EFE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下步我局将继续指导督促各社区卫生服务中心（镇、中心卫生院）做好医校结对工作，对未配备卫生专业技术人员的学校，特别是600人以上或寄宿制学校提供好优质的综合医疗卫生服务， 同时积极配合教育部门做好市委、市政府参谋，优化完善对学校配备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lastRenderedPageBreak/>
        <w:t>专职卫生技术人员所需的人事编制、财政投入等支撑政策，指导督促学校按规定逐步配备卫生专业技术人员。同时加大对学校配备的卫生专业技术人员及保健老师的业务培训、技术指导，加强对医务室及医务人员的依法执业检查工作，配合学校开展校医务室及卫生技术人员的绩效考核，不断提升学校卫生工作水平。</w:t>
      </w:r>
    </w:p>
    <w:p w:rsidR="00B76243" w:rsidRDefault="00B76243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B76243" w:rsidRDefault="00B76243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B76243" w:rsidRDefault="00E47EFE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                               慈溪市卫生健康局</w:t>
      </w:r>
    </w:p>
    <w:p w:rsidR="00B76243" w:rsidRDefault="00E47EFE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                               2020年</w:t>
      </w:r>
      <w:r>
        <w:rPr>
          <w:rFonts w:ascii="仿宋_GB2312" w:eastAsia="仿宋_GB2312" w:hAnsi="仿宋" w:cs="宋体"/>
          <w:spacing w:val="-16"/>
          <w:sz w:val="32"/>
          <w:szCs w:val="32"/>
        </w:rPr>
        <w:t>7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月</w:t>
      </w:r>
      <w:r>
        <w:rPr>
          <w:rFonts w:ascii="仿宋_GB2312" w:eastAsia="仿宋_GB2312" w:hAnsi="仿宋" w:cs="宋体"/>
          <w:spacing w:val="-16"/>
          <w:sz w:val="32"/>
          <w:szCs w:val="32"/>
        </w:rPr>
        <w:t>13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日</w:t>
      </w:r>
    </w:p>
    <w:p w:rsidR="00B76243" w:rsidRDefault="00B76243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B76243" w:rsidRDefault="00E47EFE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联 系 人：杨红叶</w:t>
      </w:r>
    </w:p>
    <w:p w:rsidR="00B76243" w:rsidRDefault="00E47EFE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联系电话：63821185</w:t>
      </w:r>
    </w:p>
    <w:p w:rsidR="00B76243" w:rsidRDefault="00B76243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B76243" w:rsidRDefault="00B76243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sectPr w:rsidR="00B76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BA" w:rsidRDefault="00FC71BA" w:rsidP="004557F3">
      <w:r>
        <w:separator/>
      </w:r>
    </w:p>
  </w:endnote>
  <w:endnote w:type="continuationSeparator" w:id="0">
    <w:p w:rsidR="00FC71BA" w:rsidRDefault="00FC71BA" w:rsidP="004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BA" w:rsidRDefault="00FC71BA" w:rsidP="004557F3">
      <w:r>
        <w:separator/>
      </w:r>
    </w:p>
  </w:footnote>
  <w:footnote w:type="continuationSeparator" w:id="0">
    <w:p w:rsidR="00FC71BA" w:rsidRDefault="00FC71BA" w:rsidP="0045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F12"/>
    <w:rsid w:val="000B11B0"/>
    <w:rsid w:val="00152FF7"/>
    <w:rsid w:val="00185413"/>
    <w:rsid w:val="00247E10"/>
    <w:rsid w:val="002B3FD0"/>
    <w:rsid w:val="00371395"/>
    <w:rsid w:val="004557F3"/>
    <w:rsid w:val="004E78A1"/>
    <w:rsid w:val="00576387"/>
    <w:rsid w:val="006D21BC"/>
    <w:rsid w:val="00766F12"/>
    <w:rsid w:val="007F45EE"/>
    <w:rsid w:val="00994611"/>
    <w:rsid w:val="009955EC"/>
    <w:rsid w:val="00A55D22"/>
    <w:rsid w:val="00A61309"/>
    <w:rsid w:val="00A721B1"/>
    <w:rsid w:val="00B732DE"/>
    <w:rsid w:val="00B76243"/>
    <w:rsid w:val="00B825D7"/>
    <w:rsid w:val="00E47EFE"/>
    <w:rsid w:val="00FC71BA"/>
    <w:rsid w:val="00FF34EC"/>
    <w:rsid w:val="0D1D2925"/>
    <w:rsid w:val="499E5104"/>
    <w:rsid w:val="7270040F"/>
    <w:rsid w:val="7E4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CCC10"/>
  <w15:docId w15:val="{34DBAB40-C906-4D18-AB72-26B52DF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项双燕</dc:creator>
  <cp:lastModifiedBy>袁洁</cp:lastModifiedBy>
  <cp:revision>23</cp:revision>
  <dcterms:created xsi:type="dcterms:W3CDTF">2020-06-30T03:41:00Z</dcterms:created>
  <dcterms:modified xsi:type="dcterms:W3CDTF">2020-07-13T07:49:00Z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