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9" w:rsidRDefault="00B47279">
      <w:pPr>
        <w:spacing w:line="560" w:lineRule="exact"/>
        <w:jc w:val="center"/>
        <w:rPr>
          <w:rFonts w:ascii="黑体" w:eastAsia="黑体"/>
          <w:sz w:val="32"/>
          <w:szCs w:val="32"/>
        </w:rPr>
      </w:pPr>
    </w:p>
    <w:p w:rsidR="00B47279" w:rsidRDefault="00B47279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B47279" w:rsidRPr="00CC4A68" w:rsidRDefault="00CC4A68">
      <w:pPr>
        <w:spacing w:line="560" w:lineRule="exact"/>
        <w:jc w:val="center"/>
        <w:rPr>
          <w:rFonts w:ascii="宋体" w:hAnsi="宋体" w:cs="Arial"/>
          <w:b/>
          <w:color w:val="FF0000"/>
          <w:sz w:val="44"/>
          <w:szCs w:val="44"/>
        </w:rPr>
      </w:pPr>
      <w:r w:rsidRPr="00CC4A68">
        <w:rPr>
          <w:rFonts w:hint="eastAsia"/>
          <w:b/>
          <w:sz w:val="44"/>
          <w:szCs w:val="44"/>
        </w:rPr>
        <w:t>关于加速数字化人才培养完善数字化服务体系</w:t>
      </w:r>
      <w:r w:rsidR="001C728D" w:rsidRPr="00CC4A68">
        <w:rPr>
          <w:rFonts w:ascii="宋体" w:hAnsi="宋体" w:cs="Arial" w:hint="eastAsia"/>
          <w:b/>
          <w:sz w:val="44"/>
          <w:szCs w:val="44"/>
        </w:rPr>
        <w:t>的建议</w:t>
      </w:r>
    </w:p>
    <w:p w:rsidR="00B47279" w:rsidRDefault="00B47279">
      <w:pPr>
        <w:tabs>
          <w:tab w:val="left" w:pos="6120"/>
        </w:tabs>
        <w:spacing w:line="560" w:lineRule="exact"/>
        <w:rPr>
          <w:rFonts w:ascii="楷体_GB2312" w:eastAsia="楷体_GB2312"/>
          <w:color w:val="FF0000"/>
          <w:sz w:val="32"/>
          <w:szCs w:val="32"/>
        </w:rPr>
      </w:pPr>
    </w:p>
    <w:p w:rsidR="00B47279" w:rsidRDefault="001C728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骆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挺</w:t>
      </w:r>
    </w:p>
    <w:p w:rsidR="00B47279" w:rsidRDefault="001C728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r>
        <w:rPr>
          <w:rFonts w:ascii="楷体_GB2312" w:eastAsia="楷体_GB2312" w:hint="eastAsia"/>
          <w:sz w:val="32"/>
          <w:szCs w:val="32"/>
        </w:rPr>
        <w:t>张洪君</w:t>
      </w:r>
    </w:p>
    <w:p w:rsidR="00B47279" w:rsidRDefault="00B47279">
      <w:pPr>
        <w:spacing w:line="560" w:lineRule="exact"/>
        <w:ind w:firstLineChars="200" w:firstLine="640"/>
        <w:rPr>
          <w:rFonts w:ascii="楷体_GB2312" w:eastAsia="楷体_GB2312"/>
          <w:color w:val="FF0000"/>
          <w:sz w:val="32"/>
          <w:szCs w:val="32"/>
        </w:rPr>
      </w:pP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根据产业经济现状，数字化以及其衍生的数字经济已成为驱动经济的重要力量。据悉，</w:t>
      </w: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年中国数字经济规模达到</w:t>
      </w:r>
      <w:r>
        <w:rPr>
          <w:rFonts w:ascii="仿宋_GB2312" w:eastAsia="仿宋_GB2312" w:hAnsi="宋体" w:hint="eastAsia"/>
          <w:sz w:val="32"/>
          <w:szCs w:val="32"/>
        </w:rPr>
        <w:t>45.5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万亿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元，占</w:t>
      </w:r>
      <w:r>
        <w:rPr>
          <w:rFonts w:ascii="仿宋_GB2312" w:eastAsia="仿宋_GB2312" w:hAnsi="宋体" w:hint="eastAsia"/>
          <w:sz w:val="32"/>
          <w:szCs w:val="32"/>
        </w:rPr>
        <w:t>GDP</w:t>
      </w:r>
      <w:r>
        <w:rPr>
          <w:rFonts w:ascii="仿宋_GB2312" w:eastAsia="仿宋_GB2312" w:hAnsi="宋体" w:hint="eastAsia"/>
          <w:sz w:val="32"/>
          <w:szCs w:val="32"/>
        </w:rPr>
        <w:t>比重达到</w:t>
      </w:r>
      <w:r>
        <w:rPr>
          <w:rFonts w:ascii="仿宋_GB2312" w:eastAsia="仿宋_GB2312" w:hAnsi="宋体" w:hint="eastAsia"/>
          <w:sz w:val="32"/>
          <w:szCs w:val="32"/>
        </w:rPr>
        <w:t>39.8%</w:t>
      </w:r>
      <w:r>
        <w:rPr>
          <w:rFonts w:ascii="仿宋_GB2312" w:eastAsia="仿宋_GB2312" w:hAnsi="宋体" w:hint="eastAsia"/>
          <w:sz w:val="32"/>
          <w:szCs w:val="32"/>
        </w:rPr>
        <w:t>，数字经济作为国民经济的“稳定器”和“加速器”作用无可替代。对于中小企业，国务院以及工业和信息化部提出了相关决策部署，力争以数字化转型作为其增加核心竞争力的重要举措。在该大背景下，我市近年也投入较大精力呼吁中小企业向数字化转型升级，积极为中小企业对接数字化服务，引导、促进中小企业提升自己的数字化能力。为此，结合政策与实际，建议加速数字化人才培养，完善数字化服务体</w:t>
      </w:r>
      <w:r>
        <w:rPr>
          <w:rFonts w:ascii="仿宋_GB2312" w:eastAsia="仿宋_GB2312" w:hAnsi="宋体" w:hint="eastAsia"/>
          <w:sz w:val="32"/>
          <w:szCs w:val="32"/>
        </w:rPr>
        <w:t>系。</w:t>
      </w:r>
    </w:p>
    <w:p w:rsidR="00B47279" w:rsidRDefault="001C728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一、数字化人才与服务体系重要性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数字化转型升级过程中，数字化人才必不可少。对于一个企业来说数字化是核心竞争力，而数字化人才则是数字化推进的必要条件。目前规模企业的数字化转型工作相对较稳步在推进，但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对于中小企业来说，其数字化人才匮乏，一度成为数字化转型升级的瓶颈。因此，数字化人才的培养至关重要，包括数字化管理人才、数字化技术人才与数字化实施人才，三类人才分别对应中小企业数字化转型升级的领导力量、创新力量与支撑力量。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此外，数字化服务体系在数字化转型升级中同样具有较大的作用。在中小企业自身还未完全具备数字</w:t>
      </w:r>
      <w:r>
        <w:rPr>
          <w:rFonts w:ascii="仿宋_GB2312" w:eastAsia="仿宋_GB2312" w:hAnsi="宋体" w:hint="eastAsia"/>
          <w:sz w:val="32"/>
          <w:szCs w:val="32"/>
        </w:rPr>
        <w:t>化转型升级的能力，或者其因规模较小无力组建自身的数字化人才团队的情况下，数字化服务则成为了最优之选。根据近年对我市中小企业的调研走访来看，这种情况不占少数。在中小企业发展数字化的各个环节中，例如数字化评估、数字化改造、数字化经营以及数字化应用等，数字化服务商能够为中小企业解决困局，提供解决方案。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综上所述，数字化人才与服务体系的重要性不言而喻。</w:t>
      </w:r>
    </w:p>
    <w:p w:rsidR="00B47279" w:rsidRDefault="001C728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二、我市数字化人才与服务体系发展现状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才主要来源为培养与引进，我市需要的数字化人才也同样需要通过这两条路径。那么，根据我市目前的总体情况来看，人才的引进相较周边地区（如上海、杭州、宁波市区），其竞争力较小。即使有优厚的引进政策，各大层次的数字化人才引进仍然存在难度。该问题在我市高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铁建成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后能有所改善。第二条路径人才培养，就目前慈溪本地教育力量来看，宁波大学科学技术学院可以满足需求，培养一批结合慈溪本地产业的数字化实用人才。然而，宁波大学科学技术学院也正在转型期，需要一定时间的沉淀与探索，来达到稳步培养本地数字化人才的目标。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今年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月，浙江省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经信</w:t>
      </w:r>
      <w:r>
        <w:rPr>
          <w:rFonts w:ascii="仿宋_GB2312" w:eastAsia="仿宋_GB2312" w:hAnsi="宋体" w:hint="eastAsia"/>
          <w:sz w:val="32"/>
          <w:szCs w:val="32"/>
        </w:rPr>
        <w:t>厅印发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了</w:t>
      </w:r>
      <w:r>
        <w:rPr>
          <w:rFonts w:ascii="仿宋_GB2312" w:eastAsia="仿宋_GB2312" w:hAnsi="宋体" w:hint="eastAsia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省级产业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数字化服务商名单，名单中显示慈溪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籍企业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仅占四家，分别为“慈溪市富力达自动化设备有限公司”、“宁波点溪环保科技有限公司”、“宁波宏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智能科技有限公司”、“浙江齐安信息科技有限公司”，服务方向主要针对智能装备、智能化技术改造以及工控安全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数据应用。此外，结合官方数据与近年调研走访发现，我市在数字化软件、信息化服务、数字化评估等方面极为欠缺，那么也预示着我市的数字化服务体系远未形成规模。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三、具体建议</w:t>
      </w:r>
      <w:bookmarkStart w:id="0" w:name="_GoBack"/>
      <w:bookmarkEnd w:id="0"/>
    </w:p>
    <w:p w:rsidR="00B47279" w:rsidRDefault="001C728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bookmarkStart w:id="1" w:name="_Hlk122639526"/>
      <w:bookmarkStart w:id="2" w:name="_Hlk122639543"/>
      <w:r>
        <w:rPr>
          <w:rFonts w:ascii="楷体_GB2312" w:eastAsia="楷体_GB2312" w:hint="eastAsia"/>
          <w:b/>
          <w:bCs/>
          <w:sz w:val="32"/>
          <w:szCs w:val="32"/>
        </w:rPr>
        <w:t>（一）</w:t>
      </w:r>
      <w:bookmarkEnd w:id="1"/>
      <w:r>
        <w:rPr>
          <w:rFonts w:ascii="楷体_GB2312" w:eastAsia="楷体_GB2312" w:hint="eastAsia"/>
          <w:b/>
          <w:bCs/>
          <w:sz w:val="32"/>
          <w:szCs w:val="32"/>
        </w:rPr>
        <w:t>优化</w:t>
      </w:r>
      <w:bookmarkEnd w:id="2"/>
      <w:r>
        <w:rPr>
          <w:rFonts w:ascii="楷体_GB2312" w:eastAsia="楷体_GB2312" w:hint="eastAsia"/>
          <w:b/>
          <w:bCs/>
          <w:sz w:val="32"/>
          <w:szCs w:val="32"/>
        </w:rPr>
        <w:t>数字化人才引进政策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即使我市较周边地区竞争力较小，但该举措仍然是我市中小企业</w:t>
      </w:r>
      <w:r>
        <w:rPr>
          <w:rFonts w:ascii="仿宋_GB2312" w:eastAsia="仿宋_GB2312" w:hAnsi="宋体" w:hint="eastAsia"/>
          <w:sz w:val="32"/>
          <w:szCs w:val="32"/>
        </w:rPr>
        <w:t>发展数字化转型升级的必要路径。建议综合我市企业对各类数字化人才的需求进行分类、分级别制定引进政策；</w:t>
      </w:r>
    </w:p>
    <w:p w:rsidR="00B47279" w:rsidRDefault="001C728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（二）引导企业与高校进行数字化人才合作培养，促进高校发展回馈社会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于宁波大学科学技术学院而言，其同样处于转型升级期，即需要培养与我市的企业需求完美契合的人才并具规模化发展。从其专业体系上来看，宁波大学科学技术学院已有的软件工程、计算机、人工智能、信息安全、机械工程等专业能满足数字化人才培养的需求。那么，如何与企业达成互惠共荣的发展态势，除了高校与企业自身的努力，仍需政府从中进行有利引导；</w:t>
      </w:r>
    </w:p>
    <w:p w:rsidR="00B47279" w:rsidRDefault="001C728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（三）完善数字化服</w:t>
      </w:r>
      <w:r>
        <w:rPr>
          <w:rFonts w:ascii="楷体_GB2312" w:eastAsia="楷体_GB2312" w:hint="eastAsia"/>
          <w:b/>
          <w:bCs/>
          <w:sz w:val="32"/>
          <w:szCs w:val="32"/>
        </w:rPr>
        <w:t>务体系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据上述分析可见，我市数字化服务商种类、数量较少，并且除了省级认定的服务商，其他的服务商多呈现规模小、服务形式局限等问题。因此，需从政策上积极推进已有本地服务商加速成长，引进不同类型服务商，达成服务商规模化。</w:t>
      </w:r>
    </w:p>
    <w:p w:rsidR="00B47279" w:rsidRDefault="001C728D">
      <w:pPr>
        <w:spacing w:line="5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总体来说，数字化人才培养与数字化服务体系两者也存在内部联系，前者为后者提供支撑力量，后者为前者提供社会出口，两者应交织推进。</w:t>
      </w:r>
    </w:p>
    <w:sectPr w:rsidR="00B47279" w:rsidSect="00CC4A68">
      <w:headerReference w:type="default" r:id="rId7"/>
      <w:footerReference w:type="even" r:id="rId8"/>
      <w:footerReference w:type="default" r:id="rId9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8D" w:rsidRDefault="001C728D" w:rsidP="00B47279">
      <w:r>
        <w:separator/>
      </w:r>
    </w:p>
  </w:endnote>
  <w:endnote w:type="continuationSeparator" w:id="0">
    <w:p w:rsidR="001C728D" w:rsidRDefault="001C728D" w:rsidP="00B4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79" w:rsidRDefault="00B47279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1C728D">
      <w:rPr>
        <w:rStyle w:val="a7"/>
      </w:rPr>
      <w:instrText xml:space="preserve">PAGE  </w:instrText>
    </w:r>
    <w:r>
      <w:fldChar w:fldCharType="end"/>
    </w:r>
  </w:p>
  <w:p w:rsidR="00B47279" w:rsidRDefault="00B472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79" w:rsidRDefault="00B47279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1C728D">
      <w:rPr>
        <w:rStyle w:val="a7"/>
      </w:rPr>
      <w:instrText xml:space="preserve">PAGE  </w:instrText>
    </w:r>
    <w:r>
      <w:fldChar w:fldCharType="separate"/>
    </w:r>
    <w:r w:rsidR="00CC4A68">
      <w:rPr>
        <w:rStyle w:val="a7"/>
        <w:noProof/>
      </w:rPr>
      <w:t>1</w:t>
    </w:r>
    <w:r>
      <w:fldChar w:fldCharType="end"/>
    </w:r>
  </w:p>
  <w:p w:rsidR="00B47279" w:rsidRDefault="00B472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8D" w:rsidRDefault="001C728D" w:rsidP="00B47279">
      <w:r>
        <w:separator/>
      </w:r>
    </w:p>
  </w:footnote>
  <w:footnote w:type="continuationSeparator" w:id="0">
    <w:p w:rsidR="001C728D" w:rsidRDefault="001C728D" w:rsidP="00B47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79" w:rsidRDefault="00B4727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NANCQwNTIzNLSyMLAyUdpeDU4uLM/DyQAsNaAHlJIwQsAAAA"/>
    <w:docVar w:name="commondata" w:val="eyJoZGlkIjoiNDI2Mzc1NGI4ZjU3NzhkZmQ1YWNmZDUyNDgzNmFhNTUifQ=="/>
  </w:docVars>
  <w:rsids>
    <w:rsidRoot w:val="00AE37C1"/>
    <w:rsid w:val="00002465"/>
    <w:rsid w:val="00003C29"/>
    <w:rsid w:val="00023F7B"/>
    <w:rsid w:val="00030BEB"/>
    <w:rsid w:val="0003130E"/>
    <w:rsid w:val="00033148"/>
    <w:rsid w:val="00037715"/>
    <w:rsid w:val="00037975"/>
    <w:rsid w:val="00042647"/>
    <w:rsid w:val="00060B67"/>
    <w:rsid w:val="000610C2"/>
    <w:rsid w:val="00062EE5"/>
    <w:rsid w:val="00065E6C"/>
    <w:rsid w:val="00066FBB"/>
    <w:rsid w:val="00077278"/>
    <w:rsid w:val="0008108F"/>
    <w:rsid w:val="000A62D6"/>
    <w:rsid w:val="000B1E07"/>
    <w:rsid w:val="000B58EF"/>
    <w:rsid w:val="000C1EEB"/>
    <w:rsid w:val="000C236B"/>
    <w:rsid w:val="000C71F0"/>
    <w:rsid w:val="000F2D9D"/>
    <w:rsid w:val="000F6E2F"/>
    <w:rsid w:val="00114074"/>
    <w:rsid w:val="001147DF"/>
    <w:rsid w:val="00121C6B"/>
    <w:rsid w:val="0012544C"/>
    <w:rsid w:val="00126F50"/>
    <w:rsid w:val="0013292F"/>
    <w:rsid w:val="00137B66"/>
    <w:rsid w:val="00137BAE"/>
    <w:rsid w:val="00142E33"/>
    <w:rsid w:val="001555FA"/>
    <w:rsid w:val="00157E8D"/>
    <w:rsid w:val="00166E6E"/>
    <w:rsid w:val="00191A83"/>
    <w:rsid w:val="001961FB"/>
    <w:rsid w:val="001A320A"/>
    <w:rsid w:val="001A79FB"/>
    <w:rsid w:val="001C0218"/>
    <w:rsid w:val="001C4579"/>
    <w:rsid w:val="001C728D"/>
    <w:rsid w:val="001D2CDA"/>
    <w:rsid w:val="001D42AA"/>
    <w:rsid w:val="001D4C86"/>
    <w:rsid w:val="001D4CB6"/>
    <w:rsid w:val="001E377B"/>
    <w:rsid w:val="001E3976"/>
    <w:rsid w:val="001E5F4C"/>
    <w:rsid w:val="001F2C90"/>
    <w:rsid w:val="00207E85"/>
    <w:rsid w:val="00225463"/>
    <w:rsid w:val="002324BC"/>
    <w:rsid w:val="002326DB"/>
    <w:rsid w:val="00232D06"/>
    <w:rsid w:val="00234482"/>
    <w:rsid w:val="00236E0C"/>
    <w:rsid w:val="00240960"/>
    <w:rsid w:val="00241987"/>
    <w:rsid w:val="00251FCE"/>
    <w:rsid w:val="00260B23"/>
    <w:rsid w:val="002666C4"/>
    <w:rsid w:val="0026729A"/>
    <w:rsid w:val="00271D65"/>
    <w:rsid w:val="0029742B"/>
    <w:rsid w:val="002A0195"/>
    <w:rsid w:val="002B418D"/>
    <w:rsid w:val="002B47EE"/>
    <w:rsid w:val="002C68BC"/>
    <w:rsid w:val="002D2DA0"/>
    <w:rsid w:val="002D488C"/>
    <w:rsid w:val="002D7750"/>
    <w:rsid w:val="002D7842"/>
    <w:rsid w:val="002E1F44"/>
    <w:rsid w:val="002E35DC"/>
    <w:rsid w:val="002E38E5"/>
    <w:rsid w:val="0030469E"/>
    <w:rsid w:val="00304CCE"/>
    <w:rsid w:val="00313779"/>
    <w:rsid w:val="00316F15"/>
    <w:rsid w:val="00327E9A"/>
    <w:rsid w:val="00351F43"/>
    <w:rsid w:val="00357419"/>
    <w:rsid w:val="003612F4"/>
    <w:rsid w:val="00365105"/>
    <w:rsid w:val="00365514"/>
    <w:rsid w:val="0037424C"/>
    <w:rsid w:val="003750C0"/>
    <w:rsid w:val="00376790"/>
    <w:rsid w:val="003B0165"/>
    <w:rsid w:val="003B7824"/>
    <w:rsid w:val="003D189E"/>
    <w:rsid w:val="003D3834"/>
    <w:rsid w:val="003D7CC5"/>
    <w:rsid w:val="003E3B89"/>
    <w:rsid w:val="003E5D42"/>
    <w:rsid w:val="003E65BA"/>
    <w:rsid w:val="003F2172"/>
    <w:rsid w:val="003F3773"/>
    <w:rsid w:val="003F4277"/>
    <w:rsid w:val="003F70A0"/>
    <w:rsid w:val="00404CCA"/>
    <w:rsid w:val="0041363A"/>
    <w:rsid w:val="00424707"/>
    <w:rsid w:val="00425605"/>
    <w:rsid w:val="0043566D"/>
    <w:rsid w:val="00447040"/>
    <w:rsid w:val="004549B1"/>
    <w:rsid w:val="004564A7"/>
    <w:rsid w:val="00466395"/>
    <w:rsid w:val="00475334"/>
    <w:rsid w:val="00477409"/>
    <w:rsid w:val="00481D4A"/>
    <w:rsid w:val="004A17EB"/>
    <w:rsid w:val="004A2435"/>
    <w:rsid w:val="004A2DCD"/>
    <w:rsid w:val="004A3773"/>
    <w:rsid w:val="004A7584"/>
    <w:rsid w:val="004B6B83"/>
    <w:rsid w:val="004B78B6"/>
    <w:rsid w:val="004C3CF0"/>
    <w:rsid w:val="004D0013"/>
    <w:rsid w:val="004D19D1"/>
    <w:rsid w:val="004D5F55"/>
    <w:rsid w:val="004F3E17"/>
    <w:rsid w:val="004F6465"/>
    <w:rsid w:val="005115A6"/>
    <w:rsid w:val="00514CA0"/>
    <w:rsid w:val="00522B93"/>
    <w:rsid w:val="00524F8A"/>
    <w:rsid w:val="00531595"/>
    <w:rsid w:val="00547F07"/>
    <w:rsid w:val="0056002E"/>
    <w:rsid w:val="00560DF8"/>
    <w:rsid w:val="00560F29"/>
    <w:rsid w:val="00562B39"/>
    <w:rsid w:val="00573557"/>
    <w:rsid w:val="005758B4"/>
    <w:rsid w:val="00582392"/>
    <w:rsid w:val="00586172"/>
    <w:rsid w:val="00586951"/>
    <w:rsid w:val="00590307"/>
    <w:rsid w:val="00594AB5"/>
    <w:rsid w:val="00594DAA"/>
    <w:rsid w:val="005A2446"/>
    <w:rsid w:val="005A2824"/>
    <w:rsid w:val="005A7882"/>
    <w:rsid w:val="005B53D4"/>
    <w:rsid w:val="005B5F43"/>
    <w:rsid w:val="005C2917"/>
    <w:rsid w:val="005C2BE2"/>
    <w:rsid w:val="005F5B11"/>
    <w:rsid w:val="00600E9A"/>
    <w:rsid w:val="00601DEC"/>
    <w:rsid w:val="00603239"/>
    <w:rsid w:val="0060390E"/>
    <w:rsid w:val="006043A7"/>
    <w:rsid w:val="006109C9"/>
    <w:rsid w:val="00611AAB"/>
    <w:rsid w:val="00616345"/>
    <w:rsid w:val="00621122"/>
    <w:rsid w:val="00633378"/>
    <w:rsid w:val="00634196"/>
    <w:rsid w:val="00644840"/>
    <w:rsid w:val="006610D2"/>
    <w:rsid w:val="00661F1F"/>
    <w:rsid w:val="00675084"/>
    <w:rsid w:val="0067765F"/>
    <w:rsid w:val="006803A3"/>
    <w:rsid w:val="00685A54"/>
    <w:rsid w:val="00692977"/>
    <w:rsid w:val="0069439B"/>
    <w:rsid w:val="00695187"/>
    <w:rsid w:val="006A3F6A"/>
    <w:rsid w:val="006B017B"/>
    <w:rsid w:val="006B3263"/>
    <w:rsid w:val="006B3D5C"/>
    <w:rsid w:val="006C0A8E"/>
    <w:rsid w:val="006C1F49"/>
    <w:rsid w:val="006D1A06"/>
    <w:rsid w:val="006E448C"/>
    <w:rsid w:val="00705A59"/>
    <w:rsid w:val="0072699B"/>
    <w:rsid w:val="0073321B"/>
    <w:rsid w:val="00733BDF"/>
    <w:rsid w:val="00744316"/>
    <w:rsid w:val="00746152"/>
    <w:rsid w:val="00760973"/>
    <w:rsid w:val="00760F00"/>
    <w:rsid w:val="00774E8C"/>
    <w:rsid w:val="00781D21"/>
    <w:rsid w:val="00786088"/>
    <w:rsid w:val="00786DEB"/>
    <w:rsid w:val="0079180E"/>
    <w:rsid w:val="007945DF"/>
    <w:rsid w:val="00796295"/>
    <w:rsid w:val="007A2E61"/>
    <w:rsid w:val="007B2566"/>
    <w:rsid w:val="007B603B"/>
    <w:rsid w:val="007C1DE1"/>
    <w:rsid w:val="007C675A"/>
    <w:rsid w:val="007D1C4A"/>
    <w:rsid w:val="007D4004"/>
    <w:rsid w:val="007D45E0"/>
    <w:rsid w:val="007D477D"/>
    <w:rsid w:val="007D5F00"/>
    <w:rsid w:val="007E7374"/>
    <w:rsid w:val="007F5251"/>
    <w:rsid w:val="0082117E"/>
    <w:rsid w:val="00821291"/>
    <w:rsid w:val="008356B9"/>
    <w:rsid w:val="00842099"/>
    <w:rsid w:val="008431CB"/>
    <w:rsid w:val="00864792"/>
    <w:rsid w:val="00866CD5"/>
    <w:rsid w:val="0087420C"/>
    <w:rsid w:val="008772B0"/>
    <w:rsid w:val="00881BBD"/>
    <w:rsid w:val="00886BB5"/>
    <w:rsid w:val="00887FE5"/>
    <w:rsid w:val="00897B31"/>
    <w:rsid w:val="008A1F00"/>
    <w:rsid w:val="008B529A"/>
    <w:rsid w:val="008C09C3"/>
    <w:rsid w:val="008C1686"/>
    <w:rsid w:val="008C1B39"/>
    <w:rsid w:val="008C4159"/>
    <w:rsid w:val="008D08CB"/>
    <w:rsid w:val="008E0C5A"/>
    <w:rsid w:val="008E2467"/>
    <w:rsid w:val="008E4490"/>
    <w:rsid w:val="008E4BBE"/>
    <w:rsid w:val="008F3A7A"/>
    <w:rsid w:val="00900FF3"/>
    <w:rsid w:val="00910E71"/>
    <w:rsid w:val="0092440E"/>
    <w:rsid w:val="009249B0"/>
    <w:rsid w:val="00924A5E"/>
    <w:rsid w:val="00925BC9"/>
    <w:rsid w:val="00932460"/>
    <w:rsid w:val="00932A6E"/>
    <w:rsid w:val="00935DF6"/>
    <w:rsid w:val="0096362A"/>
    <w:rsid w:val="00965CFE"/>
    <w:rsid w:val="0097210A"/>
    <w:rsid w:val="00974B8B"/>
    <w:rsid w:val="00975409"/>
    <w:rsid w:val="009775AB"/>
    <w:rsid w:val="00983C7E"/>
    <w:rsid w:val="00990838"/>
    <w:rsid w:val="00992664"/>
    <w:rsid w:val="00993A21"/>
    <w:rsid w:val="00993BF9"/>
    <w:rsid w:val="00995420"/>
    <w:rsid w:val="009B23AA"/>
    <w:rsid w:val="009B46CB"/>
    <w:rsid w:val="009B5B5D"/>
    <w:rsid w:val="009C59CC"/>
    <w:rsid w:val="009C7AA4"/>
    <w:rsid w:val="009D29EA"/>
    <w:rsid w:val="009F21D7"/>
    <w:rsid w:val="009F2601"/>
    <w:rsid w:val="00A04213"/>
    <w:rsid w:val="00A124D7"/>
    <w:rsid w:val="00A230A8"/>
    <w:rsid w:val="00A232E8"/>
    <w:rsid w:val="00A2414D"/>
    <w:rsid w:val="00A26A2F"/>
    <w:rsid w:val="00A3185E"/>
    <w:rsid w:val="00A42AF0"/>
    <w:rsid w:val="00A4504D"/>
    <w:rsid w:val="00A4621C"/>
    <w:rsid w:val="00A53A85"/>
    <w:rsid w:val="00A55247"/>
    <w:rsid w:val="00A7586A"/>
    <w:rsid w:val="00A83079"/>
    <w:rsid w:val="00A84F93"/>
    <w:rsid w:val="00A85F02"/>
    <w:rsid w:val="00A96117"/>
    <w:rsid w:val="00AA20D9"/>
    <w:rsid w:val="00AA5B9E"/>
    <w:rsid w:val="00AA69FB"/>
    <w:rsid w:val="00AB0046"/>
    <w:rsid w:val="00AB584D"/>
    <w:rsid w:val="00AB5DB9"/>
    <w:rsid w:val="00AB7114"/>
    <w:rsid w:val="00AC098F"/>
    <w:rsid w:val="00AC44FE"/>
    <w:rsid w:val="00AC7CBF"/>
    <w:rsid w:val="00AD26D5"/>
    <w:rsid w:val="00AD5043"/>
    <w:rsid w:val="00AE37C1"/>
    <w:rsid w:val="00AE451A"/>
    <w:rsid w:val="00AE467F"/>
    <w:rsid w:val="00AE6D34"/>
    <w:rsid w:val="00AF157F"/>
    <w:rsid w:val="00AF481B"/>
    <w:rsid w:val="00AF6D4A"/>
    <w:rsid w:val="00B06477"/>
    <w:rsid w:val="00B24E32"/>
    <w:rsid w:val="00B27E3D"/>
    <w:rsid w:val="00B31369"/>
    <w:rsid w:val="00B334D5"/>
    <w:rsid w:val="00B35D2F"/>
    <w:rsid w:val="00B36855"/>
    <w:rsid w:val="00B43CDC"/>
    <w:rsid w:val="00B46B99"/>
    <w:rsid w:val="00B47279"/>
    <w:rsid w:val="00B474F7"/>
    <w:rsid w:val="00B51C2C"/>
    <w:rsid w:val="00B71F0B"/>
    <w:rsid w:val="00B73C44"/>
    <w:rsid w:val="00B928C6"/>
    <w:rsid w:val="00B94B73"/>
    <w:rsid w:val="00BA273E"/>
    <w:rsid w:val="00BB0510"/>
    <w:rsid w:val="00BB35E5"/>
    <w:rsid w:val="00BB4408"/>
    <w:rsid w:val="00BB5C5A"/>
    <w:rsid w:val="00BC2064"/>
    <w:rsid w:val="00BC28EA"/>
    <w:rsid w:val="00BC4164"/>
    <w:rsid w:val="00BC5559"/>
    <w:rsid w:val="00BD155F"/>
    <w:rsid w:val="00BD15F8"/>
    <w:rsid w:val="00BD786A"/>
    <w:rsid w:val="00BE0D1B"/>
    <w:rsid w:val="00BE38B3"/>
    <w:rsid w:val="00BF3CF3"/>
    <w:rsid w:val="00BF630E"/>
    <w:rsid w:val="00BF6409"/>
    <w:rsid w:val="00C027A9"/>
    <w:rsid w:val="00C119FC"/>
    <w:rsid w:val="00C17E59"/>
    <w:rsid w:val="00C23592"/>
    <w:rsid w:val="00C24097"/>
    <w:rsid w:val="00C316D0"/>
    <w:rsid w:val="00C44ECA"/>
    <w:rsid w:val="00C467A3"/>
    <w:rsid w:val="00C5222C"/>
    <w:rsid w:val="00C540AD"/>
    <w:rsid w:val="00C558CC"/>
    <w:rsid w:val="00C60219"/>
    <w:rsid w:val="00C64216"/>
    <w:rsid w:val="00C710BC"/>
    <w:rsid w:val="00C73363"/>
    <w:rsid w:val="00C73D73"/>
    <w:rsid w:val="00C75668"/>
    <w:rsid w:val="00C81459"/>
    <w:rsid w:val="00C82211"/>
    <w:rsid w:val="00C95514"/>
    <w:rsid w:val="00CA5DEF"/>
    <w:rsid w:val="00CB711B"/>
    <w:rsid w:val="00CC0086"/>
    <w:rsid w:val="00CC3971"/>
    <w:rsid w:val="00CC4A68"/>
    <w:rsid w:val="00CD7741"/>
    <w:rsid w:val="00CE184E"/>
    <w:rsid w:val="00CF0A12"/>
    <w:rsid w:val="00CF44E3"/>
    <w:rsid w:val="00D06E67"/>
    <w:rsid w:val="00D149C0"/>
    <w:rsid w:val="00D2189B"/>
    <w:rsid w:val="00D21EB8"/>
    <w:rsid w:val="00D243CF"/>
    <w:rsid w:val="00D25309"/>
    <w:rsid w:val="00D30D02"/>
    <w:rsid w:val="00D31CCE"/>
    <w:rsid w:val="00D379DE"/>
    <w:rsid w:val="00D423BB"/>
    <w:rsid w:val="00D42AB6"/>
    <w:rsid w:val="00D44025"/>
    <w:rsid w:val="00D4584C"/>
    <w:rsid w:val="00D5409A"/>
    <w:rsid w:val="00D75962"/>
    <w:rsid w:val="00D84EDE"/>
    <w:rsid w:val="00D85F24"/>
    <w:rsid w:val="00D87A1C"/>
    <w:rsid w:val="00D87E4B"/>
    <w:rsid w:val="00D93B2F"/>
    <w:rsid w:val="00DA32C0"/>
    <w:rsid w:val="00DA5E90"/>
    <w:rsid w:val="00DB2032"/>
    <w:rsid w:val="00DB3D62"/>
    <w:rsid w:val="00DB685A"/>
    <w:rsid w:val="00DD1698"/>
    <w:rsid w:val="00DD4F07"/>
    <w:rsid w:val="00DD7A6D"/>
    <w:rsid w:val="00DE212A"/>
    <w:rsid w:val="00E22DD6"/>
    <w:rsid w:val="00E24274"/>
    <w:rsid w:val="00E270A0"/>
    <w:rsid w:val="00E4509E"/>
    <w:rsid w:val="00E6124A"/>
    <w:rsid w:val="00E61BF0"/>
    <w:rsid w:val="00E67963"/>
    <w:rsid w:val="00E74935"/>
    <w:rsid w:val="00E863E2"/>
    <w:rsid w:val="00E91CB1"/>
    <w:rsid w:val="00EA6C99"/>
    <w:rsid w:val="00ED1AA6"/>
    <w:rsid w:val="00ED2FF8"/>
    <w:rsid w:val="00ED6665"/>
    <w:rsid w:val="00ED697C"/>
    <w:rsid w:val="00EE2843"/>
    <w:rsid w:val="00EE64D6"/>
    <w:rsid w:val="00EF7EA7"/>
    <w:rsid w:val="00F05FCF"/>
    <w:rsid w:val="00F131FE"/>
    <w:rsid w:val="00F16386"/>
    <w:rsid w:val="00F22CC2"/>
    <w:rsid w:val="00F232F4"/>
    <w:rsid w:val="00F255B4"/>
    <w:rsid w:val="00F423F7"/>
    <w:rsid w:val="00F65F96"/>
    <w:rsid w:val="00F76E6A"/>
    <w:rsid w:val="00F80E27"/>
    <w:rsid w:val="00F832C1"/>
    <w:rsid w:val="00F84C46"/>
    <w:rsid w:val="00F854BB"/>
    <w:rsid w:val="00F855A3"/>
    <w:rsid w:val="00F93C79"/>
    <w:rsid w:val="00F94C25"/>
    <w:rsid w:val="00F9788D"/>
    <w:rsid w:val="00FA6F90"/>
    <w:rsid w:val="00FC2F9A"/>
    <w:rsid w:val="00FC4565"/>
    <w:rsid w:val="00FC4C1B"/>
    <w:rsid w:val="00FC7CA2"/>
    <w:rsid w:val="00FE4855"/>
    <w:rsid w:val="00FE50A0"/>
    <w:rsid w:val="02C27770"/>
    <w:rsid w:val="02D948B4"/>
    <w:rsid w:val="07184BFF"/>
    <w:rsid w:val="18A343F5"/>
    <w:rsid w:val="1E024A68"/>
    <w:rsid w:val="22455A36"/>
    <w:rsid w:val="25C00C90"/>
    <w:rsid w:val="33666A94"/>
    <w:rsid w:val="39DC4636"/>
    <w:rsid w:val="4F08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7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47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472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B47279"/>
    <w:rPr>
      <w:b/>
      <w:bCs/>
    </w:rPr>
  </w:style>
  <w:style w:type="character" w:styleId="a7">
    <w:name w:val="page number"/>
    <w:basedOn w:val="a0"/>
    <w:qFormat/>
    <w:rsid w:val="00B47279"/>
  </w:style>
  <w:style w:type="character" w:styleId="a8">
    <w:name w:val="Emphasis"/>
    <w:uiPriority w:val="20"/>
    <w:qFormat/>
    <w:rsid w:val="00B47279"/>
    <w:rPr>
      <w:color w:val="CC0000"/>
    </w:rPr>
  </w:style>
  <w:style w:type="paragraph" w:styleId="a9">
    <w:name w:val="List Paragraph"/>
    <w:basedOn w:val="a"/>
    <w:uiPriority w:val="99"/>
    <w:qFormat/>
    <w:rsid w:val="00B472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1439</Characters>
  <Application>Microsoft Office Word</Application>
  <DocSecurity>0</DocSecurity>
  <Lines>11</Lines>
  <Paragraphs>3</Paragraphs>
  <ScaleCrop>false</ScaleCrop>
  <Company>微软公司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关于加快推进“跨境电子贸易”发展的建议</dc:title>
  <dc:creator>微软用户</dc:creator>
  <cp:lastModifiedBy>user</cp:lastModifiedBy>
  <cp:revision>141</cp:revision>
  <cp:lastPrinted>2015-01-27T01:27:00Z</cp:lastPrinted>
  <dcterms:created xsi:type="dcterms:W3CDTF">2016-02-21T11:47:00Z</dcterms:created>
  <dcterms:modified xsi:type="dcterms:W3CDTF">2023-02-03T03:29:00Z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9D628FC54DAB40BC9EE1518E2879CF2C</vt:lpwstr>
  </property>
</Properties>
</file>