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44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华文中宋" w:eastAsia="华文中宋" w:hAnsi="华文中宋" w:hint="eastAsia"/>
          <w:color w:val="FF0000"/>
          <w:spacing w:val="40"/>
          <w:sz w:val="90"/>
          <w:szCs w:val="90"/>
        </w:rPr>
        <w:t xml:space="preserve">        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</w:t>
      </w:r>
      <w:r w:rsidRPr="00E712C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A7121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</w:t>
      </w:r>
      <w:r w:rsidR="002216D8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A7121C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Pr="00A7121C">
        <w:rPr>
          <w:rFonts w:ascii="黑体" w:eastAsia="黑体" w:hAnsi="黑体" w:hint="eastAsia"/>
          <w:color w:val="000000" w:themeColor="text1"/>
          <w:sz w:val="32"/>
          <w:szCs w:val="32"/>
        </w:rPr>
        <w:t>类别标记：</w:t>
      </w:r>
      <w:r w:rsidR="00C41BC0">
        <w:rPr>
          <w:rFonts w:ascii="仿宋" w:eastAsia="仿宋" w:hAnsi="仿宋" w:hint="eastAsia"/>
          <w:color w:val="000000" w:themeColor="text1"/>
          <w:sz w:val="32"/>
          <w:szCs w:val="32"/>
        </w:rPr>
        <w:t>A</w:t>
      </w:r>
      <w:r w:rsidR="0085087F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</w:p>
    <w:p w:rsidR="00E712C8" w:rsidRPr="00E712C8" w:rsidRDefault="00E712C8" w:rsidP="00085244">
      <w:pPr>
        <w:spacing w:line="100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085244" w:rsidRPr="00E712C8" w:rsidRDefault="00085244" w:rsidP="00085244">
      <w:pPr>
        <w:spacing w:line="1000" w:lineRule="exact"/>
        <w:jc w:val="center"/>
        <w:rPr>
          <w:rFonts w:ascii="方正小标宋简体" w:eastAsia="方正小标宋简体" w:hAnsi="华文中宋"/>
          <w:color w:val="FF0000"/>
          <w:spacing w:val="80"/>
          <w:sz w:val="90"/>
          <w:szCs w:val="90"/>
        </w:rPr>
      </w:pPr>
      <w:r w:rsidRPr="00E712C8">
        <w:rPr>
          <w:rFonts w:ascii="方正小标宋简体" w:eastAsia="方正小标宋简体" w:hAnsi="华文中宋" w:hint="eastAsia"/>
          <w:color w:val="FF0000"/>
          <w:spacing w:val="80"/>
          <w:sz w:val="90"/>
          <w:szCs w:val="90"/>
        </w:rPr>
        <w:t>慈溪市卫生健康局</w:t>
      </w:r>
    </w:p>
    <w:p w:rsidR="00085244" w:rsidRDefault="00085244" w:rsidP="00085244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85087F" w:rsidRDefault="0085087F" w:rsidP="00085244">
      <w:pPr>
        <w:spacing w:line="560" w:lineRule="exact"/>
        <w:rPr>
          <w:rFonts w:eastAsia="仿宋_GB2312"/>
          <w:spacing w:val="-8"/>
          <w:sz w:val="44"/>
          <w:szCs w:val="44"/>
        </w:rPr>
      </w:pPr>
    </w:p>
    <w:p w:rsidR="004F2D8E" w:rsidRPr="004F2D8E" w:rsidRDefault="002607A1" w:rsidP="002607A1">
      <w:pPr>
        <w:spacing w:line="560" w:lineRule="exact"/>
        <w:rPr>
          <w:rFonts w:ascii="仿宋_GB2312" w:eastAsia="仿宋_GB2312"/>
          <w:spacing w:val="-8"/>
          <w:sz w:val="32"/>
          <w:szCs w:val="32"/>
        </w:rPr>
      </w:pPr>
      <w:r>
        <w:rPr>
          <w:rFonts w:ascii="仿宋_GB2312" w:eastAsia="仿宋_GB2312" w:hint="eastAsia"/>
          <w:spacing w:val="-8"/>
          <w:sz w:val="32"/>
          <w:szCs w:val="32"/>
        </w:rPr>
        <w:t xml:space="preserve"> 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慈卫</w:t>
      </w:r>
      <w:r w:rsidR="009E1E32">
        <w:rPr>
          <w:rFonts w:ascii="仿宋_GB2312" w:eastAsia="仿宋_GB2312" w:hint="eastAsia"/>
          <w:spacing w:val="-8"/>
          <w:sz w:val="32"/>
          <w:szCs w:val="32"/>
        </w:rPr>
        <w:t>建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〔20</w:t>
      </w:r>
      <w:r w:rsidR="008B7040">
        <w:rPr>
          <w:rFonts w:ascii="仿宋_GB2312" w:eastAsia="仿宋_GB2312" w:hint="eastAsia"/>
          <w:spacing w:val="-8"/>
          <w:sz w:val="32"/>
          <w:szCs w:val="32"/>
        </w:rPr>
        <w:t>20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〕</w:t>
      </w:r>
      <w:r w:rsidR="00140E91">
        <w:rPr>
          <w:rFonts w:ascii="仿宋_GB2312" w:eastAsia="仿宋_GB2312" w:hint="eastAsia"/>
          <w:spacing w:val="-8"/>
          <w:sz w:val="32"/>
          <w:szCs w:val="32"/>
        </w:rPr>
        <w:t>5</w:t>
      </w:r>
      <w:r w:rsidR="004F2D8E" w:rsidRPr="004F2D8E">
        <w:rPr>
          <w:rFonts w:ascii="仿宋_GB2312" w:eastAsia="仿宋_GB2312" w:hint="eastAsia"/>
          <w:spacing w:val="-8"/>
          <w:sz w:val="32"/>
          <w:szCs w:val="32"/>
        </w:rPr>
        <w:t>号</w:t>
      </w:r>
      <w:r>
        <w:rPr>
          <w:rFonts w:ascii="仿宋_GB2312" w:eastAsia="仿宋_GB2312" w:hint="eastAsia"/>
          <w:spacing w:val="-8"/>
          <w:sz w:val="32"/>
          <w:szCs w:val="32"/>
        </w:rPr>
        <w:t xml:space="preserve">                        </w:t>
      </w:r>
      <w:r w:rsidRPr="002607A1">
        <w:rPr>
          <w:rFonts w:ascii="仿宋_GB2312" w:eastAsia="仿宋_GB2312" w:hint="eastAsia"/>
          <w:spacing w:val="-8"/>
          <w:sz w:val="32"/>
          <w:szCs w:val="32"/>
        </w:rPr>
        <w:t>签发人：史国建</w:t>
      </w:r>
    </w:p>
    <w:p w:rsidR="00085244" w:rsidRDefault="003A2346" w:rsidP="00085244">
      <w:pPr>
        <w:spacing w:line="560" w:lineRule="exact"/>
        <w:rPr>
          <w:rFonts w:eastAsia="华文中宋"/>
          <w:b/>
          <w:color w:val="FF0000"/>
          <w:spacing w:val="-8"/>
          <w:sz w:val="52"/>
          <w:szCs w:val="52"/>
          <w:u w:val="single"/>
        </w:rPr>
      </w:pPr>
      <w:r>
        <w:rPr>
          <w:rFonts w:eastAsia="华文中宋"/>
          <w:b/>
          <w:color w:val="FF0000"/>
          <w:spacing w:val="-8"/>
          <w:sz w:val="52"/>
          <w:szCs w:val="52"/>
          <w:u w:val="single"/>
        </w:rPr>
        <w:t xml:space="preserve">                                    </w:t>
      </w:r>
    </w:p>
    <w:p w:rsidR="00085244" w:rsidRDefault="00085244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E60B66" w:rsidRPr="00E60B66" w:rsidRDefault="00E60B66" w:rsidP="00085244">
      <w:pPr>
        <w:spacing w:line="560" w:lineRule="exact"/>
        <w:jc w:val="center"/>
        <w:rPr>
          <w:rFonts w:eastAsia="华文中宋"/>
          <w:b/>
          <w:color w:val="FF0000"/>
          <w:spacing w:val="-8"/>
          <w:sz w:val="52"/>
          <w:szCs w:val="52"/>
        </w:rPr>
      </w:pPr>
    </w:p>
    <w:p w:rsidR="00085244" w:rsidRPr="0085087F" w:rsidRDefault="008B7040" w:rsidP="00085244">
      <w:pPr>
        <w:spacing w:line="56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5087F">
        <w:rPr>
          <w:rFonts w:asciiTheme="majorEastAsia" w:eastAsiaTheme="majorEastAsia" w:hAnsiTheme="majorEastAsia" w:cs="Tahoma" w:hint="eastAsia"/>
          <w:b/>
          <w:sz w:val="36"/>
          <w:szCs w:val="36"/>
        </w:rPr>
        <w:t>对市十七届人大四次会议第</w:t>
      </w:r>
      <w:r w:rsidR="00FA6CCD">
        <w:rPr>
          <w:rFonts w:asciiTheme="majorEastAsia" w:eastAsiaTheme="majorEastAsia" w:hAnsiTheme="majorEastAsia" w:cs="Tahoma" w:hint="eastAsia"/>
          <w:b/>
          <w:sz w:val="36"/>
          <w:szCs w:val="36"/>
        </w:rPr>
        <w:t>2</w:t>
      </w:r>
      <w:r w:rsidR="00140E91">
        <w:rPr>
          <w:rFonts w:asciiTheme="majorEastAsia" w:eastAsiaTheme="majorEastAsia" w:hAnsiTheme="majorEastAsia" w:cs="Tahoma" w:hint="eastAsia"/>
          <w:b/>
          <w:sz w:val="36"/>
          <w:szCs w:val="36"/>
        </w:rPr>
        <w:t>59</w:t>
      </w:r>
      <w:r w:rsidRPr="0085087F">
        <w:rPr>
          <w:rFonts w:asciiTheme="majorEastAsia" w:eastAsiaTheme="majorEastAsia" w:hAnsiTheme="majorEastAsia" w:cs="Tahoma" w:hint="eastAsia"/>
          <w:b/>
          <w:sz w:val="36"/>
          <w:szCs w:val="36"/>
        </w:rPr>
        <w:t>号建议的答复</w:t>
      </w:r>
    </w:p>
    <w:p w:rsidR="00085244" w:rsidRDefault="00085244" w:rsidP="0085087F">
      <w:pPr>
        <w:spacing w:line="520" w:lineRule="exact"/>
        <w:rPr>
          <w:rFonts w:ascii="仿宋" w:eastAsia="仿宋" w:hAnsi="仿宋"/>
          <w:sz w:val="32"/>
        </w:rPr>
      </w:pPr>
    </w:p>
    <w:p w:rsidR="007610E2" w:rsidRPr="00FB2409" w:rsidRDefault="00FB2409" w:rsidP="00140E91">
      <w:pPr>
        <w:spacing w:line="520" w:lineRule="exact"/>
        <w:rPr>
          <w:rFonts w:ascii="仿宋_GB2312" w:eastAsia="仿宋_GB2312" w:hAnsi="仿宋" w:cs="Tahoma"/>
          <w:sz w:val="32"/>
          <w:szCs w:val="32"/>
        </w:rPr>
      </w:pPr>
      <w:r w:rsidRPr="00FB2409">
        <w:rPr>
          <w:rFonts w:ascii="仿宋_GB2312" w:eastAsia="仿宋_GB2312" w:hAnsi="Tahoma" w:cs="Tahoma" w:hint="eastAsia"/>
          <w:sz w:val="32"/>
          <w:szCs w:val="32"/>
        </w:rPr>
        <w:t>邹亚萍代表：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您提出的《关于强化应急物资和人员保障，有效应对突发公共卫生事件的建议》已收悉，经认真研究，现答复如下：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我市在应对新冠肺炎疫情过程中，按照国家、省、宁波市统一部署，严格落实疫情防控各项措施，有效遏制了疫情扩散蔓延，疫情防控形势持续向好，有力保障人民群众生命健康和经济社会秩序全面恢复。但也暴露出公共卫生应急管理体系存在的短板和问题，为抓紧补短板、堵漏洞、强弱项，我市出台了《慈溪市健全公共卫生应急管理体系改革工作方案》，重点做好以下几个方面的工作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</w:r>
      <w:r w:rsidRPr="00FB2409">
        <w:rPr>
          <w:rFonts w:ascii="仿宋_GB2312" w:eastAsia="仿宋_GB2312" w:hAnsi="Tahoma" w:cs="Tahoma" w:hint="eastAsia"/>
          <w:sz w:val="32"/>
          <w:szCs w:val="32"/>
        </w:rPr>
        <w:lastRenderedPageBreak/>
        <w:t xml:space="preserve">　　一、完善疾病预防控制体系。一是加强疾控机构建设。升格市疾控中心为副科级单位，强化落实医疗机构疾病预防控制职责，大力加强基层防保队伍建设，建立健全各级医疗机构发现、确诊各类传染病报告制度，健全流行病学调查联合协同机制，加强传染病早发现、早报告、早处置能力建设。二是按照标准配备人员。在2020年底前，按每万常住人口0.876人的比例核定市疾病预防控制中心标准，以后逐步创造条件增加到每万常住人口1.278人，确保现有编制配备标准落实到位，提高卫生专业技术人员比例。二是全面提升市疾病预防控制中心基础设施和硬件建设。改造扩大实验室面积，增加核酸检测仪器，提升实验室检测能力；增加采购2辆疫情处置车辆，保障疫情处置用车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二、加强公共卫生（重大疫情防控）应急处置能力建设。一是完善公共卫生应急指挥体系建设。加强部门间协同联动，构建高效协同的公共卫生大应急管理格局。修订和完善突发公共卫生事件应急预案、慈溪市突发公共卫生事件医疗卫生应急救援预案，制定慈溪市新发呼吸道传染病防治专项卫生应急预案。在两个总预案框架下，编制32个专项应急预案和卫生应急处置技术方案。二是建立应急物资保障体系。坚持底线思维、平战结合，进一步完善工作机制，构建规模结构科学、产业支撑有力、仓储物流高效、指挥调度智能的重要医疗物资保障体系。市经信局负责牵头制定《疫情防控常态化下重要医疗物资保供工作方案》，建立卫生应急物资指挥调度体系。完善物资保供体系，确定保供品种，把医用防护品、检测试剂、消杀用品、医疗设备及专用车辆、药品及流通等五大类，覆盖医用防护服、医用外科口罩、熔喷布、</w:t>
      </w:r>
      <w:r w:rsidRPr="00FB2409">
        <w:rPr>
          <w:rFonts w:ascii="仿宋_GB2312" w:eastAsia="仿宋_GB2312" w:hAnsi="Tahoma" w:cs="Tahoma" w:hint="eastAsia"/>
          <w:sz w:val="32"/>
          <w:szCs w:val="32"/>
        </w:rPr>
        <w:lastRenderedPageBreak/>
        <w:t>负压救护车、医学影像设备、核酸检测试剂等18类细分医疗物资品种纳入保供目录，同时确定保供方式和保供企业名单。确定物资储备计划，将医用防护口罩、医用外科口罩、医用防护服、医用隔离眼罩等10类易耗物资品种纳入储备计划。进一步完善保供能力，督促医疗物资重点生产企业加强产品质量管理，切实保障医疗物资生产秩序，多渠道拓展保供物资来源。三是加强卫生应急专家与队伍建设。成立慈溪市突发公共卫生事件应急管理高级别专家组。建立突发急性传染病、紧急医疗救援、化学中毒、心理危机干预等应急专业队伍。支持组建社会化的公共卫生应急救援队伍。制定实施覆盖疾病预防控制、卫生健康监督执法、医院、基层医疗卫生机构等人员的分级分类应急培训和演练计划。提升应对自然灾害、涉恐事件、突发急性传染病、化学中毒和群体性伤亡灾害事故的能力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三、加强重大疫情防控救治救助体系建设。一是统筹全市重大疫情医疗资源布局建设。加快医疗救治中心建设，已启动市重大传染病应急救治中心建设，按标准设置负压病房10间20张床位、标准隔离病房20间40张床位、标准留观病房50间50张床位；负压手术室2间、负压分娩室1间、负压重症监护病房4张床位、传染病专用血透室10床，以及相关医疗附属用房。启动慈溪市儿童突发公共卫生医疗救治中心建设项目，实现发热儿童集中诊疗和应急救治。以上工程将于今年12月底前完工，投入使用。改造提升发热门诊和PCR实验室，对全市7个发热门诊进行规范化改造提升，同时配套建设7个PCR实验室，提高核酸检测能力。另外,所有卫生院（社区卫生服务中心）建好发热哨点</w:t>
      </w:r>
      <w:r w:rsidRPr="00FB2409">
        <w:rPr>
          <w:rFonts w:ascii="仿宋_GB2312" w:eastAsia="仿宋_GB2312" w:hAnsi="Tahoma" w:cs="Tahoma" w:hint="eastAsia"/>
          <w:sz w:val="32"/>
          <w:szCs w:val="32"/>
        </w:rPr>
        <w:lastRenderedPageBreak/>
        <w:t>诊室。二是提高重大疫情防治能力。积极争取出台镇卫生院（社区卫生服务中心）改造提升三年行动计划。提标发挥村卫生室作用。全面做好等级医院评审迎检，有效提升全市学科建设水平，推进区域专病诊疗中心建设，提升重大疑难疾病救治能力。加强对新一轮全市重点学科、重点建设学科、影响力学科和基层特色学科的支持，深化“115”人才工程建设，建立中西医结合防治机制，形成中西医结合防治预案方案，发挥中医药独特优势。三是健全重大疫情医疗保险和救助制度。研究制定慈溪市深化医疗保障改革实施意见。四是形成重大疫情精密智控机制。总结疫情防控期间行之有效的做法，研究提出运用数字技术加强疫情精密智控的实施方案，推动形成制度性成果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四、加快健康大数据系统化建设。构建数字基础设施建设体系。建设健康大数据技术服务平台，加强数据中心基础设施建设。建设健康医疗大数据公共卫生管理平台。健全数据管理和共享体系，加快建立公共卫生数据实时共享机制，归集公安人口、学生学籍、气象环境、食品安全监测等多源数据，实现综合监测、预警分析和可视化展示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五、加快基层公共卫生治理联防联控体系建设。一是健全基层公共卫生治理组织体系。制定以乡镇卫生院（社区卫生服务中心）为主体、村卫生室（社区卫生服务站）所为辐射的基层公共卫生治理组织体系的实施方案。二是完善基层联防联控、群防群治的治理防控机制。加强基层疫情防控能力建设，建立网格化防控管理机制，形成防控工作合力，广泛动员公众参与，提升公民危机意识、公共卫生应急素养，把公共卫生安全纳入中小学教学</w:t>
      </w:r>
      <w:r w:rsidRPr="00FB2409">
        <w:rPr>
          <w:rFonts w:ascii="仿宋_GB2312" w:eastAsia="仿宋_GB2312" w:hAnsi="Tahoma" w:cs="Tahoma" w:hint="eastAsia"/>
          <w:sz w:val="32"/>
          <w:szCs w:val="32"/>
        </w:rPr>
        <w:lastRenderedPageBreak/>
        <w:t>内容，充分发挥校医、保健老师重要作用。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我市将继续全面优化应急管理机制、加快建立健全预防控制和重大疫情防控救治体系、加快建立健全综合支撑保障体系，立足实际推出一批重要举措，着力提升我市公共卫生应急管理体系和能力建设水平，为保障全市人民生命健康构筑牢不可破的制度防线。</w:t>
      </w:r>
      <w:r w:rsidRPr="00FB2409">
        <w:rPr>
          <w:rFonts w:ascii="仿宋_GB2312" w:eastAsia="仿宋_GB2312" w:hAnsi="Tahoma" w:cs="Tahoma" w:hint="eastAsia"/>
          <w:sz w:val="32"/>
          <w:szCs w:val="32"/>
        </w:rPr>
        <w:br/>
        <w:t xml:space="preserve">　　再次感谢您对我市卫生健康事业的关心和支持！</w:t>
      </w:r>
      <w:r w:rsidR="005F7E89" w:rsidRPr="00FB2409">
        <w:rPr>
          <w:rFonts w:ascii="仿宋_GB2312" w:eastAsia="仿宋_GB2312" w:hAnsi="仿宋" w:cs="Tahoma" w:hint="eastAsia"/>
          <w:sz w:val="32"/>
          <w:szCs w:val="32"/>
        </w:rPr>
        <w:br/>
      </w:r>
      <w:r w:rsidR="005F7E89" w:rsidRPr="00FB2409">
        <w:rPr>
          <w:rFonts w:ascii="仿宋_GB2312" w:eastAsia="仿宋_GB2312" w:hAnsi="仿宋" w:cs="Tahoma" w:hint="eastAsia"/>
          <w:sz w:val="32"/>
          <w:szCs w:val="32"/>
        </w:rPr>
        <w:br/>
      </w:r>
      <w:r w:rsidR="005F7E89" w:rsidRPr="00FB2409">
        <w:rPr>
          <w:rFonts w:ascii="仿宋_GB2312" w:eastAsia="仿宋_GB2312" w:hAnsi="仿宋" w:cs="Tahoma" w:hint="eastAsia"/>
          <w:sz w:val="32"/>
          <w:szCs w:val="32"/>
        </w:rPr>
        <w:br/>
      </w:r>
    </w:p>
    <w:p w:rsidR="005F7E89" w:rsidRDefault="005F7E89" w:rsidP="00140E91">
      <w:pPr>
        <w:spacing w:line="520" w:lineRule="exact"/>
        <w:rPr>
          <w:rFonts w:ascii="仿宋" w:eastAsia="仿宋" w:hAnsi="仿宋" w:cs="Tahoma"/>
          <w:sz w:val="32"/>
          <w:szCs w:val="32"/>
        </w:rPr>
      </w:pPr>
      <w:r w:rsidRPr="00157CF1">
        <w:rPr>
          <w:rFonts w:ascii="仿宋" w:eastAsia="仿宋" w:hAnsi="仿宋" w:cs="Tahoma"/>
          <w:sz w:val="32"/>
          <w:szCs w:val="32"/>
        </w:rPr>
        <w:br/>
        <w:t xml:space="preserve">　　　　　　　　　　　　　　</w:t>
      </w:r>
      <w:r w:rsidR="00CE1AC2">
        <w:rPr>
          <w:rFonts w:ascii="仿宋" w:eastAsia="仿宋" w:hAnsi="仿宋" w:cs="Tahoma" w:hint="eastAsia"/>
          <w:sz w:val="32"/>
          <w:szCs w:val="32"/>
        </w:rPr>
        <w:t xml:space="preserve">  </w:t>
      </w:r>
      <w:r w:rsidRPr="00157CF1">
        <w:rPr>
          <w:rFonts w:ascii="仿宋" w:eastAsia="仿宋" w:hAnsi="仿宋" w:cs="Tahoma"/>
          <w:sz w:val="32"/>
          <w:szCs w:val="32"/>
        </w:rPr>
        <w:t>慈溪市卫生健康局</w:t>
      </w:r>
      <w:r w:rsidRPr="00157CF1">
        <w:rPr>
          <w:rFonts w:ascii="仿宋" w:eastAsia="仿宋" w:hAnsi="仿宋" w:cs="Tahoma"/>
          <w:sz w:val="32"/>
          <w:szCs w:val="32"/>
        </w:rPr>
        <w:br/>
        <w:t xml:space="preserve">　　　　　　　　　　　　　　</w:t>
      </w:r>
      <w:r w:rsidR="00CE1AC2">
        <w:rPr>
          <w:rFonts w:ascii="仿宋" w:eastAsia="仿宋" w:hAnsi="仿宋" w:cs="Tahoma" w:hint="eastAsia"/>
          <w:sz w:val="32"/>
          <w:szCs w:val="32"/>
        </w:rPr>
        <w:t xml:space="preserve">  </w:t>
      </w:r>
      <w:r>
        <w:rPr>
          <w:rFonts w:ascii="仿宋" w:eastAsia="仿宋" w:hAnsi="仿宋" w:cs="Tahoma" w:hint="eastAsia"/>
          <w:sz w:val="32"/>
          <w:szCs w:val="32"/>
        </w:rPr>
        <w:t xml:space="preserve"> </w:t>
      </w:r>
      <w:r w:rsidRPr="00157CF1">
        <w:rPr>
          <w:rFonts w:ascii="仿宋" w:eastAsia="仿宋" w:hAnsi="仿宋" w:cs="Tahoma"/>
          <w:sz w:val="32"/>
          <w:szCs w:val="32"/>
        </w:rPr>
        <w:t>20</w:t>
      </w:r>
      <w:r w:rsidR="008B7040">
        <w:rPr>
          <w:rFonts w:ascii="仿宋" w:eastAsia="仿宋" w:hAnsi="仿宋" w:cs="Tahoma" w:hint="eastAsia"/>
          <w:sz w:val="32"/>
          <w:szCs w:val="32"/>
        </w:rPr>
        <w:t>20</w:t>
      </w:r>
      <w:r w:rsidRPr="00157CF1">
        <w:rPr>
          <w:rFonts w:ascii="仿宋" w:eastAsia="仿宋" w:hAnsi="仿宋" w:cs="Tahoma"/>
          <w:sz w:val="32"/>
          <w:szCs w:val="32"/>
        </w:rPr>
        <w:t>年</w:t>
      </w:r>
      <w:r w:rsidR="00FB2409">
        <w:rPr>
          <w:rFonts w:ascii="仿宋" w:eastAsia="仿宋" w:hAnsi="仿宋" w:cs="Tahoma" w:hint="eastAsia"/>
          <w:sz w:val="32"/>
          <w:szCs w:val="32"/>
        </w:rPr>
        <w:t>9</w:t>
      </w:r>
      <w:r w:rsidRPr="00157CF1">
        <w:rPr>
          <w:rFonts w:ascii="仿宋" w:eastAsia="仿宋" w:hAnsi="仿宋" w:cs="Tahoma"/>
          <w:sz w:val="32"/>
          <w:szCs w:val="32"/>
        </w:rPr>
        <w:t>月</w:t>
      </w:r>
      <w:r w:rsidR="00FB2409">
        <w:rPr>
          <w:rFonts w:ascii="仿宋" w:eastAsia="仿宋" w:hAnsi="仿宋" w:cs="Tahoma" w:hint="eastAsia"/>
          <w:sz w:val="32"/>
          <w:szCs w:val="32"/>
        </w:rPr>
        <w:t>2</w:t>
      </w:r>
      <w:r w:rsidRPr="00157CF1">
        <w:rPr>
          <w:rFonts w:ascii="仿宋" w:eastAsia="仿宋" w:hAnsi="仿宋" w:cs="Tahoma"/>
          <w:sz w:val="32"/>
          <w:szCs w:val="32"/>
        </w:rPr>
        <w:t>日</w:t>
      </w:r>
    </w:p>
    <w:p w:rsidR="005F7E89" w:rsidRDefault="005F7E89" w:rsidP="00140E91">
      <w:pPr>
        <w:spacing w:line="520" w:lineRule="exact"/>
        <w:ind w:firstLine="645"/>
        <w:rPr>
          <w:rFonts w:ascii="仿宋" w:eastAsia="仿宋" w:hAnsi="仿宋" w:cs="Tahoma"/>
          <w:sz w:val="32"/>
          <w:szCs w:val="32"/>
        </w:rPr>
      </w:pPr>
    </w:p>
    <w:p w:rsidR="00114AC3" w:rsidRPr="00370240" w:rsidRDefault="005F7E89" w:rsidP="00140E91">
      <w:pPr>
        <w:spacing w:line="520" w:lineRule="exact"/>
        <w:rPr>
          <w:rFonts w:ascii="仿宋_GB2312" w:eastAsia="仿宋_GB2312" w:hAnsi="仿宋"/>
          <w:sz w:val="32"/>
          <w:szCs w:val="32"/>
        </w:rPr>
      </w:pPr>
      <w:r w:rsidRPr="00370240">
        <w:rPr>
          <w:rFonts w:ascii="仿宋_GB2312" w:eastAsia="仿宋_GB2312" w:hAnsi="仿宋" w:cs="Tahoma" w:hint="eastAsia"/>
          <w:sz w:val="32"/>
          <w:szCs w:val="32"/>
        </w:rPr>
        <w:t xml:space="preserve">  </w:t>
      </w:r>
      <w:r w:rsidR="00C41BC0" w:rsidRPr="00370240">
        <w:rPr>
          <w:rFonts w:ascii="仿宋_GB2312" w:eastAsia="仿宋_GB2312" w:hAnsi="仿宋" w:cs="Tahoma" w:hint="eastAsia"/>
          <w:sz w:val="32"/>
          <w:szCs w:val="32"/>
        </w:rPr>
        <w:t xml:space="preserve"> </w:t>
      </w:r>
      <w:r w:rsidRPr="00370240">
        <w:rPr>
          <w:rFonts w:ascii="仿宋_GB2312" w:eastAsia="仿宋_GB2312" w:hAnsi="仿宋" w:cs="Tahoma" w:hint="eastAsia"/>
          <w:sz w:val="32"/>
          <w:szCs w:val="32"/>
        </w:rPr>
        <w:t xml:space="preserve"> </w:t>
      </w:r>
      <w:r w:rsidR="00370240" w:rsidRPr="00370240">
        <w:rPr>
          <w:rFonts w:ascii="仿宋_GB2312" w:eastAsia="仿宋_GB2312" w:hAnsi="Tahoma" w:cs="Tahoma" w:hint="eastAsia"/>
          <w:sz w:val="32"/>
          <w:szCs w:val="32"/>
        </w:rPr>
        <w:t>抄　送：市人大代表工委，市政府办公室，市应急管理局，市委编办，市委宣传部，市经信局，市财政局，周巷镇人大主席团。</w:t>
      </w:r>
      <w:r w:rsidR="00370240" w:rsidRPr="00370240">
        <w:rPr>
          <w:rFonts w:ascii="仿宋_GB2312" w:eastAsia="仿宋_GB2312" w:hAnsi="Tahoma" w:cs="Tahoma" w:hint="eastAsia"/>
          <w:sz w:val="32"/>
          <w:szCs w:val="32"/>
        </w:rPr>
        <w:br/>
        <w:t xml:space="preserve">　　联系人：杨红叶</w:t>
      </w:r>
      <w:r w:rsidR="00370240" w:rsidRPr="00370240">
        <w:rPr>
          <w:rFonts w:ascii="仿宋_GB2312" w:eastAsia="仿宋_GB2312" w:hAnsi="Tahoma" w:cs="Tahoma" w:hint="eastAsia"/>
          <w:sz w:val="32"/>
          <w:szCs w:val="32"/>
        </w:rPr>
        <w:br/>
        <w:t xml:space="preserve">　　联系电话：13858307345</w:t>
      </w:r>
    </w:p>
    <w:sectPr w:rsidR="00114AC3" w:rsidRPr="00370240" w:rsidSect="00E712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B6B" w:rsidRDefault="002A6B6B" w:rsidP="002B3DEA">
      <w:r>
        <w:separator/>
      </w:r>
    </w:p>
  </w:endnote>
  <w:endnote w:type="continuationSeparator" w:id="1">
    <w:p w:rsidR="002A6B6B" w:rsidRDefault="002A6B6B" w:rsidP="002B3D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960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D0848" w:rsidRPr="00ED0848" w:rsidRDefault="00C65617">
        <w:pPr>
          <w:pStyle w:val="a4"/>
          <w:jc w:val="center"/>
          <w:rPr>
            <w:sz w:val="28"/>
            <w:szCs w:val="28"/>
          </w:rPr>
        </w:pPr>
        <w:r w:rsidRPr="00087B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D0848" w:rsidRPr="00087B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7B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B5B" w:rsidRPr="00087B5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</w:t>
        </w:r>
        <w:r w:rsidRPr="00087B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2C8" w:rsidRDefault="00E712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6526958"/>
      <w:docPartObj>
        <w:docPartGallery w:val="Page Numbers (Bottom of Page)"/>
        <w:docPartUnique/>
      </w:docPartObj>
    </w:sdtPr>
    <w:sdtContent>
      <w:p w:rsidR="000F049C" w:rsidRPr="00087B5B" w:rsidRDefault="00C65617">
        <w:pPr>
          <w:pStyle w:val="a4"/>
          <w:jc w:val="center"/>
          <w:rPr>
            <w:rFonts w:ascii="Times New Roman" w:hAnsi="Times New Roman" w:cs="Times New Roman"/>
          </w:rPr>
        </w:pPr>
        <w:r w:rsidRPr="00087B5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F049C" w:rsidRPr="00087B5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87B5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87B5B" w:rsidRPr="00087B5B">
          <w:rPr>
            <w:rFonts w:ascii="Times New Roman" w:hAnsi="Times New Roman" w:cs="Times New Roman"/>
            <w:noProof/>
            <w:sz w:val="28"/>
            <w:szCs w:val="28"/>
            <w:lang w:val="zh-CN"/>
          </w:rPr>
          <w:t>3</w:t>
        </w:r>
        <w:r w:rsidRPr="00087B5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712C8" w:rsidRDefault="00E712C8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B" w:rsidRDefault="00087B5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B6B" w:rsidRDefault="002A6B6B" w:rsidP="002B3DEA">
      <w:r>
        <w:separator/>
      </w:r>
    </w:p>
  </w:footnote>
  <w:footnote w:type="continuationSeparator" w:id="1">
    <w:p w:rsidR="002A6B6B" w:rsidRDefault="002A6B6B" w:rsidP="002B3D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B" w:rsidRDefault="00087B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B" w:rsidRDefault="00087B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B5B" w:rsidRDefault="00087B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A41AF"/>
    <w:multiLevelType w:val="hybridMultilevel"/>
    <w:tmpl w:val="37422DD0"/>
    <w:lvl w:ilvl="0" w:tplc="B932375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65EE1BA8"/>
    <w:multiLevelType w:val="hybridMultilevel"/>
    <w:tmpl w:val="05FA8E46"/>
    <w:lvl w:ilvl="0" w:tplc="975665D4">
      <w:start w:val="1"/>
      <w:numFmt w:val="japaneseCounting"/>
      <w:lvlText w:val="%1、"/>
      <w:lvlJc w:val="left"/>
      <w:pPr>
        <w:ind w:left="1996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2116" w:hanging="420"/>
      </w:pPr>
    </w:lvl>
    <w:lvl w:ilvl="2" w:tplc="0409001B" w:tentative="1">
      <w:start w:val="1"/>
      <w:numFmt w:val="lowerRoman"/>
      <w:lvlText w:val="%3."/>
      <w:lvlJc w:val="righ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9" w:tentative="1">
      <w:start w:val="1"/>
      <w:numFmt w:val="lowerLetter"/>
      <w:lvlText w:val="%5)"/>
      <w:lvlJc w:val="left"/>
      <w:pPr>
        <w:ind w:left="3376" w:hanging="420"/>
      </w:pPr>
    </w:lvl>
    <w:lvl w:ilvl="5" w:tplc="0409001B" w:tentative="1">
      <w:start w:val="1"/>
      <w:numFmt w:val="lowerRoman"/>
      <w:lvlText w:val="%6."/>
      <w:lvlJc w:val="righ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9" w:tentative="1">
      <w:start w:val="1"/>
      <w:numFmt w:val="lowerLetter"/>
      <w:lvlText w:val="%8)"/>
      <w:lvlJc w:val="left"/>
      <w:pPr>
        <w:ind w:left="4636" w:hanging="420"/>
      </w:pPr>
    </w:lvl>
    <w:lvl w:ilvl="8" w:tplc="0409001B" w:tentative="1">
      <w:start w:val="1"/>
      <w:numFmt w:val="lowerRoman"/>
      <w:lvlText w:val="%9."/>
      <w:lvlJc w:val="right"/>
      <w:pPr>
        <w:ind w:left="505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0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57C4"/>
    <w:rsid w:val="0003073E"/>
    <w:rsid w:val="00036DD4"/>
    <w:rsid w:val="00051B78"/>
    <w:rsid w:val="00052E4C"/>
    <w:rsid w:val="00085244"/>
    <w:rsid w:val="00087B5B"/>
    <w:rsid w:val="000F049C"/>
    <w:rsid w:val="000F7910"/>
    <w:rsid w:val="0010380A"/>
    <w:rsid w:val="00105CEF"/>
    <w:rsid w:val="00114AC3"/>
    <w:rsid w:val="00130567"/>
    <w:rsid w:val="00130A65"/>
    <w:rsid w:val="0014000C"/>
    <w:rsid w:val="00140E91"/>
    <w:rsid w:val="001431BC"/>
    <w:rsid w:val="0015458A"/>
    <w:rsid w:val="00156F72"/>
    <w:rsid w:val="00157368"/>
    <w:rsid w:val="00157CF1"/>
    <w:rsid w:val="00164654"/>
    <w:rsid w:val="001B2B54"/>
    <w:rsid w:val="001C1B87"/>
    <w:rsid w:val="001D5489"/>
    <w:rsid w:val="001E1307"/>
    <w:rsid w:val="001F42D1"/>
    <w:rsid w:val="00216BB8"/>
    <w:rsid w:val="002216D8"/>
    <w:rsid w:val="002607A1"/>
    <w:rsid w:val="002857D0"/>
    <w:rsid w:val="002971D5"/>
    <w:rsid w:val="002977FE"/>
    <w:rsid w:val="002A6B6B"/>
    <w:rsid w:val="002B3DEA"/>
    <w:rsid w:val="00314B69"/>
    <w:rsid w:val="003208E4"/>
    <w:rsid w:val="00330F7F"/>
    <w:rsid w:val="00331452"/>
    <w:rsid w:val="003442A5"/>
    <w:rsid w:val="0035139B"/>
    <w:rsid w:val="00370240"/>
    <w:rsid w:val="00372E8B"/>
    <w:rsid w:val="00376C96"/>
    <w:rsid w:val="003856CB"/>
    <w:rsid w:val="003A2346"/>
    <w:rsid w:val="003A57C4"/>
    <w:rsid w:val="003B6339"/>
    <w:rsid w:val="003D1651"/>
    <w:rsid w:val="00402ECB"/>
    <w:rsid w:val="0040510C"/>
    <w:rsid w:val="00421DAC"/>
    <w:rsid w:val="004225B5"/>
    <w:rsid w:val="0042674B"/>
    <w:rsid w:val="0044439C"/>
    <w:rsid w:val="00470C69"/>
    <w:rsid w:val="0048543A"/>
    <w:rsid w:val="00492A4A"/>
    <w:rsid w:val="004C0607"/>
    <w:rsid w:val="004E3E8D"/>
    <w:rsid w:val="004F2D8E"/>
    <w:rsid w:val="004F3A1F"/>
    <w:rsid w:val="00500A28"/>
    <w:rsid w:val="0053739A"/>
    <w:rsid w:val="005551DC"/>
    <w:rsid w:val="00575E58"/>
    <w:rsid w:val="00592432"/>
    <w:rsid w:val="005A0661"/>
    <w:rsid w:val="005A60B0"/>
    <w:rsid w:val="005C6E0F"/>
    <w:rsid w:val="005F1980"/>
    <w:rsid w:val="005F7E89"/>
    <w:rsid w:val="00601624"/>
    <w:rsid w:val="006153D7"/>
    <w:rsid w:val="00622F86"/>
    <w:rsid w:val="006233EA"/>
    <w:rsid w:val="006460E5"/>
    <w:rsid w:val="00647C45"/>
    <w:rsid w:val="00673DCB"/>
    <w:rsid w:val="00683CDC"/>
    <w:rsid w:val="006970F2"/>
    <w:rsid w:val="006B1859"/>
    <w:rsid w:val="006E5B77"/>
    <w:rsid w:val="00707575"/>
    <w:rsid w:val="0072178F"/>
    <w:rsid w:val="007610E2"/>
    <w:rsid w:val="00773287"/>
    <w:rsid w:val="007C03DC"/>
    <w:rsid w:val="007F31D9"/>
    <w:rsid w:val="0081154B"/>
    <w:rsid w:val="00815068"/>
    <w:rsid w:val="00822E27"/>
    <w:rsid w:val="00831820"/>
    <w:rsid w:val="0085087F"/>
    <w:rsid w:val="00865D7E"/>
    <w:rsid w:val="00874C50"/>
    <w:rsid w:val="00894994"/>
    <w:rsid w:val="008B7040"/>
    <w:rsid w:val="008C3EF7"/>
    <w:rsid w:val="008C5CE1"/>
    <w:rsid w:val="008D59BD"/>
    <w:rsid w:val="008F4561"/>
    <w:rsid w:val="009002DF"/>
    <w:rsid w:val="00902ED8"/>
    <w:rsid w:val="00905FE4"/>
    <w:rsid w:val="00906688"/>
    <w:rsid w:val="00906DCB"/>
    <w:rsid w:val="00926425"/>
    <w:rsid w:val="00926F92"/>
    <w:rsid w:val="00936A11"/>
    <w:rsid w:val="00942152"/>
    <w:rsid w:val="00946E09"/>
    <w:rsid w:val="009578C0"/>
    <w:rsid w:val="00970DDD"/>
    <w:rsid w:val="009A2E3D"/>
    <w:rsid w:val="009D5DB0"/>
    <w:rsid w:val="009E1E32"/>
    <w:rsid w:val="009E59B8"/>
    <w:rsid w:val="009F5EC4"/>
    <w:rsid w:val="00A1592C"/>
    <w:rsid w:val="00A46D8E"/>
    <w:rsid w:val="00A46FCF"/>
    <w:rsid w:val="00A53453"/>
    <w:rsid w:val="00A7121C"/>
    <w:rsid w:val="00A96C2C"/>
    <w:rsid w:val="00AA2919"/>
    <w:rsid w:val="00AF614A"/>
    <w:rsid w:val="00B11ECE"/>
    <w:rsid w:val="00B20212"/>
    <w:rsid w:val="00B73DA9"/>
    <w:rsid w:val="00BA5803"/>
    <w:rsid w:val="00BE52AF"/>
    <w:rsid w:val="00BF6FCE"/>
    <w:rsid w:val="00BF71A0"/>
    <w:rsid w:val="00C20A8F"/>
    <w:rsid w:val="00C40646"/>
    <w:rsid w:val="00C41BC0"/>
    <w:rsid w:val="00C51BC1"/>
    <w:rsid w:val="00C6050C"/>
    <w:rsid w:val="00C65617"/>
    <w:rsid w:val="00C76511"/>
    <w:rsid w:val="00C77CA0"/>
    <w:rsid w:val="00CA7626"/>
    <w:rsid w:val="00CA776B"/>
    <w:rsid w:val="00CD0F6B"/>
    <w:rsid w:val="00CD1B5B"/>
    <w:rsid w:val="00CD2DA9"/>
    <w:rsid w:val="00CE1AC2"/>
    <w:rsid w:val="00CF4296"/>
    <w:rsid w:val="00CF5868"/>
    <w:rsid w:val="00CF7384"/>
    <w:rsid w:val="00D06F97"/>
    <w:rsid w:val="00D14D14"/>
    <w:rsid w:val="00D16514"/>
    <w:rsid w:val="00D51F36"/>
    <w:rsid w:val="00D76349"/>
    <w:rsid w:val="00D92A55"/>
    <w:rsid w:val="00DA167E"/>
    <w:rsid w:val="00DA7DA2"/>
    <w:rsid w:val="00DC3FAB"/>
    <w:rsid w:val="00DD0859"/>
    <w:rsid w:val="00DD59BB"/>
    <w:rsid w:val="00DE16CF"/>
    <w:rsid w:val="00E40290"/>
    <w:rsid w:val="00E505BB"/>
    <w:rsid w:val="00E529BB"/>
    <w:rsid w:val="00E60B66"/>
    <w:rsid w:val="00E65753"/>
    <w:rsid w:val="00E712C8"/>
    <w:rsid w:val="00E80B92"/>
    <w:rsid w:val="00E955BD"/>
    <w:rsid w:val="00ED0848"/>
    <w:rsid w:val="00EF0CC1"/>
    <w:rsid w:val="00EF4ECC"/>
    <w:rsid w:val="00F03104"/>
    <w:rsid w:val="00F2294E"/>
    <w:rsid w:val="00F332C7"/>
    <w:rsid w:val="00F64678"/>
    <w:rsid w:val="00F76DB2"/>
    <w:rsid w:val="00F77D50"/>
    <w:rsid w:val="00FA2E98"/>
    <w:rsid w:val="00FA6CCD"/>
    <w:rsid w:val="00FB2409"/>
    <w:rsid w:val="00FD7B35"/>
    <w:rsid w:val="00FF4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D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3D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3D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3D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3DEA"/>
    <w:rPr>
      <w:sz w:val="18"/>
      <w:szCs w:val="18"/>
    </w:rPr>
  </w:style>
  <w:style w:type="paragraph" w:styleId="a5">
    <w:name w:val="List Paragraph"/>
    <w:basedOn w:val="a"/>
    <w:uiPriority w:val="34"/>
    <w:qFormat/>
    <w:rsid w:val="001C1B87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semiHidden/>
    <w:unhideWhenUsed/>
    <w:rsid w:val="004225B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422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85429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442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47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F0786-D202-4F74-A8F3-969555EB7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399</Words>
  <Characters>2279</Characters>
  <Application>Microsoft Office Word</Application>
  <DocSecurity>0</DocSecurity>
  <Lines>18</Lines>
  <Paragraphs>5</Paragraphs>
  <ScaleCrop>false</ScaleCrop>
  <Company>China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胡央</cp:lastModifiedBy>
  <cp:revision>54</cp:revision>
  <cp:lastPrinted>2019-06-26T08:52:00Z</cp:lastPrinted>
  <dcterms:created xsi:type="dcterms:W3CDTF">2019-04-25T03:31:00Z</dcterms:created>
  <dcterms:modified xsi:type="dcterms:W3CDTF">2020-09-03T01:31:00Z</dcterms:modified>
</cp:coreProperties>
</file>