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1B" w:rsidRDefault="0049781B" w:rsidP="0049781B">
      <w:pPr>
        <w:spacing w:line="560" w:lineRule="exact"/>
        <w:jc w:val="righ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类别标记：B</w:t>
      </w:r>
    </w:p>
    <w:p w:rsidR="0049781B" w:rsidRPr="0049781B" w:rsidRDefault="0049781B" w:rsidP="0049781B">
      <w:pPr>
        <w:spacing w:line="420" w:lineRule="exact"/>
        <w:rPr>
          <w:rFonts w:ascii="仿宋_GB2312" w:eastAsia="仿宋_GB2312" w:hAnsi="Times New Roman" w:cs="Times New Roman"/>
          <w:sz w:val="32"/>
          <w:szCs w:val="24"/>
        </w:rPr>
      </w:pPr>
    </w:p>
    <w:p w:rsidR="0049781B" w:rsidRPr="00FE7D13" w:rsidRDefault="004D2B23" w:rsidP="0049781B">
      <w:pPr>
        <w:spacing w:line="1000" w:lineRule="exact"/>
        <w:jc w:val="center"/>
        <w:rPr>
          <w:rFonts w:ascii="方正小标宋简体" w:eastAsia="方正小标宋简体"/>
          <w:color w:val="FF0000"/>
          <w:sz w:val="84"/>
          <w:szCs w:val="84"/>
        </w:rPr>
      </w:pPr>
      <w:r w:rsidRPr="000A1F73">
        <w:rPr>
          <w:rFonts w:ascii="方正小标宋简体" w:eastAsia="方正小标宋简体" w:hint="eastAsia"/>
          <w:color w:val="FF0000"/>
          <w:spacing w:val="-44"/>
          <w:sz w:val="84"/>
          <w:szCs w:val="84"/>
        </w:rPr>
        <w:t>国网慈溪市供电公司文件</w:t>
      </w:r>
    </w:p>
    <w:p w:rsidR="0049781B" w:rsidRPr="0049781B" w:rsidRDefault="0049781B" w:rsidP="0049781B">
      <w:pPr>
        <w:spacing w:line="500" w:lineRule="exact"/>
        <w:rPr>
          <w:rFonts w:ascii="仿宋_GB2312" w:eastAsia="仿宋_GB2312"/>
          <w:sz w:val="84"/>
          <w:szCs w:val="84"/>
        </w:rPr>
      </w:pPr>
    </w:p>
    <w:p w:rsidR="0049781B" w:rsidRDefault="0049781B" w:rsidP="0049781B">
      <w:pPr>
        <w:spacing w:line="500" w:lineRule="exact"/>
        <w:rPr>
          <w:rFonts w:ascii="仿宋_GB2312" w:eastAsia="仿宋_GB2312"/>
          <w:sz w:val="32"/>
        </w:rPr>
      </w:pPr>
    </w:p>
    <w:p w:rsidR="0049781B" w:rsidRDefault="0049781B" w:rsidP="0049781B">
      <w:pPr>
        <w:spacing w:line="5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慈溪电</w:t>
      </w:r>
      <w:r w:rsidR="005E5CCB">
        <w:rPr>
          <w:rFonts w:ascii="仿宋_GB2312" w:eastAsia="仿宋_GB2312" w:hint="eastAsia"/>
          <w:sz w:val="32"/>
        </w:rPr>
        <w:t>办</w:t>
      </w:r>
      <w:r>
        <w:rPr>
          <w:rFonts w:ascii="仿宋_GB2312" w:eastAsia="仿宋_GB2312" w:hint="eastAsia"/>
          <w:sz w:val="32"/>
        </w:rPr>
        <w:t>〔2019〕</w:t>
      </w:r>
      <w:r w:rsidR="0031091C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号</w:t>
      </w:r>
      <w:proofErr w:type="gramStart"/>
      <w:r>
        <w:rPr>
          <w:rFonts w:ascii="仿宋_GB2312" w:eastAsia="仿宋_GB2312" w:hint="eastAsia"/>
          <w:sz w:val="32"/>
        </w:rPr>
        <w:t xml:space="preserve">　　　　</w:t>
      </w:r>
      <w:proofErr w:type="gramEnd"/>
      <w:r>
        <w:rPr>
          <w:rFonts w:ascii="仿宋_GB2312" w:eastAsia="仿宋_GB2312" w:hint="eastAsia"/>
          <w:sz w:val="32"/>
        </w:rPr>
        <w:t xml:space="preserve"> 　签发人：</w:t>
      </w:r>
      <w:proofErr w:type="gramStart"/>
      <w:r w:rsidR="00E85A71">
        <w:rPr>
          <w:rFonts w:ascii="仿宋_GB2312" w:eastAsia="仿宋_GB2312" w:hint="eastAsia"/>
          <w:sz w:val="32"/>
        </w:rPr>
        <w:t>童灵华</w:t>
      </w:r>
      <w:proofErr w:type="gramEnd"/>
    </w:p>
    <w:p w:rsidR="0049781B" w:rsidRPr="0049781B" w:rsidRDefault="0049781B" w:rsidP="0049781B">
      <w:pPr>
        <w:pBdr>
          <w:bottom w:val="single" w:sz="4" w:space="1" w:color="auto"/>
        </w:pBdr>
        <w:spacing w:line="500" w:lineRule="exact"/>
        <w:rPr>
          <w:rFonts w:ascii="仿宋_GB2312" w:eastAsia="仿宋_GB2312"/>
          <w:sz w:val="32"/>
        </w:rPr>
      </w:pPr>
    </w:p>
    <w:p w:rsidR="0049781B" w:rsidRDefault="0049781B" w:rsidP="00150B66">
      <w:pPr>
        <w:spacing w:line="44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49781B" w:rsidRDefault="0049781B" w:rsidP="00150B66">
      <w:pPr>
        <w:spacing w:line="44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150B66" w:rsidRDefault="00FC2E96" w:rsidP="00150B66">
      <w:pPr>
        <w:spacing w:line="44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150B66">
        <w:rPr>
          <w:rFonts w:ascii="宋体" w:eastAsia="宋体" w:hAnsi="宋体" w:cs="Arial" w:hint="eastAsia"/>
          <w:b/>
          <w:sz w:val="44"/>
          <w:szCs w:val="44"/>
        </w:rPr>
        <w:t>对市十七届人大三次会议第67号建议的</w:t>
      </w:r>
    </w:p>
    <w:p w:rsidR="00FC2E96" w:rsidRPr="00150B66" w:rsidRDefault="00150B66" w:rsidP="00150B66">
      <w:pPr>
        <w:spacing w:line="44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答复</w:t>
      </w:r>
    </w:p>
    <w:p w:rsidR="00FC2E96" w:rsidRDefault="00FC2E96" w:rsidP="00150B66">
      <w:pPr>
        <w:spacing w:line="700" w:lineRule="exact"/>
        <w:jc w:val="center"/>
      </w:pPr>
    </w:p>
    <w:p w:rsidR="00FC2E96" w:rsidRPr="00150B66" w:rsidRDefault="00FC2E96" w:rsidP="00150B66">
      <w:pPr>
        <w:spacing w:line="420" w:lineRule="exact"/>
        <w:rPr>
          <w:rFonts w:ascii="仿宋_GB2312" w:eastAsia="仿宋_GB2312" w:hAnsi="Times New Roman" w:cs="Times New Roman"/>
          <w:sz w:val="32"/>
          <w:szCs w:val="24"/>
        </w:rPr>
      </w:pP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朱琳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代表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：</w:t>
      </w:r>
    </w:p>
    <w:p w:rsidR="00FC2E96" w:rsidRPr="00150B66" w:rsidRDefault="00FC2E96" w:rsidP="00150B66">
      <w:pPr>
        <w:spacing w:line="420" w:lineRule="exact"/>
        <w:rPr>
          <w:rFonts w:ascii="仿宋_GB2312" w:eastAsia="仿宋_GB2312" w:hAnsi="Times New Roman" w:cs="Times New Roman"/>
          <w:sz w:val="32"/>
          <w:szCs w:val="24"/>
        </w:rPr>
      </w:pP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 xml:space="preserve">    您在市十七届人大三次会议大会期间提出的《关于加快启动</w:t>
      </w:r>
      <w:r w:rsidR="00F10EC4">
        <w:rPr>
          <w:rFonts w:ascii="仿宋_GB2312" w:eastAsia="仿宋_GB2312" w:hAnsi="Times New Roman" w:cs="Times New Roman" w:hint="eastAsia"/>
          <w:sz w:val="32"/>
          <w:szCs w:val="24"/>
        </w:rPr>
        <w:t>220</w:t>
      </w:r>
      <w:r w:rsidR="00A3342C">
        <w:rPr>
          <w:rFonts w:ascii="仿宋_GB2312" w:eastAsia="仿宋_GB2312" w:hAnsi="Times New Roman" w:cs="Times New Roman" w:hint="eastAsia"/>
          <w:sz w:val="32"/>
          <w:szCs w:val="24"/>
        </w:rPr>
        <w:t>k</w:t>
      </w:r>
      <w:r w:rsidR="00F10EC4">
        <w:rPr>
          <w:rFonts w:ascii="仿宋_GB2312" w:eastAsia="仿宋_GB2312" w:hAnsi="Times New Roman" w:cs="Times New Roman" w:hint="eastAsia"/>
          <w:sz w:val="32"/>
          <w:szCs w:val="24"/>
        </w:rPr>
        <w:t>V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跳头变建设的建议》（第67号）建议收悉。经研究，现就有关主办意见答复如下：</w:t>
      </w:r>
    </w:p>
    <w:p w:rsidR="00605C8F" w:rsidRDefault="00FC2E96" w:rsidP="00605C8F">
      <w:pPr>
        <w:spacing w:line="420" w:lineRule="exact"/>
        <w:ind w:firstLine="645"/>
        <w:rPr>
          <w:rFonts w:ascii="仿宋_GB2312" w:eastAsia="仿宋_GB2312" w:hAnsi="Times New Roman" w:cs="Times New Roman"/>
          <w:sz w:val="32"/>
          <w:szCs w:val="24"/>
        </w:rPr>
      </w:pP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慈溪滨海经济开发区，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是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省级经济开发区，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也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是我市最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大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的经济开发区，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自2004年启动开发建设以来，以工业经济为主导，</w:t>
      </w:r>
      <w:r w:rsidR="00DB2EAE">
        <w:rPr>
          <w:rFonts w:ascii="仿宋_GB2312" w:eastAsia="仿宋_GB2312" w:hAnsi="Times New Roman" w:cs="Times New Roman" w:hint="eastAsia"/>
          <w:sz w:val="32"/>
          <w:szCs w:val="24"/>
        </w:rPr>
        <w:t>形成了集机械制造、家用电器、新材料、现代服务业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等产业为主的、较为完善的产业链。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目前，开发区一、二期区块已基本建设完成，正在加快三期区块的开发建设以及四期区块的开发准备工作，已吸引聚集了近400余家企业落户。随着进驻企业的逐年增加，每年的用电量也不断增加，尤其是近几年，开发区提出了“产城一体”的指导理念后，招商引资势头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迅猛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，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用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电量增速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连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年位居慈溪市各镇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、街道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、开发区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前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列。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从长远发展的角度看，目前辖区内的电力设施，将不能满足社会经济发展对电力的需求。为保障开发区中长期电力供应，我公司已与慈溪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市滨海经济开发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区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、宁波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供电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公司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对接协商，加快推进</w:t>
      </w:r>
      <w:r w:rsidR="00A3342C">
        <w:rPr>
          <w:rFonts w:ascii="仿宋_GB2312" w:eastAsia="仿宋_GB2312" w:hAnsi="Times New Roman" w:cs="Times New Roman" w:hint="eastAsia"/>
          <w:sz w:val="32"/>
          <w:szCs w:val="24"/>
        </w:rPr>
        <w:t>220kV</w:t>
      </w:r>
      <w:proofErr w:type="gramStart"/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跳头变的</w:t>
      </w:r>
      <w:proofErr w:type="gramEnd"/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建设。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220kV跳</w:t>
      </w:r>
      <w:proofErr w:type="gramStart"/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头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lastRenderedPageBreak/>
        <w:t>变初步</w:t>
      </w:r>
      <w:proofErr w:type="gramEnd"/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选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址于开发区四期区块，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已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纳入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我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公司十四五电网建设规划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，并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通过慈溪市规划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委员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会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评审。同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时我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公司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已与慈溪市滨海经济开发区协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商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将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跳</w:t>
      </w:r>
      <w:proofErr w:type="gramStart"/>
      <w:r w:rsidRPr="00150B66">
        <w:rPr>
          <w:rFonts w:ascii="仿宋_GB2312" w:eastAsia="仿宋_GB2312" w:hAnsi="Times New Roman" w:cs="Times New Roman"/>
          <w:sz w:val="32"/>
          <w:szCs w:val="24"/>
        </w:rPr>
        <w:t>头变站</w:t>
      </w:r>
      <w:proofErr w:type="gramEnd"/>
      <w:r w:rsidRPr="00150B66">
        <w:rPr>
          <w:rFonts w:ascii="仿宋_GB2312" w:eastAsia="仿宋_GB2312" w:hAnsi="Times New Roman" w:cs="Times New Roman"/>
          <w:sz w:val="32"/>
          <w:szCs w:val="24"/>
        </w:rPr>
        <w:t>址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和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进出线走廊纳入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四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期区块控制性详细规划。</w:t>
      </w:r>
      <w:r w:rsidR="00631287" w:rsidRPr="00631287">
        <w:rPr>
          <w:rFonts w:ascii="仿宋_GB2312" w:eastAsia="仿宋_GB2312" w:hAnsi="Times New Roman" w:cs="Times New Roman" w:hint="eastAsia"/>
          <w:sz w:val="32"/>
          <w:szCs w:val="24"/>
        </w:rPr>
        <w:t>目前，</w:t>
      </w:r>
      <w:r w:rsidR="00631287" w:rsidRPr="00150B66">
        <w:rPr>
          <w:rFonts w:ascii="仿宋_GB2312" w:eastAsia="仿宋_GB2312" w:hAnsi="Times New Roman" w:cs="Times New Roman"/>
          <w:sz w:val="32"/>
          <w:szCs w:val="24"/>
        </w:rPr>
        <w:t>慈溪市滨海经济开发区</w:t>
      </w:r>
      <w:r w:rsidR="00631287" w:rsidRPr="00631287">
        <w:rPr>
          <w:rFonts w:ascii="仿宋_GB2312" w:eastAsia="仿宋_GB2312" w:hAnsi="Times New Roman" w:cs="Times New Roman" w:hint="eastAsia"/>
          <w:sz w:val="32"/>
          <w:szCs w:val="24"/>
        </w:rPr>
        <w:t>已完成四期区块部分土地的收储工作，四期控</w:t>
      </w:r>
      <w:proofErr w:type="gramStart"/>
      <w:r w:rsidR="00631287" w:rsidRPr="00631287">
        <w:rPr>
          <w:rFonts w:ascii="仿宋_GB2312" w:eastAsia="仿宋_GB2312" w:hAnsi="Times New Roman" w:cs="Times New Roman" w:hint="eastAsia"/>
          <w:sz w:val="32"/>
          <w:szCs w:val="24"/>
        </w:rPr>
        <w:t>规</w:t>
      </w:r>
      <w:proofErr w:type="gramEnd"/>
      <w:r w:rsidR="00631287" w:rsidRPr="00631287">
        <w:rPr>
          <w:rFonts w:ascii="仿宋_GB2312" w:eastAsia="仿宋_GB2312" w:hAnsi="Times New Roman" w:cs="Times New Roman" w:hint="eastAsia"/>
          <w:sz w:val="32"/>
          <w:szCs w:val="24"/>
        </w:rPr>
        <w:t>也在积极编制当中</w:t>
      </w:r>
      <w:r w:rsidR="00631287">
        <w:rPr>
          <w:rFonts w:ascii="仿宋_GB2312" w:eastAsia="仿宋_GB2312" w:hAnsi="Times New Roman" w:cs="Times New Roman" w:hint="eastAsia"/>
          <w:sz w:val="32"/>
          <w:szCs w:val="24"/>
        </w:rPr>
        <w:t>。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我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公司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将全力会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同</w:t>
      </w:r>
      <w:r w:rsidR="00150B66" w:rsidRPr="00150B66">
        <w:rPr>
          <w:rFonts w:ascii="仿宋_GB2312" w:eastAsia="仿宋_GB2312" w:hAnsi="Times New Roman" w:cs="Times New Roman" w:hint="eastAsia"/>
          <w:sz w:val="32"/>
          <w:szCs w:val="24"/>
        </w:rPr>
        <w:t>慈</w:t>
      </w:r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溪滨海经济</w:t>
      </w:r>
      <w:bookmarkStart w:id="0" w:name="_GoBack"/>
      <w:bookmarkEnd w:id="0"/>
      <w:r w:rsidR="00150B66" w:rsidRPr="00150B66">
        <w:rPr>
          <w:rFonts w:ascii="仿宋_GB2312" w:eastAsia="仿宋_GB2312" w:hAnsi="Times New Roman" w:cs="Times New Roman"/>
          <w:sz w:val="32"/>
          <w:szCs w:val="24"/>
        </w:rPr>
        <w:t>开发区</w:t>
      </w:r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做好220</w:t>
      </w:r>
      <w:r w:rsidR="00A3342C">
        <w:rPr>
          <w:rFonts w:ascii="仿宋_GB2312" w:eastAsia="仿宋_GB2312" w:hAnsi="Times New Roman" w:cs="Times New Roman" w:hint="eastAsia"/>
          <w:sz w:val="32"/>
          <w:szCs w:val="24"/>
        </w:rPr>
        <w:t>kV</w:t>
      </w:r>
      <w:proofErr w:type="gramStart"/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跳头变的</w:t>
      </w:r>
      <w:proofErr w:type="gramEnd"/>
      <w:r w:rsidRPr="00150B66">
        <w:rPr>
          <w:rFonts w:ascii="仿宋_GB2312" w:eastAsia="仿宋_GB2312" w:hAnsi="Times New Roman" w:cs="Times New Roman" w:hint="eastAsia"/>
          <w:sz w:val="32"/>
          <w:szCs w:val="24"/>
        </w:rPr>
        <w:t>前期准备工作及建设工作。</w:t>
      </w:r>
    </w:p>
    <w:p w:rsidR="00251847" w:rsidRPr="00251847" w:rsidRDefault="00605C8F" w:rsidP="00251847">
      <w:pPr>
        <w:spacing w:line="420" w:lineRule="exact"/>
        <w:ind w:firstLine="645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最后，非常感谢您提出的宝贵建议，</w:t>
      </w:r>
      <w:r w:rsidR="00251847">
        <w:rPr>
          <w:rFonts w:ascii="仿宋_GB2312" w:eastAsia="仿宋_GB2312" w:hAnsi="Times New Roman" w:cs="Times New Roman" w:hint="eastAsia"/>
          <w:sz w:val="32"/>
          <w:szCs w:val="24"/>
        </w:rPr>
        <w:t>衷心感谢您对电力工作的关心和支持！</w:t>
      </w:r>
    </w:p>
    <w:p w:rsidR="00150B66" w:rsidRDefault="00150B66"/>
    <w:p w:rsidR="00605C8F" w:rsidRDefault="00605C8F"/>
    <w:p w:rsidR="00150B66" w:rsidRDefault="00150B66" w:rsidP="00605C8F">
      <w:pPr>
        <w:wordWrap w:val="0"/>
        <w:spacing w:line="420" w:lineRule="exact"/>
        <w:ind w:firstLine="645"/>
        <w:jc w:val="right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国网</w:t>
      </w:r>
      <w:r>
        <w:rPr>
          <w:rFonts w:ascii="仿宋_GB2312" w:eastAsia="仿宋_GB2312"/>
          <w:sz w:val="32"/>
        </w:rPr>
        <w:t>浙江慈溪市供电有限公司</w:t>
      </w:r>
      <w:proofErr w:type="gramEnd"/>
      <w:r w:rsidR="00605C8F">
        <w:rPr>
          <w:rFonts w:ascii="仿宋_GB2312" w:eastAsia="仿宋_GB2312" w:hint="eastAsia"/>
          <w:sz w:val="32"/>
        </w:rPr>
        <w:t xml:space="preserve">  </w:t>
      </w:r>
      <w:r w:rsidR="00605C8F" w:rsidRPr="00605C8F">
        <w:rPr>
          <w:rFonts w:ascii="仿宋_GB2312" w:eastAsia="仿宋_GB2312" w:hint="eastAsia"/>
          <w:sz w:val="44"/>
          <w:szCs w:val="44"/>
        </w:rPr>
        <w:t xml:space="preserve"> </w:t>
      </w:r>
    </w:p>
    <w:p w:rsidR="00150B66" w:rsidRDefault="00150B66" w:rsidP="0049781B">
      <w:pPr>
        <w:wordWrap w:val="0"/>
        <w:spacing w:line="420" w:lineRule="exact"/>
        <w:ind w:firstLine="645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2</w:t>
      </w:r>
      <w:r>
        <w:rPr>
          <w:rFonts w:ascii="仿宋_GB2312" w:eastAsia="仿宋_GB2312"/>
          <w:sz w:val="32"/>
        </w:rPr>
        <w:t>019</w:t>
      </w:r>
      <w:r>
        <w:rPr>
          <w:rFonts w:ascii="仿宋_GB2312" w:eastAsia="仿宋_GB2312" w:hint="eastAsia"/>
          <w:sz w:val="32"/>
        </w:rPr>
        <w:t>年0</w:t>
      </w:r>
      <w:r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月0</w:t>
      </w:r>
      <w:r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日</w:t>
      </w:r>
      <w:r w:rsidR="0049781B">
        <w:rPr>
          <w:rFonts w:ascii="仿宋_GB2312" w:eastAsia="仿宋_GB2312" w:hint="eastAsia"/>
          <w:sz w:val="32"/>
        </w:rPr>
        <w:t xml:space="preserve">    </w:t>
      </w:r>
      <w:r w:rsidR="00605C8F">
        <w:rPr>
          <w:rFonts w:ascii="仿宋_GB2312" w:eastAsia="仿宋_GB2312" w:hint="eastAsia"/>
          <w:sz w:val="32"/>
        </w:rPr>
        <w:t xml:space="preserve">    </w:t>
      </w:r>
    </w:p>
    <w:p w:rsidR="00605C8F" w:rsidRDefault="00605C8F" w:rsidP="00605C8F"/>
    <w:p w:rsidR="00605C8F" w:rsidRDefault="00605C8F" w:rsidP="00605C8F"/>
    <w:p w:rsidR="00150B66" w:rsidRDefault="00605C8F" w:rsidP="00605C8F">
      <w:pPr>
        <w:spacing w:line="420" w:lineRule="exact"/>
        <w:ind w:firstLine="645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抄    送：市人大代表工委，市政府办公室，</w:t>
      </w:r>
      <w:r w:rsidRPr="00150B66">
        <w:rPr>
          <w:rFonts w:ascii="仿宋_GB2312" w:eastAsia="仿宋_GB2312" w:hAnsi="Times New Roman" w:cs="Times New Roman"/>
          <w:sz w:val="32"/>
          <w:szCs w:val="24"/>
        </w:rPr>
        <w:t>慈溪市滨海经济开发区</w:t>
      </w:r>
      <w:r>
        <w:rPr>
          <w:rFonts w:ascii="仿宋_GB2312" w:eastAsia="仿宋_GB2312" w:hAnsi="Times New Roman" w:cs="Times New Roman" w:hint="eastAsia"/>
          <w:sz w:val="32"/>
          <w:szCs w:val="24"/>
        </w:rPr>
        <w:t>。</w:t>
      </w:r>
    </w:p>
    <w:p w:rsidR="00605C8F" w:rsidRDefault="00605C8F" w:rsidP="00605C8F">
      <w:pPr>
        <w:spacing w:line="420" w:lineRule="exact"/>
        <w:ind w:firstLine="645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联 系 人：郑思航</w:t>
      </w:r>
    </w:p>
    <w:p w:rsidR="00605C8F" w:rsidRPr="00605C8F" w:rsidRDefault="00605C8F" w:rsidP="00605C8F">
      <w:pPr>
        <w:spacing w:line="420" w:lineRule="exact"/>
        <w:ind w:firstLine="645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联系电话：51095125（13958345566）</w:t>
      </w:r>
    </w:p>
    <w:p w:rsidR="0049781B" w:rsidRDefault="0049781B"/>
    <w:p w:rsidR="0049781B" w:rsidRPr="0049781B" w:rsidRDefault="0049781B"/>
    <w:sectPr w:rsidR="0049781B" w:rsidRPr="0049781B" w:rsidSect="0031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C2" w:rsidRDefault="00097AC2" w:rsidP="0049781B">
      <w:r>
        <w:separator/>
      </w:r>
    </w:p>
  </w:endnote>
  <w:endnote w:type="continuationSeparator" w:id="0">
    <w:p w:rsidR="00097AC2" w:rsidRDefault="00097AC2" w:rsidP="0049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C2" w:rsidRDefault="00097AC2" w:rsidP="0049781B">
      <w:r>
        <w:separator/>
      </w:r>
    </w:p>
  </w:footnote>
  <w:footnote w:type="continuationSeparator" w:id="0">
    <w:p w:rsidR="00097AC2" w:rsidRDefault="00097AC2" w:rsidP="00497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E96"/>
    <w:rsid w:val="00004656"/>
    <w:rsid w:val="00057C34"/>
    <w:rsid w:val="00097AC2"/>
    <w:rsid w:val="00140C04"/>
    <w:rsid w:val="00150B66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781B"/>
    <w:rsid w:val="004B53AF"/>
    <w:rsid w:val="004C038F"/>
    <w:rsid w:val="004D2B23"/>
    <w:rsid w:val="004F6431"/>
    <w:rsid w:val="005A21A8"/>
    <w:rsid w:val="005A75F1"/>
    <w:rsid w:val="005E5CCB"/>
    <w:rsid w:val="00605C8F"/>
    <w:rsid w:val="00631287"/>
    <w:rsid w:val="00750CC1"/>
    <w:rsid w:val="0079392F"/>
    <w:rsid w:val="007A0809"/>
    <w:rsid w:val="007D1BC5"/>
    <w:rsid w:val="0086183D"/>
    <w:rsid w:val="00A3342C"/>
    <w:rsid w:val="00A70C78"/>
    <w:rsid w:val="00C24C78"/>
    <w:rsid w:val="00CA20E2"/>
    <w:rsid w:val="00CE2C17"/>
    <w:rsid w:val="00DB2EAE"/>
    <w:rsid w:val="00DE42BF"/>
    <w:rsid w:val="00E85A71"/>
    <w:rsid w:val="00EC6331"/>
    <w:rsid w:val="00F10EC4"/>
    <w:rsid w:val="00FC2E96"/>
    <w:rsid w:val="00FD3837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123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方盛</dc:creator>
  <cp:keywords/>
  <dc:description/>
  <cp:lastModifiedBy>USER-</cp:lastModifiedBy>
  <cp:revision>53</cp:revision>
  <dcterms:created xsi:type="dcterms:W3CDTF">2019-06-05T01:51:00Z</dcterms:created>
  <dcterms:modified xsi:type="dcterms:W3CDTF">2019-06-25T05:27:00Z</dcterms:modified>
</cp:coreProperties>
</file>