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460" w:lineRule="atLeast"/>
        <w:ind w:right="315" w:rightChars="150"/>
        <w:jc w:val="right"/>
        <w:textAlignment w:val="auto"/>
        <w:rPr>
          <w:rFonts w:hint="eastAsia" w:ascii="黑体" w:eastAsia="黑体"/>
          <w:sz w:val="32"/>
        </w:rPr>
      </w:pPr>
      <w:r>
        <w:rPr>
          <w:rFonts w:hint="eastAsia" w:ascii="黑体" w:eastAsia="黑体"/>
          <w:sz w:val="32"/>
        </w:rPr>
        <w:t>类别</w:t>
      </w:r>
      <w:bookmarkStart w:id="0" w:name="_GoBack"/>
      <w:bookmarkEnd w:id="0"/>
      <w:r>
        <w:rPr>
          <w:rFonts w:hint="eastAsia" w:ascii="黑体" w:eastAsia="黑体"/>
          <w:sz w:val="32"/>
        </w:rPr>
        <w:t>标记：</w:t>
      </w:r>
      <w:r>
        <w:rPr>
          <w:rFonts w:hint="eastAsia" w:ascii="黑体" w:eastAsia="黑体"/>
          <w:sz w:val="32"/>
          <w:lang w:val="en-US" w:eastAsia="zh-CN"/>
        </w:rPr>
        <w:t>C</w:t>
      </w:r>
      <w:r>
        <w:rPr>
          <w:rFonts w:hint="eastAsia" w:ascii="黑体" w:eastAsia="黑体"/>
          <w:sz w:val="32"/>
        </w:rPr>
        <w:t xml:space="preserve"> </w:t>
      </w:r>
    </w:p>
    <w:p>
      <w:pPr>
        <w:spacing w:line="460" w:lineRule="atLeast"/>
        <w:jc w:val="right"/>
        <w:rPr>
          <w:rFonts w:hint="eastAsia" w:ascii="仿宋_GB2312"/>
          <w:sz w:val="32"/>
        </w:rPr>
      </w:pPr>
    </w:p>
    <w:p>
      <w:pPr>
        <w:spacing w:line="460" w:lineRule="atLeast"/>
        <w:rPr>
          <w:rFonts w:hint="eastAsia" w:ascii="仿宋_GB2312"/>
          <w:spacing w:val="11"/>
          <w:sz w:val="32"/>
        </w:rPr>
      </w:pPr>
      <w:r>
        <w:rPr>
          <w:rFonts w:hint="eastAsia" w:ascii="方正小标宋简体" w:eastAsia="方正小标宋简体"/>
          <w:color w:val="FF0000"/>
          <w:spacing w:val="11"/>
          <w:sz w:val="86"/>
          <w:szCs w:val="86"/>
        </w:rPr>
        <w:t>慈溪市农业农村局文件</w:t>
      </w:r>
    </w:p>
    <w:p>
      <w:pPr>
        <w:spacing w:line="460" w:lineRule="atLeast"/>
        <w:rPr>
          <w:rFonts w:hint="eastAsia" w:ascii="仿宋_GB2312"/>
          <w:sz w:val="32"/>
        </w:rPr>
      </w:pPr>
    </w:p>
    <w:p>
      <w:pPr>
        <w:spacing w:line="460" w:lineRule="atLeast"/>
        <w:rPr>
          <w:rFonts w:hint="eastAsia" w:ascii="仿宋_GB2312"/>
          <w:sz w:val="32"/>
        </w:rPr>
      </w:pPr>
    </w:p>
    <w:p>
      <w:pPr>
        <w:spacing w:line="320" w:lineRule="exact"/>
        <w:ind w:firstLine="320" w:firstLineChars="100"/>
        <w:rPr>
          <w:rFonts w:hint="default" w:ascii="仿宋" w:hAnsi="仿宋" w:eastAsia="仿宋"/>
          <w:sz w:val="32"/>
          <w:szCs w:val="32"/>
          <w:lang w:val="en-US" w:eastAsia="zh-CN"/>
        </w:rPr>
      </w:pPr>
      <w:r>
        <w:rPr>
          <w:rFonts w:hint="eastAsia" w:ascii="仿宋_GB2312" w:hAnsi="仿宋_GB2312" w:eastAsia="仿宋_GB2312" w:cs="仿宋_GB2312"/>
          <w:sz w:val="32"/>
          <w:szCs w:val="32"/>
        </w:rPr>
        <w:t>慈农建〔20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pacing w:val="-16"/>
          <w:sz w:val="30"/>
          <w:szCs w:val="30"/>
          <w:lang w:val="en-US" w:eastAsia="zh-CN"/>
        </w:rPr>
        <w:t xml:space="preserve">38 </w:t>
      </w:r>
      <w:r>
        <w:rPr>
          <w:rFonts w:hint="eastAsia" w:ascii="仿宋_GB2312" w:hAnsi="仿宋_GB2312" w:eastAsia="仿宋_GB2312" w:cs="仿宋_GB2312"/>
          <w:sz w:val="32"/>
          <w:szCs w:val="32"/>
        </w:rPr>
        <w:t xml:space="preserve">号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签发人：</w:t>
      </w:r>
      <w:r>
        <w:rPr>
          <w:rFonts w:hint="eastAsia" w:ascii="楷体_GB2312" w:hAnsi="楷体_GB2312" w:eastAsia="楷体_GB2312" w:cs="楷体_GB2312"/>
          <w:sz w:val="32"/>
          <w:szCs w:val="32"/>
          <w:lang w:eastAsia="zh-CN"/>
        </w:rPr>
        <w:t>卢泽</w:t>
      </w:r>
      <w:r>
        <w:rPr>
          <w:rFonts w:hint="eastAsia" w:ascii="仿宋" w:hAnsi="仿宋" w:eastAsia="仿宋"/>
          <w:sz w:val="32"/>
          <w:szCs w:val="32"/>
          <w:lang w:val="en-US" w:eastAsia="zh-CN"/>
        </w:rPr>
        <w:t xml:space="preserve">   </w:t>
      </w:r>
    </w:p>
    <w:p>
      <w:pPr>
        <w:spacing w:line="320" w:lineRule="exact"/>
        <w:rPr>
          <w:rFonts w:hint="eastAsia" w:ascii="仿宋_GB2312"/>
          <w:sz w:val="32"/>
          <w:szCs w:val="32"/>
        </w:rPr>
      </w:pPr>
      <w:r>
        <w:rPr>
          <w:rFonts w:ascii="仿宋_GB2312"/>
          <w:color w:val="FF0000"/>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97790</wp:posOffset>
                </wp:positionV>
                <wp:extent cx="5558790" cy="254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58790" cy="254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7pt;height:0.2pt;width:437.7pt;z-index:251660288;mso-width-relative:page;mso-height-relative:page;" filled="f" stroked="t" coordsize="21600,21600" o:gfxdata="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sfTyvVAAAABgEAAA8A&#10;AAAAAAAAAQAgAAAAIgAAAGRycy9kb3ducmV2LnhtbFBLAQIUABQAAAAIAIdO4kBnN6k24QEAAJoD&#10;AAAOAAAAAAAAAAEAIAAAACQBAABkcnMvZTJvRG9jLnhtbFBLBQYAAAAABgAGAFkBAAB3BQAAAAA=&#10;">
                <v:fill on="f" focussize="0,0"/>
                <v:stroke weight="1.5pt" color="#FF0000" joinstyle="round"/>
                <v:imagedata o:title=""/>
                <o:lock v:ext="edit" aspectratio="f"/>
              </v:line>
            </w:pict>
          </mc:Fallback>
        </mc:AlternateContent>
      </w:r>
    </w:p>
    <w:p>
      <w:pPr>
        <w:spacing w:line="320" w:lineRule="exact"/>
        <w:rPr>
          <w:rFonts w:hint="eastAsia" w:ascii="仿宋_GB2312"/>
          <w:sz w:val="32"/>
        </w:rPr>
      </w:pPr>
    </w:p>
    <w:p>
      <w:pPr>
        <w:pStyle w:val="2"/>
        <w:rPr>
          <w:rFonts w:hint="eastAsia"/>
        </w:rPr>
      </w:pPr>
    </w:p>
    <w:p>
      <w:pPr>
        <w:rPr>
          <w:rFonts w:hint="eastAsia"/>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对市十</w:t>
      </w:r>
      <w:r>
        <w:rPr>
          <w:rFonts w:hint="eastAsia" w:ascii="方正小标宋简体" w:hAnsi="方正小标宋简体" w:eastAsia="方正小标宋简体" w:cs="方正小标宋简体"/>
          <w:sz w:val="44"/>
          <w:szCs w:val="44"/>
          <w:lang w:val="en-US" w:eastAsia="zh-CN"/>
        </w:rPr>
        <w:t>八</w:t>
      </w:r>
      <w:r>
        <w:rPr>
          <w:rFonts w:hint="eastAsia" w:ascii="方正小标宋简体" w:hAnsi="方正小标宋简体" w:eastAsia="方正小标宋简体" w:cs="方正小标宋简体"/>
          <w:sz w:val="44"/>
          <w:szCs w:val="44"/>
        </w:rPr>
        <w:t>届人大</w:t>
      </w:r>
      <w:r>
        <w:rPr>
          <w:rFonts w:hint="eastAsia" w:ascii="方正小标宋简体" w:hAnsi="方正小标宋简体" w:eastAsia="方正小标宋简体" w:cs="方正小标宋简体"/>
          <w:sz w:val="44"/>
          <w:szCs w:val="44"/>
          <w:lang w:val="en-US" w:eastAsia="zh-CN"/>
        </w:rPr>
        <w:t>一</w:t>
      </w:r>
      <w:r>
        <w:rPr>
          <w:rFonts w:hint="eastAsia" w:ascii="方正小标宋简体" w:hAnsi="方正小标宋简体" w:eastAsia="方正小标宋简体" w:cs="方正小标宋简体"/>
          <w:sz w:val="44"/>
          <w:szCs w:val="44"/>
        </w:rPr>
        <w:t>次会议第</w:t>
      </w:r>
      <w:r>
        <w:rPr>
          <w:rFonts w:hint="eastAsia" w:ascii="方正小标宋简体" w:hAnsi="方正小标宋简体" w:eastAsia="方正小标宋简体" w:cs="方正小标宋简体"/>
          <w:sz w:val="44"/>
          <w:szCs w:val="44"/>
          <w:lang w:val="en-US" w:eastAsia="zh-CN"/>
        </w:rPr>
        <w:t>307</w:t>
      </w:r>
      <w:r>
        <w:rPr>
          <w:rFonts w:hint="eastAsia" w:ascii="方正小标宋简体" w:hAnsi="方正小标宋简体" w:eastAsia="方正小标宋简体" w:cs="方正小标宋简体"/>
          <w:sz w:val="44"/>
          <w:szCs w:val="44"/>
        </w:rPr>
        <w:t>号建议的答复</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王国周</w:t>
      </w:r>
      <w:r>
        <w:rPr>
          <w:rFonts w:hint="eastAsia" w:ascii="仿宋_GB2312" w:hAnsi="仿宋_GB2312" w:eastAsia="仿宋_GB2312" w:cs="仿宋_GB2312"/>
          <w:spacing w:val="0"/>
          <w:sz w:val="32"/>
          <w:szCs w:val="32"/>
        </w:rPr>
        <w:t>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您提出的《关于提高农业气象指数保险理赔额度的建议》已收悉，我局及时组织人员进行了认真研究，并提出具体承办意见，经局长办公会议研究同意，现答复如下：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首先非常感谢</w:t>
      </w:r>
      <w:r>
        <w:rPr>
          <w:rFonts w:hint="eastAsia" w:ascii="仿宋_GB2312" w:hAnsi="仿宋_GB2312" w:eastAsia="仿宋_GB2312" w:cs="仿宋_GB2312"/>
          <w:spacing w:val="0"/>
          <w:sz w:val="32"/>
          <w:szCs w:val="32"/>
          <w:lang w:eastAsia="zh-CN"/>
        </w:rPr>
        <w:t>王国周代表</w:t>
      </w:r>
      <w:r>
        <w:rPr>
          <w:rFonts w:hint="eastAsia" w:ascii="仿宋_GB2312" w:hAnsi="仿宋_GB2312" w:eastAsia="仿宋_GB2312" w:cs="仿宋_GB2312"/>
          <w:spacing w:val="0"/>
          <w:sz w:val="32"/>
          <w:szCs w:val="32"/>
        </w:rPr>
        <w:t>这么多年来对我们农业工作的支持！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在上级政府的正确指导下，我市认真贯彻落实中央、省市有关文件精神，于2006年开始政策性农业保险试点工作，坚持“政府引导、市场运作、自主自愿、协同推进”的原则，从对水稻、大棚蔬菜和生猪3个品种开展农业保险起步，通过全市全体分管政策性农业保险具体工作同志和承保单位的上下共同努力，202</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年实际投保品种</w:t>
      </w:r>
      <w:r>
        <w:rPr>
          <w:rFonts w:hint="eastAsia" w:ascii="仿宋_GB2312" w:hAnsi="仿宋_GB2312" w:eastAsia="仿宋_GB2312" w:cs="仿宋_GB2312"/>
          <w:spacing w:val="0"/>
          <w:sz w:val="32"/>
          <w:szCs w:val="32"/>
          <w:lang w:val="en-US" w:eastAsia="zh-CN"/>
        </w:rPr>
        <w:t>36</w:t>
      </w:r>
      <w:r>
        <w:rPr>
          <w:rFonts w:hint="eastAsia" w:ascii="仿宋_GB2312" w:hAnsi="仿宋_GB2312" w:eastAsia="仿宋_GB2312" w:cs="仿宋_GB2312"/>
          <w:spacing w:val="0"/>
          <w:sz w:val="32"/>
          <w:szCs w:val="32"/>
        </w:rPr>
        <w:t>种，保额</w:t>
      </w:r>
      <w:r>
        <w:rPr>
          <w:rFonts w:hint="eastAsia" w:ascii="仿宋_GB2312" w:hAnsi="仿宋_GB2312" w:eastAsia="仿宋_GB2312" w:cs="仿宋_GB2312"/>
          <w:spacing w:val="0"/>
          <w:sz w:val="32"/>
          <w:szCs w:val="32"/>
          <w:lang w:val="en-US" w:eastAsia="zh-CN"/>
        </w:rPr>
        <w:t>13.6</w:t>
      </w:r>
      <w:r>
        <w:rPr>
          <w:rFonts w:hint="eastAsia" w:ascii="仿宋_GB2312" w:hAnsi="仿宋_GB2312" w:eastAsia="仿宋_GB2312" w:cs="仿宋_GB2312"/>
          <w:spacing w:val="0"/>
          <w:sz w:val="32"/>
          <w:szCs w:val="32"/>
        </w:rPr>
        <w:t>亿元，保费</w:t>
      </w:r>
      <w:r>
        <w:rPr>
          <w:rFonts w:hint="eastAsia" w:ascii="仿宋_GB2312" w:hAnsi="仿宋_GB2312" w:eastAsia="仿宋_GB2312" w:cs="仿宋_GB2312"/>
          <w:spacing w:val="0"/>
          <w:sz w:val="32"/>
          <w:szCs w:val="32"/>
          <w:lang w:val="en-US" w:eastAsia="zh-CN"/>
        </w:rPr>
        <w:t>7345万</w:t>
      </w:r>
      <w:r>
        <w:rPr>
          <w:rFonts w:hint="eastAsia" w:ascii="仿宋_GB2312" w:hAnsi="仿宋_GB2312" w:eastAsia="仿宋_GB2312" w:cs="仿宋_GB2312"/>
          <w:spacing w:val="0"/>
          <w:sz w:val="32"/>
          <w:szCs w:val="32"/>
        </w:rPr>
        <w:t>元，</w:t>
      </w:r>
      <w:r>
        <w:rPr>
          <w:rFonts w:hint="eastAsia" w:ascii="仿宋_GB2312" w:hAnsi="仿宋_GB2312" w:eastAsia="仿宋_GB2312" w:cs="仿宋_GB2312"/>
          <w:spacing w:val="0"/>
          <w:sz w:val="32"/>
          <w:szCs w:val="32"/>
          <w:lang w:eastAsia="zh-CN"/>
        </w:rPr>
        <w:t>在春季冻害、“烟花”台风、“</w:t>
      </w:r>
      <w:r>
        <w:rPr>
          <w:rFonts w:hint="eastAsia" w:ascii="仿宋_GB2312" w:hAnsi="仿宋_GB2312" w:eastAsia="仿宋_GB2312" w:cs="仿宋_GB2312"/>
          <w:spacing w:val="0"/>
          <w:sz w:val="32"/>
          <w:szCs w:val="32"/>
          <w:lang w:val="en-US" w:eastAsia="zh-CN"/>
        </w:rPr>
        <w:t>灿都</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台风</w:t>
      </w:r>
      <w:r>
        <w:rPr>
          <w:rFonts w:hint="eastAsia" w:ascii="仿宋_GB2312" w:hAnsi="仿宋_GB2312" w:eastAsia="仿宋_GB2312" w:cs="仿宋_GB2312"/>
          <w:spacing w:val="0"/>
          <w:sz w:val="32"/>
          <w:szCs w:val="32"/>
          <w:lang w:eastAsia="zh-CN"/>
        </w:rPr>
        <w:t>等灾害面前，政策性农业保</w:t>
      </w:r>
      <w:r>
        <w:rPr>
          <w:rFonts w:hint="eastAsia" w:ascii="仿宋_GB2312" w:hAnsi="仿宋_GB2312" w:eastAsia="仿宋_GB2312" w:cs="仿宋_GB2312"/>
          <w:spacing w:val="0"/>
          <w:sz w:val="32"/>
          <w:szCs w:val="32"/>
          <w:lang w:val="en-US" w:eastAsia="zh-CN"/>
        </w:rPr>
        <w:t>险发挥防灾减损作用，最终</w:t>
      </w:r>
      <w:r>
        <w:rPr>
          <w:rFonts w:hint="eastAsia" w:ascii="仿宋_GB2312" w:hAnsi="仿宋_GB2312" w:eastAsia="仿宋_GB2312" w:cs="仿宋_GB2312"/>
          <w:spacing w:val="0"/>
          <w:sz w:val="32"/>
          <w:szCs w:val="32"/>
        </w:rPr>
        <w:t>理赔金额</w:t>
      </w:r>
      <w:r>
        <w:rPr>
          <w:rFonts w:hint="eastAsia" w:ascii="仿宋_GB2312" w:hAnsi="仿宋_GB2312" w:eastAsia="仿宋_GB2312" w:cs="仿宋_GB2312"/>
          <w:spacing w:val="0"/>
          <w:sz w:val="32"/>
          <w:szCs w:val="32"/>
          <w:lang w:val="en-US" w:eastAsia="zh-CN"/>
        </w:rPr>
        <w:t>8506万</w:t>
      </w:r>
      <w:r>
        <w:rPr>
          <w:rFonts w:hint="eastAsia" w:ascii="仿宋_GB2312" w:hAnsi="仿宋_GB2312" w:eastAsia="仿宋_GB2312" w:cs="仿宋_GB2312"/>
          <w:spacing w:val="0"/>
          <w:sz w:val="32"/>
          <w:szCs w:val="32"/>
        </w:rPr>
        <w:t>元，简单赔付率</w:t>
      </w:r>
      <w:r>
        <w:rPr>
          <w:rFonts w:hint="eastAsia" w:ascii="仿宋_GB2312" w:hAnsi="仿宋_GB2312" w:eastAsia="仿宋_GB2312" w:cs="仿宋_GB2312"/>
          <w:spacing w:val="0"/>
          <w:sz w:val="32"/>
          <w:szCs w:val="32"/>
          <w:lang w:val="en-US" w:eastAsia="zh-CN"/>
        </w:rPr>
        <w:t>116</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当前我市的政策性农业保险是以</w:t>
      </w:r>
      <w:r>
        <w:rPr>
          <w:rFonts w:hint="eastAsia" w:ascii="仿宋_GB2312" w:hAnsi="仿宋_GB2312" w:eastAsia="仿宋_GB2312" w:cs="仿宋_GB2312"/>
          <w:spacing w:val="0"/>
          <w:sz w:val="32"/>
          <w:szCs w:val="32"/>
        </w:rPr>
        <w:t>“保基础、保成本、保大灾”为出发</w:t>
      </w:r>
      <w:r>
        <w:rPr>
          <w:rFonts w:hint="eastAsia" w:ascii="仿宋_GB2312" w:hAnsi="仿宋_GB2312" w:eastAsia="仿宋_GB2312" w:cs="仿宋_GB2312"/>
          <w:spacing w:val="0"/>
          <w:sz w:val="32"/>
          <w:szCs w:val="32"/>
          <w:lang w:eastAsia="zh-CN"/>
        </w:rPr>
        <w:t>点，险种的保障程度以补偿承保对象的物化成本为主。以大棚保险和政策性葡萄气象指数保险为例，当前我市大棚保险的保额</w:t>
      </w:r>
      <w:r>
        <w:rPr>
          <w:rFonts w:hint="eastAsia" w:ascii="仿宋_GB2312" w:hAnsi="仿宋_GB2312" w:eastAsia="仿宋_GB2312" w:cs="仿宋_GB2312"/>
          <w:spacing w:val="0"/>
          <w:sz w:val="32"/>
          <w:szCs w:val="32"/>
          <w:lang w:val="en-US" w:eastAsia="zh-CN"/>
        </w:rPr>
        <w:t>为大棚棚体</w:t>
      </w:r>
      <w:r>
        <w:rPr>
          <w:rFonts w:hint="eastAsia" w:ascii="仿宋_GB2312" w:hAnsi="仿宋_GB2312" w:eastAsia="仿宋_GB2312" w:cs="仿宋_GB2312"/>
          <w:spacing w:val="0"/>
          <w:sz w:val="32"/>
          <w:szCs w:val="32"/>
          <w:lang w:eastAsia="zh-CN"/>
        </w:rPr>
        <w:t>管架</w:t>
      </w:r>
      <w:r>
        <w:rPr>
          <w:rFonts w:hint="eastAsia" w:ascii="仿宋_GB2312" w:hAnsi="仿宋_GB2312" w:eastAsia="仿宋_GB2312" w:cs="仿宋_GB2312"/>
          <w:spacing w:val="0"/>
          <w:sz w:val="32"/>
          <w:szCs w:val="32"/>
          <w:lang w:val="en-US" w:eastAsia="zh-CN"/>
        </w:rPr>
        <w:t>的物化成本为计算依据，并无包含大棚的搭建人工成本。即</w:t>
      </w:r>
      <w:r>
        <w:rPr>
          <w:rFonts w:hint="eastAsia" w:ascii="仿宋_GB2312" w:hAnsi="仿宋_GB2312" w:eastAsia="仿宋_GB2312" w:cs="仿宋_GB2312"/>
          <w:spacing w:val="0"/>
          <w:sz w:val="32"/>
          <w:szCs w:val="32"/>
          <w:lang w:eastAsia="zh-CN"/>
        </w:rPr>
        <w:t>大棚</w:t>
      </w:r>
      <w:r>
        <w:rPr>
          <w:rFonts w:hint="eastAsia" w:ascii="仿宋_GB2312" w:hAnsi="仿宋_GB2312" w:eastAsia="仿宋_GB2312" w:cs="仿宋_GB2312"/>
          <w:spacing w:val="0"/>
          <w:sz w:val="32"/>
          <w:szCs w:val="32"/>
          <w:lang w:val="en-US" w:eastAsia="zh-CN"/>
        </w:rPr>
        <w:t>保险的保额以</w:t>
      </w:r>
      <w:r>
        <w:rPr>
          <w:rFonts w:hint="eastAsia" w:ascii="仿宋_GB2312" w:hAnsi="仿宋_GB2312" w:eastAsia="仿宋_GB2312" w:cs="仿宋_GB2312"/>
          <w:spacing w:val="0"/>
          <w:sz w:val="32"/>
          <w:szCs w:val="32"/>
          <w:lang w:eastAsia="zh-CN"/>
        </w:rPr>
        <w:t>不超过投保时保险大棚棚体管架实际价值的</w:t>
      </w:r>
      <w:r>
        <w:rPr>
          <w:rFonts w:hint="eastAsia" w:ascii="仿宋_GB2312" w:hAnsi="仿宋_GB2312" w:eastAsia="仿宋_GB2312" w:cs="仿宋_GB2312"/>
          <w:spacing w:val="0"/>
          <w:sz w:val="32"/>
          <w:szCs w:val="32"/>
          <w:lang w:val="en-US" w:eastAsia="zh-CN"/>
        </w:rPr>
        <w:t>60%为依据，具体保额由投保人与保险人协商确定。经向</w:t>
      </w:r>
      <w:r>
        <w:rPr>
          <w:rFonts w:hint="eastAsia" w:ascii="仿宋_GB2312" w:hAnsi="仿宋_GB2312" w:eastAsia="仿宋_GB2312" w:cs="仿宋_GB2312"/>
          <w:spacing w:val="0"/>
          <w:sz w:val="32"/>
          <w:szCs w:val="32"/>
          <w:lang w:eastAsia="zh-CN"/>
        </w:rPr>
        <w:t>王</w:t>
      </w:r>
      <w:r>
        <w:rPr>
          <w:rFonts w:hint="eastAsia" w:ascii="仿宋_GB2312" w:hAnsi="仿宋_GB2312" w:eastAsia="仿宋_GB2312" w:cs="仿宋_GB2312"/>
          <w:spacing w:val="0"/>
          <w:sz w:val="32"/>
          <w:szCs w:val="32"/>
        </w:rPr>
        <w:t>代表</w:t>
      </w:r>
      <w:r>
        <w:rPr>
          <w:rFonts w:hint="eastAsia" w:ascii="仿宋_GB2312" w:hAnsi="仿宋_GB2312" w:eastAsia="仿宋_GB2312" w:cs="仿宋_GB2312"/>
          <w:spacing w:val="0"/>
          <w:sz w:val="32"/>
          <w:szCs w:val="32"/>
          <w:lang w:eastAsia="zh-CN"/>
        </w:rPr>
        <w:t>等大棚保险投保户走访了解，</w:t>
      </w:r>
      <w:r>
        <w:rPr>
          <w:rFonts w:hint="eastAsia" w:ascii="仿宋_GB2312" w:hAnsi="仿宋_GB2312" w:eastAsia="仿宋_GB2312" w:cs="仿宋_GB2312"/>
          <w:spacing w:val="0"/>
          <w:sz w:val="32"/>
          <w:szCs w:val="32"/>
          <w:lang w:val="en-US" w:eastAsia="zh-CN"/>
        </w:rPr>
        <w:t>在实际运行中，大棚受损后的维修费用主要为材料购买费用和人工费用，其中人工费用占较高比例，但保险的赔付往往只能覆盖材料费用。我市的</w:t>
      </w:r>
      <w:r>
        <w:rPr>
          <w:rFonts w:hint="eastAsia" w:ascii="仿宋_GB2312" w:hAnsi="仿宋_GB2312" w:eastAsia="仿宋_GB2312" w:cs="仿宋_GB2312"/>
          <w:spacing w:val="0"/>
          <w:sz w:val="32"/>
          <w:szCs w:val="32"/>
          <w:lang w:eastAsia="zh-CN"/>
        </w:rPr>
        <w:t>政策性葡萄气象指数保险以葡萄种植的物化成本为依据，保险的保额为</w:t>
      </w:r>
      <w:r>
        <w:rPr>
          <w:rFonts w:hint="eastAsia" w:ascii="仿宋_GB2312" w:hAnsi="仿宋_GB2312" w:eastAsia="仿宋_GB2312" w:cs="仿宋_GB2312"/>
          <w:spacing w:val="0"/>
          <w:sz w:val="32"/>
          <w:szCs w:val="32"/>
          <w:lang w:val="en-US" w:eastAsia="zh-CN"/>
        </w:rPr>
        <w:t>3500元/亩。但随着</w:t>
      </w:r>
      <w:r>
        <w:rPr>
          <w:rFonts w:hint="eastAsia" w:ascii="仿宋_GB2312" w:hAnsi="仿宋_GB2312" w:eastAsia="仿宋_GB2312" w:cs="仿宋_GB2312"/>
          <w:spacing w:val="0"/>
          <w:sz w:val="32"/>
          <w:szCs w:val="32"/>
        </w:rPr>
        <w:t>我市产业发展变化，</w:t>
      </w:r>
      <w:r>
        <w:rPr>
          <w:rFonts w:hint="eastAsia" w:ascii="仿宋_GB2312" w:hAnsi="仿宋_GB2312" w:eastAsia="仿宋_GB2312" w:cs="仿宋_GB2312"/>
          <w:spacing w:val="0"/>
          <w:sz w:val="32"/>
          <w:szCs w:val="32"/>
          <w:lang w:eastAsia="zh-CN"/>
        </w:rPr>
        <w:t>大棚葡萄生产技术、种植品种不断升级提升，涌现了以阳光玫瑰为代表的</w:t>
      </w:r>
      <w:r>
        <w:rPr>
          <w:rFonts w:hint="eastAsia" w:ascii="仿宋_GB2312" w:hAnsi="仿宋_GB2312" w:eastAsia="仿宋_GB2312" w:cs="仿宋_GB2312"/>
          <w:spacing w:val="0"/>
          <w:sz w:val="32"/>
          <w:szCs w:val="32"/>
        </w:rPr>
        <w:t>高投入高收益产业</w:t>
      </w:r>
      <w:r>
        <w:rPr>
          <w:rFonts w:hint="eastAsia" w:ascii="仿宋_GB2312" w:hAnsi="仿宋_GB2312" w:eastAsia="仿宋_GB2312" w:cs="仿宋_GB2312"/>
          <w:spacing w:val="0"/>
          <w:sz w:val="32"/>
          <w:szCs w:val="32"/>
          <w:lang w:eastAsia="zh-CN"/>
        </w:rPr>
        <w:t>，政策性葡萄气象指数保险提供的保额已无法满足阳光玫瑰等</w:t>
      </w:r>
      <w:r>
        <w:rPr>
          <w:rFonts w:hint="eastAsia" w:ascii="仿宋_GB2312" w:hAnsi="仿宋_GB2312" w:eastAsia="仿宋_GB2312" w:cs="仿宋_GB2312"/>
          <w:spacing w:val="0"/>
          <w:sz w:val="32"/>
          <w:szCs w:val="32"/>
        </w:rPr>
        <w:t>高投入高收益产业</w:t>
      </w:r>
      <w:r>
        <w:rPr>
          <w:rFonts w:hint="eastAsia" w:ascii="仿宋_GB2312" w:hAnsi="仿宋_GB2312" w:eastAsia="仿宋_GB2312" w:cs="仿宋_GB2312"/>
          <w:spacing w:val="0"/>
          <w:sz w:val="32"/>
          <w:szCs w:val="32"/>
          <w:lang w:eastAsia="zh-CN"/>
        </w:rPr>
        <w:t>种植户的需求。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针对</w:t>
      </w:r>
      <w:r>
        <w:rPr>
          <w:rFonts w:hint="eastAsia" w:ascii="仿宋_GB2312" w:hAnsi="仿宋_GB2312" w:eastAsia="仿宋_GB2312" w:cs="仿宋_GB2312"/>
          <w:spacing w:val="0"/>
          <w:sz w:val="32"/>
          <w:szCs w:val="32"/>
        </w:rPr>
        <w:t>产业发展变化</w:t>
      </w:r>
      <w:r>
        <w:rPr>
          <w:rFonts w:hint="eastAsia" w:ascii="仿宋_GB2312" w:hAnsi="仿宋_GB2312" w:eastAsia="仿宋_GB2312" w:cs="仿宋_GB2312"/>
          <w:spacing w:val="0"/>
          <w:sz w:val="32"/>
          <w:szCs w:val="32"/>
          <w:lang w:eastAsia="zh-CN"/>
        </w:rPr>
        <w:t>和保险需求变化</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我市</w:t>
      </w:r>
      <w:r>
        <w:rPr>
          <w:rFonts w:hint="eastAsia" w:ascii="仿宋_GB2312" w:hAnsi="仿宋_GB2312" w:eastAsia="仿宋_GB2312" w:cs="仿宋_GB2312"/>
          <w:spacing w:val="0"/>
          <w:sz w:val="32"/>
          <w:szCs w:val="32"/>
        </w:rPr>
        <w:t>深耕农业保险，不断拓宽农业保险服务领域，探索构建涵盖财政补贴基本险、商业险和附加险等的农业保险产品体系</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2020年针对</w:t>
      </w:r>
      <w:r>
        <w:rPr>
          <w:rFonts w:hint="eastAsia" w:ascii="仿宋_GB2312" w:hAnsi="仿宋_GB2312" w:eastAsia="仿宋_GB2312" w:cs="仿宋_GB2312"/>
          <w:spacing w:val="0"/>
          <w:sz w:val="32"/>
          <w:szCs w:val="32"/>
          <w:lang w:eastAsia="zh-CN"/>
        </w:rPr>
        <w:t>慈溪特色农产品葡萄产业</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推出了葡萄</w:t>
      </w:r>
      <w:r>
        <w:rPr>
          <w:rFonts w:hint="eastAsia" w:ascii="仿宋_GB2312" w:hAnsi="仿宋_GB2312" w:eastAsia="仿宋_GB2312" w:cs="仿宋_GB2312"/>
          <w:spacing w:val="0"/>
          <w:sz w:val="32"/>
          <w:szCs w:val="32"/>
        </w:rPr>
        <w:t>“政策性保险+商业附加保险”的组合险种，</w:t>
      </w:r>
      <w:r>
        <w:rPr>
          <w:rFonts w:hint="eastAsia" w:ascii="仿宋_GB2312" w:hAnsi="仿宋_GB2312" w:eastAsia="仿宋_GB2312" w:cs="仿宋_GB2312"/>
          <w:spacing w:val="0"/>
          <w:sz w:val="32"/>
          <w:szCs w:val="32"/>
          <w:lang w:eastAsia="zh-CN"/>
        </w:rPr>
        <w:t>提高农业保险的保障额度。</w:t>
      </w:r>
      <w:r>
        <w:rPr>
          <w:rFonts w:hint="eastAsia" w:ascii="仿宋_GB2312" w:hAnsi="仿宋_GB2312" w:eastAsia="仿宋_GB2312" w:cs="仿宋_GB2312"/>
          <w:spacing w:val="0"/>
          <w:sz w:val="32"/>
          <w:szCs w:val="32"/>
          <w:lang w:val="en-US" w:eastAsia="zh-CN"/>
        </w:rPr>
        <w:t>政策性葡萄气象指数保险的保额为3500元，商业性葡萄气象指数保险的保额为4000元和6000元两档。商业性葡萄气象指数保险</w:t>
      </w:r>
      <w:r>
        <w:rPr>
          <w:rFonts w:hint="eastAsia" w:ascii="仿宋_GB2312" w:hAnsi="仿宋_GB2312" w:eastAsia="仿宋_GB2312" w:cs="仿宋_GB2312"/>
          <w:spacing w:val="0"/>
          <w:sz w:val="32"/>
          <w:szCs w:val="32"/>
          <w:lang w:eastAsia="zh-CN"/>
        </w:rPr>
        <w:t>在</w:t>
      </w:r>
      <w:r>
        <w:rPr>
          <w:rFonts w:hint="eastAsia" w:ascii="仿宋_GB2312" w:hAnsi="仿宋_GB2312" w:eastAsia="仿宋_GB2312" w:cs="仿宋_GB2312"/>
          <w:spacing w:val="0"/>
          <w:sz w:val="32"/>
          <w:szCs w:val="32"/>
          <w:lang w:val="en-US" w:eastAsia="zh-CN"/>
        </w:rPr>
        <w:t>2020年推出后承保1户，承保数量10亩，到2021年增加至9户投保，承保面积417亩，保费24.7万元，理赔金额79.05万元，简单赔付率320%。</w:t>
      </w:r>
      <w:r>
        <w:rPr>
          <w:rFonts w:hint="eastAsia" w:ascii="仿宋_GB2312" w:hAnsi="仿宋_GB2312" w:eastAsia="仿宋_GB2312" w:cs="仿宋_GB2312"/>
          <w:spacing w:val="0"/>
          <w:sz w:val="32"/>
          <w:szCs w:val="32"/>
        </w:rPr>
        <w:t>“政策性保险+商业附加保险”</w:t>
      </w:r>
      <w:r>
        <w:rPr>
          <w:rFonts w:hint="eastAsia" w:ascii="仿宋_GB2312" w:hAnsi="仿宋_GB2312" w:eastAsia="仿宋_GB2312" w:cs="仿宋_GB2312"/>
          <w:spacing w:val="0"/>
          <w:sz w:val="32"/>
          <w:szCs w:val="32"/>
          <w:lang w:eastAsia="zh-CN"/>
        </w:rPr>
        <w:t>将</w:t>
      </w:r>
      <w:r>
        <w:rPr>
          <w:rFonts w:hint="eastAsia" w:ascii="仿宋_GB2312" w:hAnsi="仿宋_GB2312" w:eastAsia="仿宋_GB2312" w:cs="仿宋_GB2312"/>
          <w:spacing w:val="0"/>
          <w:sz w:val="32"/>
          <w:szCs w:val="32"/>
          <w:lang w:val="en-US" w:eastAsia="zh-CN"/>
        </w:rPr>
        <w:t>葡萄的保额提高到了每亩7500元和9500元，在面对“烟花”台风造成的损失，</w:t>
      </w:r>
      <w:r>
        <w:rPr>
          <w:rFonts w:hint="eastAsia" w:ascii="仿宋_GB2312" w:hAnsi="仿宋_GB2312" w:eastAsia="仿宋_GB2312" w:cs="仿宋_GB2312"/>
          <w:spacing w:val="0"/>
          <w:sz w:val="32"/>
          <w:szCs w:val="32"/>
          <w:lang w:eastAsia="zh-CN"/>
        </w:rPr>
        <w:t>葡萄</w:t>
      </w:r>
      <w:r>
        <w:rPr>
          <w:rFonts w:hint="eastAsia" w:ascii="仿宋_GB2312" w:hAnsi="仿宋_GB2312" w:eastAsia="仿宋_GB2312" w:cs="仿宋_GB2312"/>
          <w:spacing w:val="0"/>
          <w:sz w:val="32"/>
          <w:szCs w:val="32"/>
        </w:rPr>
        <w:t>“政策性保险+商业附加保险”</w:t>
      </w:r>
      <w:r>
        <w:rPr>
          <w:rFonts w:hint="eastAsia" w:ascii="仿宋_GB2312" w:hAnsi="仿宋_GB2312" w:eastAsia="仿宋_GB2312" w:cs="仿宋_GB2312"/>
          <w:spacing w:val="0"/>
          <w:sz w:val="32"/>
          <w:szCs w:val="32"/>
          <w:lang w:val="en-US" w:eastAsia="zh-CN"/>
        </w:rPr>
        <w:t>发挥重大作用，最终对7500元保额的保单平均每亩赔付2677.5元，对9500元保额的保单平均每亩赔付3391.5元，较好的保障了葡萄种植户灾后恢复再生产能力。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今后我市将继续探索“政策性保险+商业附加保险”模式，</w:t>
      </w:r>
      <w:r>
        <w:rPr>
          <w:rFonts w:hint="eastAsia" w:ascii="仿宋_GB2312" w:hAnsi="仿宋_GB2312" w:eastAsia="仿宋_GB2312" w:cs="仿宋_GB2312"/>
          <w:spacing w:val="0"/>
          <w:sz w:val="32"/>
          <w:szCs w:val="32"/>
          <w:lang w:eastAsia="zh-CN"/>
        </w:rPr>
        <w:t>针对投保户的保险需求，比如对大棚保险的人工成本的保障需求等，我局将积极向宁波农险办反馈，同时鼓励保险公司探索相关</w:t>
      </w:r>
      <w:r>
        <w:rPr>
          <w:rFonts w:hint="eastAsia" w:ascii="仿宋_GB2312" w:hAnsi="仿宋_GB2312" w:eastAsia="仿宋_GB2312" w:cs="仿宋_GB2312"/>
          <w:spacing w:val="0"/>
          <w:sz w:val="32"/>
          <w:szCs w:val="32"/>
        </w:rPr>
        <w:t>商业附加保险</w:t>
      </w:r>
      <w:r>
        <w:rPr>
          <w:rFonts w:hint="eastAsia" w:ascii="仿宋_GB2312" w:hAnsi="仿宋_GB2312" w:eastAsia="仿宋_GB2312" w:cs="仿宋_GB2312"/>
          <w:spacing w:val="0"/>
          <w:sz w:val="32"/>
          <w:szCs w:val="32"/>
          <w:lang w:eastAsia="zh-CN"/>
        </w:rPr>
        <w:t>的开发工作</w:t>
      </w:r>
      <w:r>
        <w:rPr>
          <w:rFonts w:hint="eastAsia" w:ascii="仿宋_GB2312" w:hAnsi="仿宋_GB2312" w:eastAsia="仿宋_GB2312" w:cs="仿宋_GB2312"/>
          <w:spacing w:val="0"/>
          <w:sz w:val="32"/>
          <w:szCs w:val="32"/>
        </w:rPr>
        <w:t>，提升农业保险的服务水平和服务能力。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right="1260" w:rightChars="600" w:firstLine="640" w:firstLineChars="200"/>
        <w:jc w:val="righ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 xml:space="preserve">                         二〇二二</w:t>
      </w:r>
      <w:r>
        <w:rPr>
          <w:rFonts w:hint="eastAsia" w:ascii="仿宋_GB2312" w:hAnsi="仿宋_GB2312" w:eastAsia="仿宋_GB2312" w:cs="仿宋_GB2312"/>
          <w:spacing w:val="0"/>
          <w:sz w:val="32"/>
          <w:szCs w:val="32"/>
        </w:rPr>
        <w:t>年</w:t>
      </w:r>
      <w:r>
        <w:rPr>
          <w:rFonts w:hint="eastAsia" w:ascii="仿宋_GB2312" w:hAnsi="仿宋_GB2312" w:eastAsia="仿宋_GB2312" w:cs="仿宋_GB2312"/>
          <w:spacing w:val="0"/>
          <w:sz w:val="32"/>
          <w:szCs w:val="32"/>
          <w:lang w:eastAsia="zh-CN"/>
        </w:rPr>
        <w:t>六</w:t>
      </w:r>
      <w:r>
        <w:rPr>
          <w:rFonts w:hint="eastAsia" w:ascii="仿宋_GB2312" w:hAnsi="仿宋_GB2312" w:eastAsia="仿宋_GB2312" w:cs="仿宋_GB2312"/>
          <w:spacing w:val="0"/>
          <w:sz w:val="32"/>
          <w:szCs w:val="32"/>
        </w:rPr>
        <w:t>月</w:t>
      </w:r>
      <w:r>
        <w:rPr>
          <w:rFonts w:hint="eastAsia" w:ascii="仿宋_GB2312" w:hAnsi="仿宋_GB2312" w:eastAsia="仿宋_GB2312" w:cs="仿宋_GB2312"/>
          <w:spacing w:val="0"/>
          <w:sz w:val="32"/>
          <w:szCs w:val="32"/>
          <w:lang w:eastAsia="zh-CN"/>
        </w:rPr>
        <w:t>六</w:t>
      </w:r>
      <w:r>
        <w:rPr>
          <w:rFonts w:hint="eastAsia" w:ascii="仿宋_GB2312" w:hAnsi="仿宋_GB2312" w:eastAsia="仿宋_GB2312" w:cs="仿宋_GB2312"/>
          <w:spacing w:val="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抄  送：市人大代表工委，市政府办公室，</w:t>
      </w:r>
      <w:r>
        <w:rPr>
          <w:rFonts w:hint="eastAsia" w:ascii="仿宋_GB2312" w:hAnsi="仿宋_GB2312" w:eastAsia="仿宋_GB2312" w:cs="仿宋_GB2312"/>
          <w:spacing w:val="0"/>
          <w:sz w:val="32"/>
          <w:szCs w:val="32"/>
          <w:lang w:val="en-US" w:eastAsia="zh-CN"/>
        </w:rPr>
        <w:t>市金融发展服务中心</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观海卫</w:t>
      </w:r>
      <w:r>
        <w:rPr>
          <w:rFonts w:hint="eastAsia" w:ascii="仿宋_GB2312" w:hAnsi="仿宋_GB2312" w:eastAsia="仿宋_GB2312" w:cs="仿宋_GB2312"/>
          <w:spacing w:val="0"/>
          <w:kern w:val="0"/>
          <w:sz w:val="32"/>
          <w:szCs w:val="36"/>
        </w:rPr>
        <w:t>镇</w:t>
      </w:r>
      <w:r>
        <w:rPr>
          <w:rFonts w:hint="eastAsia" w:ascii="仿宋_GB2312" w:hAnsi="仿宋_GB2312" w:eastAsia="仿宋_GB2312" w:cs="仿宋_GB2312"/>
          <w:spacing w:val="0"/>
          <w:kern w:val="0"/>
          <w:sz w:val="32"/>
          <w:szCs w:val="36"/>
          <w:lang w:val="en-US" w:eastAsia="zh-CN"/>
        </w:rPr>
        <w:t>人大</w:t>
      </w:r>
      <w:r>
        <w:rPr>
          <w:rFonts w:hint="eastAsia" w:ascii="仿宋_GB2312" w:hAnsi="仿宋_GB2312" w:eastAsia="仿宋_GB2312" w:cs="仿宋_GB2312"/>
          <w:spacing w:val="0"/>
          <w:kern w:val="0"/>
          <w:sz w:val="32"/>
          <w:szCs w:val="36"/>
        </w:rPr>
        <w:t>主席团</w:t>
      </w:r>
      <w:r>
        <w:rPr>
          <w:rFonts w:hint="eastAsia" w:ascii="仿宋_GB2312" w:hAnsi="仿宋_GB2312" w:eastAsia="仿宋_GB2312" w:cs="仿宋_GB2312"/>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联系人：</w:t>
      </w:r>
      <w:r>
        <w:rPr>
          <w:rFonts w:hint="eastAsia" w:ascii="仿宋_GB2312" w:hAnsi="仿宋_GB2312" w:eastAsia="仿宋_GB2312" w:cs="仿宋_GB2312"/>
          <w:spacing w:val="0"/>
          <w:sz w:val="32"/>
          <w:szCs w:val="32"/>
          <w:lang w:eastAsia="zh-CN"/>
        </w:rPr>
        <w:t>邹锦锦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spacing w:val="-16"/>
          <w:sz w:val="30"/>
          <w:szCs w:val="30"/>
          <w:lang w:val="en-US" w:eastAsia="zh-CN"/>
        </w:rPr>
      </w:pPr>
      <w:r>
        <w:rPr>
          <w:rFonts w:hint="eastAsia" w:ascii="仿宋_GB2312" w:hAnsi="仿宋_GB2312" w:eastAsia="仿宋_GB2312" w:cs="仿宋_GB2312"/>
          <w:spacing w:val="0"/>
          <w:sz w:val="32"/>
          <w:szCs w:val="32"/>
        </w:rPr>
        <w:t>联系电话：</w:t>
      </w:r>
      <w:r>
        <w:rPr>
          <w:rFonts w:hint="eastAsia" w:ascii="仿宋_GB2312" w:hAnsi="仿宋_GB2312" w:eastAsia="仿宋_GB2312" w:cs="仿宋_GB2312"/>
          <w:spacing w:val="0"/>
          <w:sz w:val="32"/>
          <w:szCs w:val="32"/>
          <w:lang w:val="en-US" w:eastAsia="zh-CN"/>
        </w:rPr>
        <w:t>63976872</w:t>
      </w:r>
    </w:p>
    <w:sectPr>
      <w:footerReference r:id="rId3" w:type="default"/>
      <w:pgSz w:w="11906" w:h="16838"/>
      <w:pgMar w:top="2098" w:right="1474" w:bottom="1984" w:left="1587" w:header="851" w:footer="113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64397"/>
    <w:rsid w:val="0E9B19B2"/>
    <w:rsid w:val="10B36902"/>
    <w:rsid w:val="158B7F4C"/>
    <w:rsid w:val="17106D24"/>
    <w:rsid w:val="204E54F7"/>
    <w:rsid w:val="2AC64397"/>
    <w:rsid w:val="2C0C2482"/>
    <w:rsid w:val="2D446F22"/>
    <w:rsid w:val="37E164B6"/>
    <w:rsid w:val="38B3396A"/>
    <w:rsid w:val="395601E6"/>
    <w:rsid w:val="3CB44AE2"/>
    <w:rsid w:val="40764C12"/>
    <w:rsid w:val="506F1EFD"/>
    <w:rsid w:val="537655E1"/>
    <w:rsid w:val="5EB25F86"/>
    <w:rsid w:val="6BC81181"/>
    <w:rsid w:val="6E574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2022-05-19T06:28:00Z</dcterms:created>
  <dc:creator>苜蓿</dc:creator>
  <cp:lastModifiedBy>Lenovo</cp:lastModifiedBy>
  <dcterms:modified xsi:type="dcterms:W3CDTF">2022-06-29T03:49:31Z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