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CC" w:rsidRDefault="00F121CC" w:rsidP="00693D69">
      <w:pPr>
        <w:widowControl/>
        <w:spacing w:line="700" w:lineRule="exact"/>
        <w:jc w:val="center"/>
        <w:rPr>
          <w:rFonts w:ascii="黑体" w:eastAsia="黑体" w:hAnsi="黑体" w:cs="黑体"/>
          <w:color w:val="000000"/>
          <w:kern w:val="0"/>
          <w:sz w:val="40"/>
          <w:szCs w:val="40"/>
          <w:lang/>
        </w:rPr>
      </w:pPr>
    </w:p>
    <w:p w:rsidR="00F121CC" w:rsidRDefault="00F121CC" w:rsidP="00693D69">
      <w:pPr>
        <w:widowControl/>
        <w:spacing w:line="700" w:lineRule="exact"/>
        <w:jc w:val="center"/>
        <w:rPr>
          <w:rFonts w:ascii="黑体" w:eastAsia="黑体" w:hAnsi="黑体" w:cs="黑体"/>
          <w:color w:val="000000"/>
          <w:kern w:val="0"/>
          <w:sz w:val="40"/>
          <w:szCs w:val="40"/>
          <w:lang/>
        </w:rPr>
      </w:pPr>
    </w:p>
    <w:p w:rsidR="00F121CC" w:rsidRDefault="00693D69" w:rsidP="00693D69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693D69">
        <w:rPr>
          <w:rFonts w:ascii="宋体" w:eastAsia="宋体" w:hAnsi="宋体" w:cs="Arial" w:hint="eastAsia"/>
          <w:b/>
          <w:sz w:val="44"/>
          <w:szCs w:val="44"/>
        </w:rPr>
        <w:t>关于增加带量采购药品种类，解决百姓用药问题的建议</w:t>
      </w:r>
    </w:p>
    <w:p w:rsidR="00F121CC" w:rsidRDefault="00F121C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</w:p>
    <w:p w:rsidR="00F121CC" w:rsidRDefault="00693D69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</w:t>
      </w:r>
      <w:r>
        <w:rPr>
          <w:rFonts w:ascii="楷体_GB2312" w:eastAsia="楷体_GB2312" w:hint="eastAsia"/>
          <w:sz w:val="32"/>
          <w:szCs w:val="32"/>
        </w:rPr>
        <w:t>：邹黎明</w:t>
      </w:r>
    </w:p>
    <w:p w:rsidR="00F121CC" w:rsidRDefault="00693D69">
      <w:pPr>
        <w:spacing w:line="560" w:lineRule="exact"/>
        <w:ind w:left="1600" w:hangingChars="500" w:hanging="16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bookmarkStart w:id="0" w:name="_GoBack"/>
      <w:bookmarkEnd w:id="0"/>
      <w:r>
        <w:rPr>
          <w:rFonts w:ascii="楷体_GB2312" w:eastAsia="楷体_GB2312" w:hint="eastAsia"/>
          <w:sz w:val="32"/>
          <w:szCs w:val="32"/>
        </w:rPr>
        <w:t>陆亚君</w:t>
      </w:r>
    </w:p>
    <w:p w:rsidR="00F121CC" w:rsidRDefault="00F121CC">
      <w:pPr>
        <w:spacing w:line="560" w:lineRule="exac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</w:p>
    <w:p w:rsidR="00F121CC" w:rsidRDefault="00693D6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药品集中采购推行十多年来，政府和学术界普遍认为药品集中采购这一政策合情合理，是大势所趋。近年，又在药品集中采购基础上开始药品带量采购，事实上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宏观政策环境下对老百姓用药还是存在现实问题：</w:t>
      </w:r>
    </w:p>
    <w:p w:rsidR="00F121CC" w:rsidRDefault="00693D69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693D69">
        <w:rPr>
          <w:rFonts w:ascii="楷体_GB2312" w:eastAsia="楷体_GB2312" w:hAnsi="宋体" w:cs="Times New Roman" w:hint="eastAsia"/>
          <w:b/>
          <w:bCs/>
          <w:sz w:val="32"/>
          <w:szCs w:val="32"/>
        </w:rPr>
        <w:t>1</w:t>
      </w:r>
      <w:r w:rsidRPr="00693D69">
        <w:rPr>
          <w:rFonts w:ascii="楷体_GB2312" w:eastAsia="楷体_GB2312" w:hAnsi="宋体" w:cs="Times New Roman" w:hint="eastAsia"/>
          <w:b/>
          <w:bCs/>
          <w:sz w:val="32"/>
          <w:szCs w:val="32"/>
        </w:rPr>
        <w:t>、病人配不到</w:t>
      </w:r>
      <w:r w:rsidRPr="00693D69">
        <w:rPr>
          <w:rFonts w:ascii="楷体_GB2312" w:eastAsia="楷体_GB2312" w:hAnsi="宋体" w:cs="Times New Roman" w:hint="eastAsia"/>
          <w:b/>
          <w:bCs/>
          <w:sz w:val="32"/>
          <w:szCs w:val="32"/>
        </w:rPr>
        <w:t>4+7</w:t>
      </w:r>
      <w:r w:rsidRPr="00693D69">
        <w:rPr>
          <w:rFonts w:ascii="楷体_GB2312" w:eastAsia="楷体_GB2312" w:hAnsi="宋体" w:cs="Times New Roman" w:hint="eastAsia"/>
          <w:b/>
          <w:bCs/>
          <w:sz w:val="32"/>
          <w:szCs w:val="32"/>
        </w:rPr>
        <w:t>药品的情况。</w:t>
      </w:r>
      <w:r>
        <w:rPr>
          <w:rFonts w:ascii="仿宋_GB2312" w:eastAsia="仿宋_GB2312" w:hAnsi="宋体" w:cs="Times New Roman" w:hint="eastAsia"/>
          <w:sz w:val="32"/>
          <w:szCs w:val="32"/>
        </w:rPr>
        <w:t>药品集中采购政策制定再完善，也会在实施中走样变形。诸如中标后不供货、低质量生产等现象，我们镇卫生院，经常出现</w:t>
      </w:r>
      <w:r>
        <w:rPr>
          <w:rFonts w:ascii="仿宋_GB2312" w:eastAsia="仿宋_GB2312" w:hAnsi="宋体" w:cs="Times New Roman" w:hint="eastAsia"/>
          <w:sz w:val="32"/>
          <w:szCs w:val="32"/>
        </w:rPr>
        <w:t>4+7</w:t>
      </w:r>
      <w:r>
        <w:rPr>
          <w:rFonts w:ascii="仿宋_GB2312" w:eastAsia="仿宋_GB2312" w:hAnsi="宋体" w:cs="Times New Roman" w:hint="eastAsia"/>
          <w:sz w:val="32"/>
          <w:szCs w:val="32"/>
        </w:rPr>
        <w:t>药品断货的情况。比如厄贝沙坦片，硫酸氢氯吡格雷片，瑞舒伐他汀钙片，奥美拉唑都不同程度的出现过医药公司断货，病人配不到药的情况。</w:t>
      </w:r>
    </w:p>
    <w:p w:rsidR="00F121CC" w:rsidRDefault="00693D69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693D69">
        <w:rPr>
          <w:rFonts w:ascii="楷体_GB2312" w:eastAsia="楷体_GB2312" w:hAnsi="宋体" w:cs="Times New Roman" w:hint="eastAsia"/>
          <w:b/>
          <w:bCs/>
          <w:sz w:val="32"/>
          <w:szCs w:val="32"/>
        </w:rPr>
        <w:t>2</w:t>
      </w:r>
      <w:r w:rsidRPr="00693D69">
        <w:rPr>
          <w:rFonts w:ascii="楷体_GB2312" w:eastAsia="楷体_GB2312" w:hAnsi="宋体" w:cs="Times New Roman" w:hint="eastAsia"/>
          <w:b/>
          <w:bCs/>
          <w:sz w:val="32"/>
          <w:szCs w:val="32"/>
        </w:rPr>
        <w:t>、病人配不到非</w:t>
      </w:r>
      <w:r w:rsidRPr="00693D69">
        <w:rPr>
          <w:rFonts w:ascii="楷体_GB2312" w:eastAsia="楷体_GB2312" w:hAnsi="宋体" w:cs="Times New Roman" w:hint="eastAsia"/>
          <w:b/>
          <w:bCs/>
          <w:sz w:val="32"/>
          <w:szCs w:val="32"/>
        </w:rPr>
        <w:t>4+7</w:t>
      </w:r>
      <w:r w:rsidRPr="00693D69">
        <w:rPr>
          <w:rFonts w:ascii="楷体_GB2312" w:eastAsia="楷体_GB2312" w:hAnsi="宋体" w:cs="Times New Roman" w:hint="eastAsia"/>
          <w:b/>
          <w:bCs/>
          <w:sz w:val="32"/>
          <w:szCs w:val="32"/>
        </w:rPr>
        <w:t>药品的情况。</w:t>
      </w:r>
      <w:r>
        <w:rPr>
          <w:rFonts w:ascii="仿宋_GB2312" w:eastAsia="仿宋_GB2312" w:hAnsi="宋体" w:cs="Times New Roman" w:hint="eastAsia"/>
          <w:sz w:val="32"/>
          <w:szCs w:val="32"/>
        </w:rPr>
        <w:t>药品带量采购之下，医院为完成</w:t>
      </w:r>
      <w:r>
        <w:rPr>
          <w:rFonts w:ascii="仿宋_GB2312" w:eastAsia="仿宋_GB2312" w:hAnsi="宋体" w:cs="Times New Roman" w:hint="eastAsia"/>
          <w:sz w:val="32"/>
          <w:szCs w:val="32"/>
        </w:rPr>
        <w:t>4+7</w:t>
      </w:r>
      <w:r>
        <w:rPr>
          <w:rFonts w:ascii="仿宋_GB2312" w:eastAsia="仿宋_GB2312" w:hAnsi="宋体" w:cs="Times New Roman" w:hint="eastAsia"/>
          <w:sz w:val="32"/>
          <w:szCs w:val="32"/>
        </w:rPr>
        <w:t>带量采购任务，把部分同商品名的竞争药品进行停用，但是由于存在临床治疗差异性以及患者个性化需求，导致部分患者的个体用药需求难以满足。</w:t>
      </w:r>
    </w:p>
    <w:p w:rsidR="00F121CC" w:rsidRDefault="00693D6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医药市场不是完全市场化的市场，买方强势，而买方又受政策及自身等方面局限</w:t>
      </w:r>
      <w:r>
        <w:rPr>
          <w:rFonts w:ascii="仿宋_GB2312" w:eastAsia="仿宋_GB2312" w:hAnsi="宋体" w:cs="Times New Roman" w:hint="eastAsia"/>
          <w:sz w:val="32"/>
          <w:szCs w:val="32"/>
        </w:rPr>
        <w:t>，加上在处方过程中，影响因素更多，更长远的影响还需要观察和市场消化，对此提出建议：打破单一供货方渠道，增加带量采购药品种类，以满足药品多样性需求和保证药品质量。</w:t>
      </w:r>
    </w:p>
    <w:p w:rsidR="00F121CC" w:rsidRDefault="00F121C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F121CC" w:rsidRDefault="00F121C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F121CC" w:rsidSect="00693D69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1CC" w:rsidRDefault="00F121CC" w:rsidP="00F121CC">
      <w:r>
        <w:separator/>
      </w:r>
    </w:p>
  </w:endnote>
  <w:endnote w:type="continuationSeparator" w:id="1">
    <w:p w:rsidR="00F121CC" w:rsidRDefault="00F121CC" w:rsidP="00F1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CC" w:rsidRDefault="00F121C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 filled="f" stroked="f" strokeweight=".5pt">
          <v:textbox style="mso-fit-shape-to-text:t" inset="0,0,0,0">
            <w:txbxContent>
              <w:p w:rsidR="00F121CC" w:rsidRDefault="00F121C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93D6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93D6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1CC" w:rsidRDefault="00F121CC" w:rsidP="00F121CC">
      <w:r>
        <w:separator/>
      </w:r>
    </w:p>
  </w:footnote>
  <w:footnote w:type="continuationSeparator" w:id="1">
    <w:p w:rsidR="00F121CC" w:rsidRDefault="00F121CC" w:rsidP="00F12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121CC"/>
    <w:rsid w:val="00693D69"/>
    <w:rsid w:val="00F1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1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121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121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21</Characters>
  <Application>Microsoft Office Word</Application>
  <DocSecurity>0</DocSecurity>
  <Lines>1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2021-01-07T19:44:00Z</dcterms:created>
  <dcterms:modified xsi:type="dcterms:W3CDTF">2021-02-02T03:31:00Z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2052-11.4.0</vt:lpwstr>
  </property>
</Properties>
</file>