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A1271" w14:textId="77777777" w:rsidR="00286647" w:rsidRDefault="00286647">
      <w:pPr>
        <w:jc w:val="center"/>
        <w:rPr>
          <w:sz w:val="44"/>
          <w:szCs w:val="44"/>
        </w:rPr>
      </w:pPr>
    </w:p>
    <w:p w14:paraId="4C7A1272" w14:textId="77777777" w:rsidR="00884CBC" w:rsidRDefault="00884CBC">
      <w:pPr>
        <w:jc w:val="center"/>
        <w:rPr>
          <w:sz w:val="44"/>
          <w:szCs w:val="44"/>
        </w:rPr>
      </w:pPr>
    </w:p>
    <w:p w14:paraId="4C7A1273" w14:textId="77777777" w:rsidR="00286647" w:rsidRDefault="00746833" w:rsidP="00705167">
      <w:pPr>
        <w:spacing w:line="70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 w:rsidRPr="0074683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关于</w:t>
      </w:r>
      <w:proofErr w:type="gramStart"/>
      <w:r w:rsidRPr="0074683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壹</w:t>
      </w:r>
      <w:proofErr w:type="gramEnd"/>
      <w:r w:rsidRPr="00746833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江城复工的建议</w:t>
      </w:r>
    </w:p>
    <w:bookmarkEnd w:id="0"/>
    <w:p w14:paraId="4C7A1274" w14:textId="77777777" w:rsidR="00746833" w:rsidRDefault="00746833" w:rsidP="00705167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4C7A1275" w14:textId="77777777" w:rsidR="00286647" w:rsidRDefault="001C3EB5" w:rsidP="00705167">
      <w:pPr>
        <w:spacing w:line="560" w:lineRule="exact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领衔代表：</w:t>
      </w:r>
      <w:proofErr w:type="gramStart"/>
      <w:r>
        <w:rPr>
          <w:rFonts w:ascii="楷体_GB2312" w:eastAsia="楷体_GB2312" w:hAnsi="楷体_GB2312" w:cs="楷体_GB2312" w:hint="eastAsia"/>
          <w:sz w:val="32"/>
        </w:rPr>
        <w:t>赵训达</w:t>
      </w:r>
      <w:proofErr w:type="gramEnd"/>
    </w:p>
    <w:p w14:paraId="4C7A1276" w14:textId="77777777" w:rsidR="00286647" w:rsidRDefault="001C3EB5" w:rsidP="00705167">
      <w:pPr>
        <w:spacing w:line="560" w:lineRule="exact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附议代表：</w:t>
      </w:r>
    </w:p>
    <w:p w14:paraId="4C7A1277" w14:textId="77777777" w:rsidR="00286647" w:rsidRDefault="00286647" w:rsidP="00705167">
      <w:pPr>
        <w:spacing w:line="560" w:lineRule="exact"/>
        <w:rPr>
          <w:rFonts w:ascii="楷体_GB2312" w:eastAsia="楷体_GB2312" w:hAnsi="楷体_GB2312" w:cs="楷体_GB2312"/>
          <w:sz w:val="32"/>
        </w:rPr>
      </w:pPr>
    </w:p>
    <w:p w14:paraId="4C7A1278" w14:textId="77777777" w:rsidR="00286647" w:rsidRPr="00884CBC" w:rsidRDefault="001C3EB5" w:rsidP="00705167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884CBC">
        <w:rPr>
          <w:rFonts w:ascii="黑体" w:eastAsia="黑体" w:hAnsi="黑体" w:cs="仿宋_GB2312" w:hint="eastAsia"/>
          <w:sz w:val="32"/>
          <w:szCs w:val="32"/>
        </w:rPr>
        <w:t xml:space="preserve">一、“壹江城”现状 </w:t>
      </w:r>
    </w:p>
    <w:p w14:paraId="4C7A1279" w14:textId="77777777" w:rsidR="00286647" w:rsidRDefault="00884CBC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区域位置：</w:t>
      </w:r>
      <w:proofErr w:type="gramStart"/>
      <w:r w:rsidR="001C3EB5">
        <w:rPr>
          <w:rFonts w:ascii="仿宋_GB2312" w:eastAsia="仿宋_GB2312" w:hAnsi="仿宋_GB2312" w:cs="仿宋_GB2312" w:hint="eastAsia"/>
          <w:sz w:val="32"/>
          <w:szCs w:val="32"/>
        </w:rPr>
        <w:t>壹</w:t>
      </w:r>
      <w:proofErr w:type="gramEnd"/>
      <w:r w:rsidR="001C3EB5">
        <w:rPr>
          <w:rFonts w:ascii="仿宋_GB2312" w:eastAsia="仿宋_GB2312" w:hAnsi="仿宋_GB2312" w:cs="仿宋_GB2312" w:hint="eastAsia"/>
          <w:sz w:val="32"/>
          <w:szCs w:val="32"/>
        </w:rPr>
        <w:t>江城位于城区南部，东至剑山路，南至前应路，西至寺山路，北至环城南路，总用地约242亩，共有1#-12#十二个地块组成，总建筑面积约80.6万平方米。从2010年起至今，壹江城一直处于停工状态，一片萧条，至今无复工迹象。</w:t>
      </w:r>
    </w:p>
    <w:p w14:paraId="4C7A127A" w14:textId="77777777" w:rsidR="00286647" w:rsidRDefault="00884CBC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proofErr w:type="gramStart"/>
      <w:r w:rsidR="001C3EB5">
        <w:rPr>
          <w:rFonts w:ascii="仿宋_GB2312" w:eastAsia="仿宋_GB2312" w:hAnsi="仿宋_GB2312" w:cs="仿宋_GB2312" w:hint="eastAsia"/>
          <w:sz w:val="32"/>
          <w:szCs w:val="32"/>
        </w:rPr>
        <w:t>壹</w:t>
      </w:r>
      <w:proofErr w:type="gramEnd"/>
      <w:r w:rsidR="001C3EB5">
        <w:rPr>
          <w:rFonts w:ascii="仿宋_GB2312" w:eastAsia="仿宋_GB2312" w:hAnsi="仿宋_GB2312" w:cs="仿宋_GB2312" w:hint="eastAsia"/>
          <w:sz w:val="32"/>
          <w:szCs w:val="32"/>
        </w:rPr>
        <w:t>江城毗邻景观大道，东</w:t>
      </w:r>
      <w:proofErr w:type="gramStart"/>
      <w:r w:rsidR="001C3EB5">
        <w:rPr>
          <w:rFonts w:ascii="仿宋_GB2312" w:eastAsia="仿宋_GB2312" w:hAnsi="仿宋_GB2312" w:cs="仿宋_GB2312" w:hint="eastAsia"/>
          <w:sz w:val="32"/>
          <w:szCs w:val="32"/>
        </w:rPr>
        <w:t>攘</w:t>
      </w:r>
      <w:proofErr w:type="gramEnd"/>
      <w:r w:rsidR="001C3EB5">
        <w:rPr>
          <w:rFonts w:ascii="仿宋_GB2312" w:eastAsia="仿宋_GB2312" w:hAnsi="仿宋_GB2312" w:cs="仿宋_GB2312" w:hint="eastAsia"/>
          <w:sz w:val="32"/>
          <w:szCs w:val="32"/>
        </w:rPr>
        <w:t>大量高级商品房，</w:t>
      </w:r>
      <w:proofErr w:type="gramStart"/>
      <w:r w:rsidR="001C3EB5">
        <w:rPr>
          <w:rFonts w:ascii="仿宋_GB2312" w:eastAsia="仿宋_GB2312" w:hAnsi="仿宋_GB2312" w:cs="仿宋_GB2312" w:hint="eastAsia"/>
          <w:sz w:val="32"/>
          <w:szCs w:val="32"/>
        </w:rPr>
        <w:t>南接横河</w:t>
      </w:r>
      <w:proofErr w:type="gramEnd"/>
      <w:r w:rsidR="001C3EB5">
        <w:rPr>
          <w:rFonts w:ascii="仿宋_GB2312" w:eastAsia="仿宋_GB2312" w:hAnsi="仿宋_GB2312" w:cs="仿宋_GB2312" w:hint="eastAsia"/>
          <w:sz w:val="32"/>
          <w:szCs w:val="32"/>
        </w:rPr>
        <w:t>杨梅大道，</w:t>
      </w:r>
      <w:proofErr w:type="gramStart"/>
      <w:r w:rsidR="001C3EB5">
        <w:rPr>
          <w:rFonts w:ascii="仿宋_GB2312" w:eastAsia="仿宋_GB2312" w:hAnsi="仿宋_GB2312" w:cs="仿宋_GB2312" w:hint="eastAsia"/>
          <w:sz w:val="32"/>
          <w:szCs w:val="32"/>
        </w:rPr>
        <w:t>西临峙山文化广场及峙山</w:t>
      </w:r>
      <w:proofErr w:type="gramEnd"/>
      <w:r w:rsidR="001C3EB5">
        <w:rPr>
          <w:rFonts w:ascii="仿宋_GB2312" w:eastAsia="仿宋_GB2312" w:hAnsi="仿宋_GB2312" w:cs="仿宋_GB2312" w:hint="eastAsia"/>
          <w:sz w:val="32"/>
          <w:szCs w:val="32"/>
        </w:rPr>
        <w:t>公园，北通城区中心，是城区的南部门面。</w:t>
      </w:r>
    </w:p>
    <w:p w14:paraId="4C7A127B" w14:textId="77777777" w:rsidR="00286647" w:rsidRDefault="00884CBC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“壹江城”所属房产公司慈溪市恒泰置业有限公司于2018年11月29日登报宣布破产，各事项现已由法院接手管理。“壹江城”已经预售住宅用房638套，商业用房14套，合计4784平，全部未交房，已经引起购房者的强烈愤怒。</w:t>
      </w:r>
    </w:p>
    <w:p w14:paraId="4C7A127C" w14:textId="77777777" w:rsidR="00286647" w:rsidRDefault="00884CBC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剑山股份经济合作社于2015年11月30日与慈溪恒泰置业有限公司签订《房屋买卖意向协议》一份，购买2号地块，因2号地块未取得预售证，后与恒泰置业有限公司签订购房协议，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购买“壹江城”商业用房14套，并签署合同，开具发票。恒泰置业破产后，老百姓担心集体资产流失，情绪极度不稳。</w:t>
      </w:r>
    </w:p>
    <w:p w14:paraId="4C7A127D" w14:textId="77777777" w:rsidR="00286647" w:rsidRPr="00884CBC" w:rsidRDefault="001C3EB5" w:rsidP="00705167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884CBC">
        <w:rPr>
          <w:rFonts w:ascii="黑体" w:eastAsia="黑体" w:hAnsi="黑体" w:cs="仿宋_GB2312" w:hint="eastAsia"/>
          <w:sz w:val="32"/>
          <w:szCs w:val="32"/>
        </w:rPr>
        <w:t>二、影响</w:t>
      </w:r>
    </w:p>
    <w:p w14:paraId="4C7A127E" w14:textId="77777777" w:rsidR="00286647" w:rsidRDefault="00884CBC" w:rsidP="00705167">
      <w:pPr>
        <w:spacing w:line="56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1.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“壹江城”烂尾楼与其东西部欣欣向荣的景象形成鲜明对比，严重影响城市品位和形象，更是对“四城联创”的极大阻拦，完全影响了城市环境和卫生。</w:t>
      </w:r>
    </w:p>
    <w:p w14:paraId="4C7A127F" w14:textId="77777777" w:rsidR="00286647" w:rsidRDefault="00884CBC" w:rsidP="00705167">
      <w:pPr>
        <w:spacing w:line="56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“壹江城”所造成的不稳定因素已经潜伏了很久，老百姓随时都有可能爆发，届时将无法收拾。</w:t>
      </w:r>
    </w:p>
    <w:p w14:paraId="4C7A1280" w14:textId="77777777" w:rsidR="00286647" w:rsidRPr="00884CBC" w:rsidRDefault="001C3EB5" w:rsidP="00705167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884CBC">
        <w:rPr>
          <w:rFonts w:ascii="黑体" w:eastAsia="黑体" w:hAnsi="黑体" w:cs="仿宋_GB2312" w:hint="eastAsia"/>
          <w:sz w:val="32"/>
          <w:szCs w:val="32"/>
        </w:rPr>
        <w:t xml:space="preserve">   三、建议</w:t>
      </w:r>
    </w:p>
    <w:p w14:paraId="4C7A1281" w14:textId="77777777" w:rsidR="00286647" w:rsidRDefault="00884CBC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市委市政府应当对“壹江城”烂尾楼及恒泰置业有限公司破产事项引起高度重视。</w:t>
      </w:r>
    </w:p>
    <w:p w14:paraId="4C7A1282" w14:textId="77777777" w:rsidR="00286647" w:rsidRDefault="00884CBC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1C3EB5">
        <w:rPr>
          <w:rFonts w:ascii="仿宋_GB2312" w:eastAsia="仿宋_GB2312" w:hAnsi="仿宋_GB2312" w:cs="仿宋_GB2312" w:hint="eastAsia"/>
          <w:sz w:val="32"/>
          <w:szCs w:val="32"/>
        </w:rPr>
        <w:t>必须加快出台落实“壹江城”复工方案，尽快找到有实力的商家为恒泰置业有限公司进行接盘。</w:t>
      </w:r>
    </w:p>
    <w:p w14:paraId="4C7A1283" w14:textId="77777777" w:rsidR="00286647" w:rsidRDefault="001C3EB5" w:rsidP="0070516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总之，一旦复工，必定能够稳定购房者以及剑山老百姓的情绪，减少不稳定因素的发生，也能够增加城区财政收入，提升城区品质环境，推动区域经济稳步回升。</w:t>
      </w:r>
    </w:p>
    <w:sectPr w:rsidR="00286647" w:rsidSect="00705167">
      <w:footerReference w:type="default" r:id="rId8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1286" w14:textId="77777777" w:rsidR="001C3EB5" w:rsidRDefault="001C3EB5" w:rsidP="001C3EB5">
      <w:r>
        <w:separator/>
      </w:r>
    </w:p>
  </w:endnote>
  <w:endnote w:type="continuationSeparator" w:id="0">
    <w:p w14:paraId="4C7A1287" w14:textId="77777777" w:rsidR="001C3EB5" w:rsidRDefault="001C3EB5" w:rsidP="001C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25392"/>
      <w:docPartObj>
        <w:docPartGallery w:val="Page Numbers (Bottom of Page)"/>
        <w:docPartUnique/>
      </w:docPartObj>
    </w:sdtPr>
    <w:sdtContent>
      <w:p w14:paraId="43EF1794" w14:textId="2F257444" w:rsidR="00705167" w:rsidRDefault="007051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5167">
          <w:rPr>
            <w:noProof/>
            <w:lang w:val="zh-CN"/>
          </w:rPr>
          <w:t>1</w:t>
        </w:r>
        <w:r>
          <w:fldChar w:fldCharType="end"/>
        </w:r>
      </w:p>
    </w:sdtContent>
  </w:sdt>
  <w:p w14:paraId="4C7A1289" w14:textId="77777777" w:rsidR="00884CBC" w:rsidRDefault="00884C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A1284" w14:textId="77777777" w:rsidR="001C3EB5" w:rsidRDefault="001C3EB5" w:rsidP="001C3EB5">
      <w:r>
        <w:separator/>
      </w:r>
    </w:p>
  </w:footnote>
  <w:footnote w:type="continuationSeparator" w:id="0">
    <w:p w14:paraId="4C7A1285" w14:textId="77777777" w:rsidR="001C3EB5" w:rsidRDefault="001C3EB5" w:rsidP="001C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312"/>
    <w:rsid w:val="00015F18"/>
    <w:rsid w:val="000B5640"/>
    <w:rsid w:val="000D383D"/>
    <w:rsid w:val="00135168"/>
    <w:rsid w:val="00141E0A"/>
    <w:rsid w:val="001868D4"/>
    <w:rsid w:val="001B05A5"/>
    <w:rsid w:val="001C3EB5"/>
    <w:rsid w:val="00200312"/>
    <w:rsid w:val="002015BD"/>
    <w:rsid w:val="00231C92"/>
    <w:rsid w:val="00252A19"/>
    <w:rsid w:val="00286647"/>
    <w:rsid w:val="00290D5D"/>
    <w:rsid w:val="002D5390"/>
    <w:rsid w:val="002F5F24"/>
    <w:rsid w:val="002F6F2A"/>
    <w:rsid w:val="00305745"/>
    <w:rsid w:val="003829C5"/>
    <w:rsid w:val="00395C01"/>
    <w:rsid w:val="003C1D1D"/>
    <w:rsid w:val="003C2126"/>
    <w:rsid w:val="0040420A"/>
    <w:rsid w:val="004364A4"/>
    <w:rsid w:val="00445A71"/>
    <w:rsid w:val="004A23F8"/>
    <w:rsid w:val="00520BFA"/>
    <w:rsid w:val="00534006"/>
    <w:rsid w:val="005449FF"/>
    <w:rsid w:val="005E4BD2"/>
    <w:rsid w:val="006D30D2"/>
    <w:rsid w:val="006E68E5"/>
    <w:rsid w:val="006E6CC2"/>
    <w:rsid w:val="00705167"/>
    <w:rsid w:val="00746833"/>
    <w:rsid w:val="00770B03"/>
    <w:rsid w:val="007A1C22"/>
    <w:rsid w:val="007B26B0"/>
    <w:rsid w:val="007F2A83"/>
    <w:rsid w:val="00834FE3"/>
    <w:rsid w:val="00837281"/>
    <w:rsid w:val="008613BB"/>
    <w:rsid w:val="008614C0"/>
    <w:rsid w:val="00884CBC"/>
    <w:rsid w:val="008919FF"/>
    <w:rsid w:val="008F6DF9"/>
    <w:rsid w:val="00915E07"/>
    <w:rsid w:val="00935105"/>
    <w:rsid w:val="00974413"/>
    <w:rsid w:val="009A3358"/>
    <w:rsid w:val="009A7A01"/>
    <w:rsid w:val="009D1E35"/>
    <w:rsid w:val="009E03D9"/>
    <w:rsid w:val="00A711C9"/>
    <w:rsid w:val="00A87697"/>
    <w:rsid w:val="00AB7C2C"/>
    <w:rsid w:val="00AC62F5"/>
    <w:rsid w:val="00AD6095"/>
    <w:rsid w:val="00B01334"/>
    <w:rsid w:val="00B211FB"/>
    <w:rsid w:val="00B52FA6"/>
    <w:rsid w:val="00B624D8"/>
    <w:rsid w:val="00B639B3"/>
    <w:rsid w:val="00B80468"/>
    <w:rsid w:val="00BD33E4"/>
    <w:rsid w:val="00C56729"/>
    <w:rsid w:val="00C70633"/>
    <w:rsid w:val="00C87C14"/>
    <w:rsid w:val="00CA7A50"/>
    <w:rsid w:val="00CA7F21"/>
    <w:rsid w:val="00CC3EAD"/>
    <w:rsid w:val="00CE7980"/>
    <w:rsid w:val="00DA2111"/>
    <w:rsid w:val="00DC4A2C"/>
    <w:rsid w:val="00DD003D"/>
    <w:rsid w:val="00E439F3"/>
    <w:rsid w:val="00E852E3"/>
    <w:rsid w:val="00E85F17"/>
    <w:rsid w:val="00ED5BC3"/>
    <w:rsid w:val="00F203A3"/>
    <w:rsid w:val="00F276C8"/>
    <w:rsid w:val="00F345A7"/>
    <w:rsid w:val="00F41ADA"/>
    <w:rsid w:val="00F66F0F"/>
    <w:rsid w:val="00F72DBE"/>
    <w:rsid w:val="00FA4083"/>
    <w:rsid w:val="00FC3792"/>
    <w:rsid w:val="00FF2626"/>
    <w:rsid w:val="4C0E2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A1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66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86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8664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6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66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651</Characters>
  <Application>Microsoft Office Word</Application>
  <DocSecurity>0</DocSecurity>
  <Lines>5</Lines>
  <Paragraphs>1</Paragraphs>
  <ScaleCrop>false</ScaleCrop>
  <Company>china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cp:lastPrinted>2018-01-28T01:28:00Z</cp:lastPrinted>
  <dcterms:created xsi:type="dcterms:W3CDTF">2018-12-27T02:49:00Z</dcterms:created>
  <dcterms:modified xsi:type="dcterms:W3CDTF">2019-01-14T02:11:00Z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