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6C" w:rsidRDefault="00E54D6C" w:rsidP="0031024A">
      <w:pPr>
        <w:spacing w:after="0" w:line="700" w:lineRule="exact"/>
        <w:ind w:firstLineChars="0" w:firstLine="0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E54D6C" w:rsidRDefault="00E54D6C" w:rsidP="0031024A">
      <w:pPr>
        <w:spacing w:after="0" w:line="700" w:lineRule="exact"/>
        <w:ind w:firstLineChars="0" w:firstLine="0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E54D6C" w:rsidRDefault="0031024A" w:rsidP="0031024A">
      <w:pPr>
        <w:spacing w:after="0" w:line="700" w:lineRule="exact"/>
        <w:ind w:firstLineChars="0" w:firstLine="0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关于加强</w:t>
      </w:r>
      <w:r>
        <w:rPr>
          <w:rFonts w:ascii="宋体" w:eastAsia="宋体" w:hAnsi="宋体" w:cs="Arial" w:hint="eastAsia"/>
          <w:b/>
          <w:sz w:val="44"/>
          <w:szCs w:val="44"/>
        </w:rPr>
        <w:t>流动人口</w:t>
      </w:r>
      <w:proofErr w:type="gramStart"/>
      <w:r>
        <w:rPr>
          <w:rFonts w:ascii="宋体" w:eastAsia="宋体" w:hAnsi="宋体" w:cs="Arial" w:hint="eastAsia"/>
          <w:b/>
          <w:sz w:val="44"/>
          <w:szCs w:val="44"/>
        </w:rPr>
        <w:t>孕</w:t>
      </w:r>
      <w:proofErr w:type="gramEnd"/>
      <w:r>
        <w:rPr>
          <w:rFonts w:ascii="宋体" w:eastAsia="宋体" w:hAnsi="宋体" w:cs="Arial" w:hint="eastAsia"/>
          <w:b/>
          <w:sz w:val="44"/>
          <w:szCs w:val="44"/>
        </w:rPr>
        <w:t>产妇管理的建议</w:t>
      </w:r>
    </w:p>
    <w:p w:rsidR="00E54D6C" w:rsidRDefault="00E54D6C">
      <w:pPr>
        <w:spacing w:after="0" w:line="560" w:lineRule="exact"/>
        <w:ind w:firstLineChars="0" w:firstLine="0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E54D6C" w:rsidRDefault="0031024A" w:rsidP="0031024A">
      <w:pPr>
        <w:spacing w:after="0" w:line="560" w:lineRule="exact"/>
        <w:ind w:firstLineChars="0" w:firstLine="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r>
        <w:rPr>
          <w:rFonts w:ascii="楷体_GB2312" w:eastAsia="楷体_GB2312" w:hint="eastAsia"/>
          <w:sz w:val="32"/>
          <w:szCs w:val="32"/>
        </w:rPr>
        <w:t>黄华媛</w:t>
      </w:r>
    </w:p>
    <w:p w:rsidR="00E54D6C" w:rsidRDefault="0031024A" w:rsidP="0031024A">
      <w:pPr>
        <w:spacing w:after="0" w:line="560" w:lineRule="exact"/>
        <w:ind w:firstLineChars="0" w:firstLine="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E54D6C" w:rsidRDefault="00E54D6C">
      <w:pPr>
        <w:spacing w:after="0" w:line="560" w:lineRule="exact"/>
        <w:ind w:firstLineChars="0" w:firstLine="0"/>
        <w:rPr>
          <w:rFonts w:ascii="楷体_GB2312" w:eastAsia="楷体_GB2312"/>
          <w:sz w:val="32"/>
          <w:szCs w:val="32"/>
        </w:rPr>
      </w:pPr>
    </w:p>
    <w:p w:rsidR="00E54D6C" w:rsidRDefault="0031024A" w:rsidP="0031024A">
      <w:pPr>
        <w:spacing w:after="0" w:line="560" w:lineRule="exact"/>
        <w:ind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随着我市社会经济的发展</w:t>
      </w:r>
      <w:r>
        <w:rPr>
          <w:rFonts w:ascii="仿宋_GB2312" w:eastAsia="仿宋_GB2312" w:hAnsi="宋体" w:cs="Times New Roman" w:hint="eastAsia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sz w:val="32"/>
          <w:szCs w:val="32"/>
        </w:rPr>
        <w:t>外来</w:t>
      </w:r>
      <w:bookmarkStart w:id="0" w:name="_GoBack"/>
      <w:bookmarkEnd w:id="0"/>
      <w:r>
        <w:rPr>
          <w:rFonts w:ascii="仿宋_GB2312" w:eastAsia="仿宋_GB2312" w:hAnsi="宋体" w:cs="Times New Roman" w:hint="eastAsia"/>
          <w:sz w:val="32"/>
          <w:szCs w:val="32"/>
        </w:rPr>
        <w:t>流动人口逐年增加</w:t>
      </w:r>
      <w:r>
        <w:rPr>
          <w:rFonts w:ascii="仿宋_GB2312" w:eastAsia="仿宋_GB2312" w:hAnsi="宋体" w:cs="Times New Roman" w:hint="eastAsia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sz w:val="32"/>
          <w:szCs w:val="32"/>
        </w:rPr>
        <w:t>他们逐渐融入我市社会的各个方面为我市繁荣发展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了一定的贡献。他们中的孕产妇由于流动性大、文化程度相对偏低、家庭条件相对偏差、保健意识相对较弱</w:t>
      </w:r>
      <w:r>
        <w:rPr>
          <w:rFonts w:ascii="仿宋_GB2312" w:eastAsia="仿宋_GB2312" w:hAnsi="宋体" w:cs="Times New Roman" w:hint="eastAsia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sz w:val="32"/>
          <w:szCs w:val="32"/>
        </w:rPr>
        <w:t>致使近几年流动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孕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产妇与围产儿并发症居高不下。</w:t>
      </w:r>
    </w:p>
    <w:p w:rsidR="00E54D6C" w:rsidRDefault="0031024A" w:rsidP="0031024A">
      <w:pPr>
        <w:spacing w:after="0" w:line="560" w:lineRule="exact"/>
        <w:ind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因此</w:t>
      </w:r>
      <w:r>
        <w:rPr>
          <w:rFonts w:ascii="仿宋_GB2312" w:eastAsia="仿宋_GB2312" w:hAnsi="宋体" w:cs="Times New Roman" w:hint="eastAsia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sz w:val="32"/>
          <w:szCs w:val="32"/>
        </w:rPr>
        <w:t>提高外来流动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孕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产妇的自我保健意识</w:t>
      </w:r>
      <w:r>
        <w:rPr>
          <w:rFonts w:ascii="仿宋_GB2312" w:eastAsia="仿宋_GB2312" w:hAnsi="宋体" w:cs="Times New Roman" w:hint="eastAsia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sz w:val="32"/>
          <w:szCs w:val="32"/>
        </w:rPr>
        <w:t>也是围产保健工作的重点和难点</w:t>
      </w:r>
      <w:r>
        <w:rPr>
          <w:rFonts w:ascii="仿宋_GB2312" w:eastAsia="仿宋_GB2312" w:hAnsi="宋体" w:cs="Times New Roman" w:hint="eastAsia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sz w:val="32"/>
          <w:szCs w:val="32"/>
        </w:rPr>
        <w:t>这一弱势群体需要社会的特别关注</w:t>
      </w:r>
      <w:r>
        <w:rPr>
          <w:rFonts w:ascii="仿宋_GB2312" w:eastAsia="仿宋_GB2312" w:hAnsi="宋体" w:cs="Times New Roman" w:hint="eastAsia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sz w:val="32"/>
          <w:szCs w:val="32"/>
        </w:rPr>
        <w:t>应引起各级政府和有关部门的高度重视。</w:t>
      </w:r>
    </w:p>
    <w:p w:rsidR="00E54D6C" w:rsidRDefault="0031024A" w:rsidP="0031024A">
      <w:pPr>
        <w:spacing w:after="0" w:line="560" w:lineRule="exact"/>
        <w:ind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外来流动产妇围产保健目前存在着明显的“三低三高”现象</w:t>
      </w:r>
      <w:r>
        <w:rPr>
          <w:rFonts w:ascii="仿宋_GB2312" w:eastAsia="仿宋_GB2312" w:hAnsi="宋体" w:cs="Times New Roman" w:hint="eastAsia"/>
          <w:sz w:val="32"/>
          <w:szCs w:val="32"/>
        </w:rPr>
        <w:t>:</w:t>
      </w:r>
      <w:r>
        <w:rPr>
          <w:rFonts w:ascii="仿宋_GB2312" w:eastAsia="仿宋_GB2312" w:hAnsi="宋体" w:cs="Times New Roman" w:hint="eastAsia"/>
          <w:sz w:val="32"/>
          <w:szCs w:val="32"/>
        </w:rPr>
        <w:t>孕妇建卡率低、产前检查率低、孕产妇系统管理率低</w:t>
      </w:r>
      <w:r>
        <w:rPr>
          <w:rFonts w:ascii="仿宋_GB2312" w:eastAsia="仿宋_GB2312" w:hAnsi="宋体" w:cs="Times New Roman" w:hint="eastAsia"/>
          <w:sz w:val="32"/>
          <w:szCs w:val="32"/>
        </w:rPr>
        <w:t>;</w:t>
      </w:r>
      <w:r>
        <w:rPr>
          <w:rFonts w:ascii="仿宋_GB2312" w:eastAsia="仿宋_GB2312" w:hAnsi="宋体" w:cs="Times New Roman" w:hint="eastAsia"/>
          <w:sz w:val="32"/>
          <w:szCs w:val="32"/>
        </w:rPr>
        <w:t>临产高危产生率高、低出生体重儿发生率高、围产儿死亡率高</w:t>
      </w:r>
      <w:r>
        <w:rPr>
          <w:rFonts w:ascii="仿宋_GB2312" w:eastAsia="仿宋_GB2312" w:hAnsi="宋体" w:cs="Times New Roman" w:hint="eastAsia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sz w:val="32"/>
          <w:szCs w:val="32"/>
        </w:rPr>
        <w:t>致使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孕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产妇并发症时有发生</w:t>
      </w:r>
      <w:r>
        <w:rPr>
          <w:rFonts w:ascii="仿宋_GB2312" w:eastAsia="仿宋_GB2312" w:hAnsi="宋体" w:cs="Times New Roman" w:hint="eastAsia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sz w:val="32"/>
          <w:szCs w:val="32"/>
        </w:rPr>
        <w:t>制约我市外来流动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孕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产妇规范管理的因素。</w:t>
      </w:r>
    </w:p>
    <w:p w:rsidR="00E54D6C" w:rsidRDefault="0031024A" w:rsidP="0031024A">
      <w:pPr>
        <w:spacing w:after="0" w:line="560" w:lineRule="exact"/>
        <w:ind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我市根据“外来流动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孕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产妇保健管理办法”加以实施多年</w:t>
      </w:r>
      <w:r>
        <w:rPr>
          <w:rFonts w:ascii="仿宋_GB2312" w:eastAsia="仿宋_GB2312" w:hAnsi="宋体" w:cs="Times New Roman" w:hint="eastAsia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sz w:val="32"/>
          <w:szCs w:val="32"/>
        </w:rPr>
        <w:t>但外来流动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孕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产妇保健管理工作仍然存在较大难度</w:t>
      </w:r>
      <w:r>
        <w:rPr>
          <w:rFonts w:ascii="仿宋_GB2312" w:eastAsia="仿宋_GB2312" w:hAnsi="宋体" w:cs="Times New Roman" w:hint="eastAsia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sz w:val="32"/>
          <w:szCs w:val="32"/>
        </w:rPr>
        <w:t>具体制约因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素如下</w:t>
      </w:r>
      <w:r>
        <w:rPr>
          <w:rFonts w:ascii="仿宋_GB2312" w:eastAsia="仿宋_GB2312" w:hAnsi="宋体" w:cs="Times New Roman" w:hint="eastAsia"/>
          <w:sz w:val="32"/>
          <w:szCs w:val="32"/>
        </w:rPr>
        <w:t>:</w:t>
      </w:r>
      <w:r>
        <w:rPr>
          <w:rFonts w:ascii="仿宋_GB2312" w:eastAsia="仿宋_GB2312" w:hAnsi="宋体" w:cs="Times New Roman" w:hint="eastAsia"/>
          <w:sz w:val="32"/>
          <w:szCs w:val="32"/>
        </w:rPr>
        <w:t>一是部分外来流动育龄妇女法制观念淡薄</w:t>
      </w:r>
      <w:r>
        <w:rPr>
          <w:rFonts w:ascii="仿宋_GB2312" w:eastAsia="仿宋_GB2312" w:hAnsi="宋体" w:cs="Times New Roman" w:hint="eastAsia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sz w:val="32"/>
          <w:szCs w:val="32"/>
        </w:rPr>
        <w:t>受重男轻女封建思想的影响</w:t>
      </w:r>
      <w:r>
        <w:rPr>
          <w:rFonts w:ascii="仿宋_GB2312" w:eastAsia="仿宋_GB2312" w:hAnsi="宋体" w:cs="Times New Roman" w:hint="eastAsia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sz w:val="32"/>
          <w:szCs w:val="32"/>
        </w:rPr>
        <w:t>敢当“超生游击队”</w:t>
      </w:r>
      <w:r>
        <w:rPr>
          <w:rFonts w:ascii="仿宋_GB2312" w:eastAsia="仿宋_GB2312" w:hAnsi="宋体" w:cs="Times New Roman" w:hint="eastAsia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sz w:val="32"/>
          <w:szCs w:val="32"/>
        </w:rPr>
        <w:t>躲避计划生育管理</w:t>
      </w:r>
      <w:r>
        <w:rPr>
          <w:rFonts w:ascii="仿宋_GB2312" w:eastAsia="仿宋_GB2312" w:hAnsi="宋体" w:cs="Times New Roman" w:hint="eastAsia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sz w:val="32"/>
          <w:szCs w:val="32"/>
        </w:rPr>
        <w:t>不愿到医院住院分娩</w:t>
      </w:r>
      <w:r>
        <w:rPr>
          <w:rFonts w:ascii="仿宋_GB2312" w:eastAsia="仿宋_GB2312" w:hAnsi="宋体" w:cs="Times New Roman" w:hint="eastAsia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sz w:val="32"/>
          <w:szCs w:val="32"/>
        </w:rPr>
        <w:t>导致新生儿窒息、缺血缺氧性脑病。二是部分家庭经济确</w:t>
      </w:r>
      <w:r>
        <w:rPr>
          <w:rFonts w:ascii="仿宋_GB2312" w:eastAsia="仿宋_GB2312" w:hAnsi="宋体" w:cs="Times New Roman" w:hint="eastAsia"/>
          <w:sz w:val="32"/>
          <w:szCs w:val="32"/>
        </w:rPr>
        <w:t>实困难</w:t>
      </w:r>
      <w:r>
        <w:rPr>
          <w:rFonts w:ascii="仿宋_GB2312" w:eastAsia="仿宋_GB2312" w:hAnsi="宋体" w:cs="Times New Roman" w:hint="eastAsia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sz w:val="32"/>
          <w:szCs w:val="32"/>
        </w:rPr>
        <w:t>即使是已经优惠的低廉医疗费也无力支付</w:t>
      </w:r>
      <w:r>
        <w:rPr>
          <w:rFonts w:ascii="仿宋_GB2312" w:eastAsia="仿宋_GB2312" w:hAnsi="宋体" w:cs="Times New Roman" w:hint="eastAsia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sz w:val="32"/>
          <w:szCs w:val="32"/>
        </w:rPr>
        <w:t>只好进行家庭接生。三是外来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孕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产妇自我保健意识淡薄。为此</w:t>
      </w:r>
      <w:r>
        <w:rPr>
          <w:rFonts w:ascii="仿宋_GB2312" w:eastAsia="仿宋_GB2312" w:hAnsi="宋体" w:cs="Times New Roman" w:hint="eastAsia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sz w:val="32"/>
          <w:szCs w:val="32"/>
        </w:rPr>
        <w:t>需要卫健、民政、公安、妇联等多部门携手合作</w:t>
      </w:r>
      <w:r>
        <w:rPr>
          <w:rFonts w:ascii="仿宋_GB2312" w:eastAsia="仿宋_GB2312" w:hAnsi="宋体" w:cs="Times New Roman" w:hint="eastAsia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sz w:val="32"/>
          <w:szCs w:val="32"/>
        </w:rPr>
        <w:t>密切配合、交流信息、沟通情况、明确责任等多方面加大外来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孕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产妇保健管理力度。</w:t>
      </w:r>
    </w:p>
    <w:p w:rsidR="00E54D6C" w:rsidRDefault="0031024A" w:rsidP="0031024A">
      <w:pPr>
        <w:spacing w:after="0" w:line="560" w:lineRule="exact"/>
        <w:ind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建议</w:t>
      </w:r>
    </w:p>
    <w:p w:rsidR="00E54D6C" w:rsidRDefault="0031024A" w:rsidP="0031024A">
      <w:pPr>
        <w:spacing w:after="0" w:line="560" w:lineRule="exact"/>
        <w:ind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</w:t>
      </w:r>
      <w:r>
        <w:rPr>
          <w:rFonts w:ascii="仿宋_GB2312" w:eastAsia="仿宋_GB2312" w:hAnsi="宋体" w:cs="Times New Roman" w:hint="eastAsia"/>
          <w:sz w:val="32"/>
          <w:szCs w:val="32"/>
        </w:rPr>
        <w:t>、政府部门出台“外来流动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孕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产妇住院分娩费用减免办法”</w:t>
      </w:r>
      <w:r>
        <w:rPr>
          <w:rFonts w:ascii="仿宋_GB2312" w:eastAsia="仿宋_GB2312" w:hAnsi="宋体" w:cs="Times New Roman" w:hint="eastAsia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sz w:val="32"/>
          <w:szCs w:val="32"/>
        </w:rPr>
        <w:t>参照目前实施的农村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孕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产妇住院分娩补助办法，从经济上救助无力支付住院分娩费用的外来贫困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孕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产妇。</w:t>
      </w:r>
    </w:p>
    <w:p w:rsidR="00E54D6C" w:rsidRDefault="0031024A" w:rsidP="0031024A">
      <w:pPr>
        <w:spacing w:after="0" w:line="560" w:lineRule="exact"/>
        <w:ind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2</w:t>
      </w:r>
      <w:r>
        <w:rPr>
          <w:rFonts w:ascii="仿宋_GB2312" w:eastAsia="仿宋_GB2312" w:hAnsi="宋体" w:cs="Times New Roman" w:hint="eastAsia"/>
          <w:sz w:val="32"/>
          <w:szCs w:val="32"/>
        </w:rPr>
        <w:t>、公安部门应进一步加强暂住人口管理</w:t>
      </w:r>
      <w:r>
        <w:rPr>
          <w:rFonts w:ascii="仿宋_GB2312" w:eastAsia="仿宋_GB2312" w:hAnsi="宋体" w:cs="Times New Roman" w:hint="eastAsia"/>
          <w:sz w:val="32"/>
          <w:szCs w:val="32"/>
        </w:rPr>
        <w:t>,,</w:t>
      </w:r>
      <w:r>
        <w:rPr>
          <w:rFonts w:ascii="仿宋_GB2312" w:eastAsia="仿宋_GB2312" w:hAnsi="宋体" w:cs="Times New Roman" w:hint="eastAsia"/>
          <w:sz w:val="32"/>
          <w:szCs w:val="32"/>
        </w:rPr>
        <w:t>并及时提供外来育龄妇女的流动信息</w:t>
      </w:r>
      <w:r>
        <w:rPr>
          <w:rFonts w:ascii="仿宋_GB2312" w:eastAsia="仿宋_GB2312" w:hAnsi="宋体" w:cs="Times New Roman" w:hint="eastAsia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sz w:val="32"/>
          <w:szCs w:val="32"/>
        </w:rPr>
        <w:t>协助卫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健部门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查处非法接生</w:t>
      </w:r>
      <w:r>
        <w:rPr>
          <w:rFonts w:ascii="仿宋_GB2312" w:eastAsia="仿宋_GB2312" w:hAnsi="宋体" w:cs="Times New Roman" w:hint="eastAsia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sz w:val="32"/>
          <w:szCs w:val="32"/>
        </w:rPr>
        <w:t>加大查处力度</w:t>
      </w:r>
      <w:r>
        <w:rPr>
          <w:rFonts w:ascii="仿宋_GB2312" w:eastAsia="仿宋_GB2312" w:hAnsi="宋体" w:cs="Times New Roman" w:hint="eastAsia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sz w:val="32"/>
          <w:szCs w:val="32"/>
        </w:rPr>
        <w:t>坚决取缔非法家庭接生</w:t>
      </w:r>
      <w:r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E54D6C" w:rsidRDefault="0031024A" w:rsidP="0031024A">
      <w:pPr>
        <w:spacing w:after="0" w:line="560" w:lineRule="exact"/>
        <w:ind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3</w:t>
      </w:r>
      <w:r>
        <w:rPr>
          <w:rFonts w:ascii="仿宋_GB2312" w:eastAsia="仿宋_GB2312" w:hAnsi="宋体" w:cs="Times New Roman" w:hint="eastAsia"/>
          <w:sz w:val="32"/>
          <w:szCs w:val="32"/>
        </w:rPr>
        <w:t>、卫健局实施“孕前计划生育管理”</w:t>
      </w:r>
      <w:r>
        <w:rPr>
          <w:rFonts w:ascii="仿宋_GB2312" w:eastAsia="仿宋_GB2312" w:hAnsi="宋体" w:cs="Times New Roman" w:hint="eastAsia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sz w:val="32"/>
          <w:szCs w:val="32"/>
        </w:rPr>
        <w:t>向卫健局及时提供育龄妇女孕情</w:t>
      </w:r>
      <w:r>
        <w:rPr>
          <w:rFonts w:ascii="仿宋_GB2312" w:eastAsia="仿宋_GB2312" w:hAnsi="宋体" w:cs="Times New Roman" w:hint="eastAsia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sz w:val="32"/>
          <w:szCs w:val="32"/>
        </w:rPr>
        <w:t>对不同情况的流动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孕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产妇</w:t>
      </w:r>
      <w:r>
        <w:rPr>
          <w:rFonts w:ascii="仿宋_GB2312" w:eastAsia="仿宋_GB2312" w:hAnsi="宋体" w:cs="Times New Roman" w:hint="eastAsia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sz w:val="32"/>
          <w:szCs w:val="32"/>
        </w:rPr>
        <w:t>包括计划外生育妇女</w:t>
      </w:r>
      <w:r>
        <w:rPr>
          <w:rFonts w:ascii="仿宋_GB2312" w:eastAsia="仿宋_GB2312" w:hAnsi="宋体" w:cs="Times New Roman" w:hint="eastAsia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sz w:val="32"/>
          <w:szCs w:val="32"/>
        </w:rPr>
        <w:t>首先做好宣传和思想工作</w:t>
      </w:r>
      <w:r>
        <w:rPr>
          <w:rFonts w:ascii="仿宋_GB2312" w:eastAsia="仿宋_GB2312" w:hAnsi="宋体" w:cs="Times New Roman" w:hint="eastAsia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sz w:val="32"/>
          <w:szCs w:val="32"/>
        </w:rPr>
        <w:t>提高其对执行计划生育政策和参与母婴保健服务的自觉性。</w:t>
      </w:r>
    </w:p>
    <w:p w:rsidR="00E54D6C" w:rsidRDefault="0031024A" w:rsidP="0031024A">
      <w:pPr>
        <w:spacing w:after="0" w:line="560" w:lineRule="exact"/>
        <w:ind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4</w:t>
      </w:r>
      <w:r>
        <w:rPr>
          <w:rFonts w:ascii="仿宋_GB2312" w:eastAsia="仿宋_GB2312" w:hAnsi="宋体" w:cs="Times New Roman" w:hint="eastAsia"/>
          <w:sz w:val="32"/>
          <w:szCs w:val="32"/>
        </w:rPr>
        <w:t>、妇幼人员要进一步加强与村（社区）委会、妇联相关部门的联系，做好健康宣传教育和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孕情调査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摸底</w:t>
      </w:r>
      <w:r>
        <w:rPr>
          <w:rFonts w:ascii="仿宋_GB2312" w:eastAsia="仿宋_GB2312" w:hAnsi="宋体" w:cs="Times New Roman" w:hint="eastAsia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sz w:val="32"/>
          <w:szCs w:val="32"/>
        </w:rPr>
        <w:t>及时、准确掌握动态变化</w:t>
      </w:r>
      <w:r>
        <w:rPr>
          <w:rFonts w:ascii="仿宋_GB2312" w:eastAsia="仿宋_GB2312" w:hAnsi="宋体" w:cs="Times New Roman" w:hint="eastAsia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sz w:val="32"/>
          <w:szCs w:val="32"/>
        </w:rPr>
        <w:t>让所有的外来流动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孕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产妇都能自觉接受系统的围产保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健服务。</w:t>
      </w:r>
    </w:p>
    <w:p w:rsidR="00E54D6C" w:rsidRDefault="0031024A" w:rsidP="0031024A">
      <w:pPr>
        <w:spacing w:after="0" w:line="560" w:lineRule="exact"/>
        <w:ind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5</w:t>
      </w:r>
      <w:r>
        <w:rPr>
          <w:rFonts w:ascii="仿宋_GB2312" w:eastAsia="仿宋_GB2312" w:hAnsi="宋体" w:cs="Times New Roman" w:hint="eastAsia"/>
          <w:sz w:val="32"/>
          <w:szCs w:val="32"/>
        </w:rPr>
        <w:t>、切实加强妇幼保健专业技术人员的技术培训</w:t>
      </w:r>
      <w:r>
        <w:rPr>
          <w:rFonts w:ascii="仿宋_GB2312" w:eastAsia="仿宋_GB2312" w:hAnsi="宋体" w:cs="Times New Roman" w:hint="eastAsia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sz w:val="32"/>
          <w:szCs w:val="32"/>
        </w:rPr>
        <w:t>努力提高业务技术水平。</w:t>
      </w:r>
    </w:p>
    <w:p w:rsidR="00E54D6C" w:rsidRDefault="0031024A" w:rsidP="0031024A">
      <w:pPr>
        <w:spacing w:after="0" w:line="560" w:lineRule="exact"/>
        <w:ind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6</w:t>
      </w:r>
      <w:r>
        <w:rPr>
          <w:rFonts w:ascii="仿宋_GB2312" w:eastAsia="仿宋_GB2312" w:hAnsi="宋体" w:cs="Times New Roman" w:hint="eastAsia"/>
          <w:sz w:val="32"/>
          <w:szCs w:val="32"/>
        </w:rPr>
        <w:t>、卫健、妇联等部门通过展板、媒体、咨询等多种形式提高外来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孕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产妇的自我保健意识</w:t>
      </w:r>
      <w:r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sectPr w:rsidR="00E54D6C" w:rsidSect="003102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D6C" w:rsidRDefault="00E54D6C" w:rsidP="0031024A">
      <w:pPr>
        <w:spacing w:after="0"/>
        <w:ind w:firstLine="420"/>
      </w:pPr>
      <w:r>
        <w:separator/>
      </w:r>
    </w:p>
  </w:endnote>
  <w:endnote w:type="continuationSeparator" w:id="1">
    <w:p w:rsidR="00E54D6C" w:rsidRDefault="00E54D6C" w:rsidP="0031024A">
      <w:pPr>
        <w:spacing w:after="0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6C" w:rsidRDefault="00E54D6C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235428"/>
      <w:docPartObj>
        <w:docPartGallery w:val="Page Numbers (Bottom of Page)"/>
        <w:docPartUnique/>
      </w:docPartObj>
    </w:sdtPr>
    <w:sdtContent>
      <w:p w:rsidR="00E54D6C" w:rsidRDefault="0031024A" w:rsidP="0031024A">
        <w:pPr>
          <w:pStyle w:val="a3"/>
          <w:ind w:firstLine="360"/>
          <w:jc w:val="center"/>
        </w:pPr>
        <w:fldSimple w:instr=" PAGE   \* MERGEFORMAT ">
          <w:r w:rsidRPr="0031024A">
            <w:rPr>
              <w:noProof/>
              <w:lang w:val="zh-CN"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6C" w:rsidRDefault="00E54D6C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D6C" w:rsidRDefault="00E54D6C" w:rsidP="0031024A">
      <w:pPr>
        <w:spacing w:after="0"/>
        <w:ind w:firstLine="420"/>
      </w:pPr>
      <w:r>
        <w:separator/>
      </w:r>
    </w:p>
  </w:footnote>
  <w:footnote w:type="continuationSeparator" w:id="1">
    <w:p w:rsidR="00E54D6C" w:rsidRDefault="00E54D6C" w:rsidP="0031024A">
      <w:pPr>
        <w:spacing w:after="0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6C" w:rsidRDefault="00E54D6C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6C" w:rsidRDefault="00E54D6C">
    <w:pPr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6C" w:rsidRDefault="00E54D6C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160"/>
    <w:rsid w:val="00077AA4"/>
    <w:rsid w:val="0010000A"/>
    <w:rsid w:val="0011374F"/>
    <w:rsid w:val="00161669"/>
    <w:rsid w:val="002762D7"/>
    <w:rsid w:val="0031024A"/>
    <w:rsid w:val="0042732E"/>
    <w:rsid w:val="004B7772"/>
    <w:rsid w:val="005377F8"/>
    <w:rsid w:val="00541612"/>
    <w:rsid w:val="00677AB5"/>
    <w:rsid w:val="00836C3C"/>
    <w:rsid w:val="008A088B"/>
    <w:rsid w:val="00935189"/>
    <w:rsid w:val="00936606"/>
    <w:rsid w:val="009541A1"/>
    <w:rsid w:val="00963160"/>
    <w:rsid w:val="00AD72D8"/>
    <w:rsid w:val="00B47553"/>
    <w:rsid w:val="00D7005E"/>
    <w:rsid w:val="00E54D6C"/>
    <w:rsid w:val="00EC31A8"/>
    <w:rsid w:val="40837F1A"/>
    <w:rsid w:val="4F5F6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6C"/>
    <w:pPr>
      <w:widowControl w:val="0"/>
      <w:spacing w:after="200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54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54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54D6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54D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975</Words>
  <Characters>19</Characters>
  <Application>Microsoft Office Word</Application>
  <DocSecurity>0</DocSecurity>
  <Lines>1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dcterms:created xsi:type="dcterms:W3CDTF">2021-01-13T11:31:00Z</dcterms:created>
  <dcterms:modified xsi:type="dcterms:W3CDTF">2021-02-02T02:51:00Z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