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pacing w:val="-17"/>
          <w:w w:val="80"/>
          <w:sz w:val="84"/>
          <w:szCs w:val="84"/>
        </w:rPr>
        <w:t>慈溪市人力资源和社会保障局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241300</wp:posOffset>
                </wp:positionV>
                <wp:extent cx="54673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19pt;height:0.05pt;width:430.5pt;z-index:251658240;mso-width-relative:page;mso-height-relative:page;" filled="f" stroked="t" coordsize="21600,21600" o:gfxdata="UEsDBAoAAAAAAIdO4kAAAAAAAAAAAAAAAAAEAAAAZHJzL1BLAwQUAAAACACHTuJAP90pgNYAAAAH&#10;AQAADwAAAGRycy9kb3ducmV2LnhtbE2PwU7DMBBE70j8g7VI3KgTEGmUxukhEioHpKqBA9zceJtE&#10;2Osodpvw92xPcNyZ0eybcrs4Ky44hcGTgnSVgEBqvRmoU/Dx/vKQgwhRk9HWEyr4wQDb6vam1IXx&#10;Mx3w0sROcAmFQivoYxwLKUPbo9Nh5Uck9k5+cjryOXXSTHrmcmflY5Jk0umB+EOvR6x7bL+bs1Pw&#10;ud/tx7e6zvzr125euixtDmur1P1dmmxARFziXxiu+IwOFTMd/ZlMEFbB+pmDCp5yXsR2nuUsHK9C&#10;CrIq5X/+6hdQSwMEFAAAAAgAh07iQNJwdAjhAQAApwMAAA4AAABkcnMvZTJvRG9jLnhtbK1TzY7T&#10;MBC+I/EOlu806S4tEDXdw5ZyQVAJeICp7SSW/CePt2lfghdA4gYnjtx5G5bHYOyWssAFIXKYjD2f&#10;v8z3ebK42lvDdiqi9q7l00nNmXLCS+36lr95vX7wmDNM4CQY71TLDwr51fL+vcUYGnXhB2+kioxI&#10;HDZjaPmQUmiqCsWgLODEB+Wo2PloIdEy9pWMMBK7NdVFXc+r0UcZohcKkXZXxyJfFv6uUyK97DpU&#10;iZmWU2+pxFjiNsdquYCmjxAGLU5twD90YUE7+uiZagUJ2E3Uf1BZLaJH36WJ8LbyXaeFKhpIzbT+&#10;Tc2rAYIqWsgcDGeb8P/Rihe7TWRa0t1x5sDSFd2++/z17YdvX95TvP30kU2zSWPAhrDXbhNPKwyb&#10;mBXvu2jzm7SwfTH2cDZW7RMTtDl7OH90OSP/BdXml7PMWP08GiKmZ8pblpOWG+2yamhg9xzTEfoD&#10;kreNYyP1+6QujEBT0xlIRG4D6UDXl8PojZZrbUw+grHfXpvIdkBzsF7X9Jx6+AWWv7ICHI64Usow&#10;aAYF8qmTLB0COeRolHnuwSrJmVE0+TkryATa/A2S5BuXqVWZ0pPQbPPR2JxtvTzQ7dyEqPuBjCk3&#10;UeUKTUNx8DS5edzurim/+38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3SmA1gAAAAcBAAAP&#10;AAAAAAAAAAEAIAAAACIAAABkcnMvZG93bnJldi54bWxQSwECFAAUAAAACACHTuJA0nB0COEBAACn&#10;AwAADgAAAAAAAAABACAAAAAlAQAAZHJzL2Uyb0RvYy54bWxQSwUGAAAAAAYABgBZAQAAeAUAAAAA&#10;">
                <v:path arrowok="t"/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关于市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十七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届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人大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第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98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号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建议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市信访局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市十七届人大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次会议第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号建议《关于保障95年至03年农转非大中专毕业生基本权益问题的建议》已收悉，现提出如下协办意见：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学生档案在学生大中专毕业后，由所读学校将该学生档案邮寄到工作所在地或户籍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所在地人才市场。学生档案一般包含以下内容：一是高中阶段档案，一般有高中毕业生登记表等材料；二是高招阶段档案，一般有普通高等学校招生考试报名登记表、高考成绩、高中毕业生登记表等材料；三是大学阶段档案，一般有毕业生登记表，成绩单等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。学生档案里并不包含其户口是否为农业户口的资料。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据市人才市场数据统计显示，2016年至2018年，我市同类大型人才招聘会求人倍率（即企业需求与人才供应之比）分别为1.0、1.1、1.6，呈逐年上升趋势。其中，近三年来企业岗位需求增加4705个，涨幅达37.6%。但与此同时求职人员却不断减少，近三年来的新春大型招聘会，活动规模相当，但岗位需求在逐年上升，2016年企业岗位需求为1.3万个，2017年为1.5万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  <w:lang w:eastAsia="zh-CN"/>
        </w:rPr>
        <w:t>年则达到1.8万个，平均年增幅为20%。但每年进场应聘人数却呈现下降趋势，2016年进场招聘人数为1.5万，2017年略有下降为1.42万，而到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  <w:lang w:eastAsia="zh-CN"/>
        </w:rPr>
        <w:t>年则只有1万，比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sz w:val="32"/>
          <w:szCs w:val="32"/>
          <w:lang w:eastAsia="zh-CN"/>
        </w:rPr>
        <w:t>年下降近33%。从定期招聘会数据看，2016与2017年全年举办的场次相当，分别为22和23场，2018年根据市场整合需要，招聘频率增加，上半年就举行了21场。平均每场需求岗位，2016年为904个，2017年为1028个，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  <w:lang w:eastAsia="zh-CN"/>
        </w:rPr>
        <w:t>年为1286个，平均年增幅为18%。平均进场人数，2016年为768人次，2017年668人次，2018年420人次，平均年降幅为37%。从网络招聘来看，2016办理会员3010家发布岗位10万个左右，2017年办理会员3361家发布岗位12万个，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  <w:lang w:eastAsia="zh-CN"/>
        </w:rPr>
        <w:t>年上半年办理会员1527家发布岗位5万个，也比往年同期略有增加。而与此同时，登记简历数量却呈现下降趋势，2016年为68231份，2017年为62079份，今年上半年只有22658份。可以说，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人才市场供需矛盾日益突出，企业人力资源缺口较大。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慈溪市人力资源和社会保障局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  <w:lang w:eastAsia="zh-CN"/>
        </w:rPr>
        <w:t>沈颖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6938228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AE79F"/>
    <w:multiLevelType w:val="singleLevel"/>
    <w:tmpl w:val="D6DAE7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072B6"/>
    <w:rsid w:val="0FEE3F5D"/>
    <w:rsid w:val="218C0172"/>
    <w:rsid w:val="31B072B6"/>
    <w:rsid w:val="4CE31B57"/>
    <w:rsid w:val="58696018"/>
    <w:rsid w:val="629E4223"/>
    <w:rsid w:val="6C2F3182"/>
    <w:rsid w:val="7E5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2019-04-19T06:18:00Z</dcterms:created>
  <dc:creator>shen</dc:creator>
  <cp:lastModifiedBy>Yoga钱钱</cp:lastModifiedBy>
  <cp:lastPrinted>2019-04-23T02:02:00Z</cp:lastPrinted>
  <dcterms:modified xsi:type="dcterms:W3CDTF">2019-05-07T08:49:59Z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