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46" w:rsidRPr="004635B6" w:rsidRDefault="006448DD" w:rsidP="004635B6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关于协办市人大十七届四</w:t>
      </w:r>
      <w:r w:rsidR="004635B6" w:rsidRPr="004635B6">
        <w:rPr>
          <w:rFonts w:ascii="方正小标宋简体" w:eastAsia="方正小标宋简体" w:hAnsi="Calibri" w:cs="Times New Roman" w:hint="eastAsia"/>
          <w:sz w:val="36"/>
          <w:szCs w:val="36"/>
        </w:rPr>
        <w:t>次会议第</w:t>
      </w:r>
      <w:r w:rsidR="00100BA2">
        <w:rPr>
          <w:rFonts w:ascii="方正小标宋简体" w:eastAsia="方正小标宋简体" w:hAnsi="Calibri" w:cs="Times New Roman" w:hint="eastAsia"/>
          <w:sz w:val="36"/>
          <w:szCs w:val="36"/>
        </w:rPr>
        <w:t>212号</w:t>
      </w:r>
      <w:r w:rsidR="004635B6" w:rsidRPr="004635B6">
        <w:rPr>
          <w:rFonts w:ascii="方正小标宋简体" w:eastAsia="方正小标宋简体" w:hAnsi="Calibri" w:cs="Times New Roman" w:hint="eastAsia"/>
          <w:sz w:val="36"/>
          <w:szCs w:val="36"/>
        </w:rPr>
        <w:t>建议的函</w:t>
      </w:r>
    </w:p>
    <w:p w:rsidR="00AD7FCE" w:rsidRDefault="007F29A3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市住建局</w:t>
      </w:r>
      <w:r w:rsidR="00AD7FCE">
        <w:rPr>
          <w:rFonts w:ascii="仿宋_GB2312" w:eastAsia="仿宋_GB2312" w:hAnsi="宋体" w:hint="eastAsia"/>
          <w:sz w:val="32"/>
          <w:szCs w:val="32"/>
        </w:rPr>
        <w:t>：</w:t>
      </w:r>
    </w:p>
    <w:p w:rsidR="00193B1C" w:rsidRDefault="00193B1C" w:rsidP="006C5EB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93B1C">
        <w:rPr>
          <w:rFonts w:ascii="仿宋_GB2312" w:eastAsia="仿宋_GB2312" w:hAnsi="宋体" w:hint="eastAsia"/>
          <w:sz w:val="32"/>
          <w:szCs w:val="32"/>
        </w:rPr>
        <w:t>关于</w:t>
      </w:r>
      <w:r w:rsidR="00AD7FCE" w:rsidRPr="00193B1C">
        <w:rPr>
          <w:rFonts w:ascii="仿宋_GB2312" w:eastAsia="仿宋_GB2312" w:hAnsi="宋体" w:hint="eastAsia"/>
          <w:sz w:val="32"/>
          <w:szCs w:val="32"/>
        </w:rPr>
        <w:t>孙建明</w:t>
      </w:r>
      <w:r w:rsidR="00AD7FCE">
        <w:rPr>
          <w:rFonts w:ascii="仿宋_GB2312" w:eastAsia="仿宋_GB2312" w:hAnsi="宋体" w:hint="eastAsia"/>
          <w:sz w:val="32"/>
          <w:szCs w:val="32"/>
        </w:rPr>
        <w:t>代表</w:t>
      </w:r>
      <w:r w:rsidR="006448DD">
        <w:rPr>
          <w:rFonts w:ascii="仿宋_GB2312" w:eastAsia="仿宋_GB2312" w:hAnsi="宋体" w:hint="eastAsia"/>
          <w:sz w:val="32"/>
          <w:szCs w:val="32"/>
        </w:rPr>
        <w:t>提出的</w:t>
      </w:r>
      <w:r w:rsidR="006C5EB5">
        <w:rPr>
          <w:rFonts w:ascii="仿宋_GB2312" w:eastAsia="仿宋_GB2312" w:hAnsi="宋体" w:hint="eastAsia"/>
          <w:sz w:val="32"/>
          <w:szCs w:val="32"/>
        </w:rPr>
        <w:t>开展弱电线路联合整治</w:t>
      </w:r>
      <w:r w:rsidR="006C5EB5" w:rsidRPr="00193B1C">
        <w:rPr>
          <w:rFonts w:ascii="仿宋_GB2312" w:eastAsia="仿宋_GB2312" w:hAnsi="宋体" w:hint="eastAsia"/>
          <w:sz w:val="32"/>
          <w:szCs w:val="32"/>
        </w:rPr>
        <w:t>的建议</w:t>
      </w:r>
      <w:r w:rsidR="006C5EB5">
        <w:rPr>
          <w:rFonts w:ascii="仿宋_GB2312" w:eastAsia="仿宋_GB2312" w:hAnsi="宋体" w:hint="eastAsia"/>
          <w:sz w:val="32"/>
          <w:szCs w:val="32"/>
        </w:rPr>
        <w:t>（</w:t>
      </w:r>
      <w:r w:rsidR="006C5EB5" w:rsidRPr="006C5EB5">
        <w:rPr>
          <w:rFonts w:ascii="仿宋_GB2312" w:eastAsia="仿宋_GB2312" w:hAnsi="宋体" w:hint="eastAsia"/>
          <w:sz w:val="32"/>
          <w:szCs w:val="32"/>
        </w:rPr>
        <w:t>212号</w:t>
      </w:r>
      <w:r w:rsidR="006C5EB5">
        <w:rPr>
          <w:rFonts w:ascii="仿宋_GB2312" w:eastAsia="仿宋_GB2312" w:hAnsi="宋体" w:hint="eastAsia"/>
          <w:sz w:val="32"/>
          <w:szCs w:val="32"/>
        </w:rPr>
        <w:t>），</w:t>
      </w:r>
      <w:r w:rsidRPr="00193B1C">
        <w:rPr>
          <w:rFonts w:ascii="仿宋_GB2312" w:eastAsia="仿宋_GB2312" w:hAnsi="宋体" w:hint="eastAsia"/>
          <w:sz w:val="32"/>
          <w:szCs w:val="32"/>
        </w:rPr>
        <w:t>我公司已收悉，</w:t>
      </w:r>
      <w:r>
        <w:rPr>
          <w:rFonts w:ascii="仿宋_GB2312" w:eastAsia="仿宋_GB2312" w:hAnsi="宋体" w:hint="eastAsia"/>
          <w:sz w:val="32"/>
          <w:szCs w:val="32"/>
        </w:rPr>
        <w:t>现结合我公司</w:t>
      </w:r>
      <w:r w:rsidR="006448DD">
        <w:rPr>
          <w:rFonts w:ascii="仿宋_GB2312" w:eastAsia="仿宋_GB2312" w:hAnsi="宋体" w:hint="eastAsia"/>
          <w:sz w:val="32"/>
          <w:szCs w:val="32"/>
        </w:rPr>
        <w:t>工作职能，提出以下</w:t>
      </w:r>
      <w:r>
        <w:rPr>
          <w:rFonts w:ascii="仿宋_GB2312" w:eastAsia="仿宋_GB2312" w:hAnsi="宋体" w:hint="eastAsia"/>
          <w:sz w:val="32"/>
          <w:szCs w:val="32"/>
        </w:rPr>
        <w:t>协办意见：</w:t>
      </w:r>
    </w:p>
    <w:p w:rsidR="00100BA2" w:rsidRPr="00966F8C" w:rsidRDefault="00F34F08" w:rsidP="00F34F0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我公司</w:t>
      </w:r>
      <w:r w:rsidR="006C5EB5">
        <w:rPr>
          <w:rFonts w:ascii="仿宋_GB2312" w:eastAsia="仿宋_GB2312" w:hAnsi="宋体" w:hint="eastAsia"/>
          <w:sz w:val="32"/>
          <w:szCs w:val="32"/>
        </w:rPr>
        <w:t>坚持</w:t>
      </w:r>
      <w:r>
        <w:rPr>
          <w:rFonts w:ascii="仿宋_GB2312" w:eastAsia="仿宋_GB2312" w:hAnsi="宋体" w:hint="eastAsia"/>
          <w:sz w:val="32"/>
          <w:szCs w:val="32"/>
        </w:rPr>
        <w:t>以</w:t>
      </w:r>
      <w:r w:rsidRPr="00F34F08">
        <w:rPr>
          <w:rFonts w:ascii="仿宋_GB2312" w:eastAsia="仿宋_GB2312" w:hAnsi="宋体" w:hint="eastAsia"/>
          <w:sz w:val="32"/>
          <w:szCs w:val="32"/>
        </w:rPr>
        <w:t>慈镇治办〔2017〕12号</w:t>
      </w:r>
      <w:r w:rsidRPr="00F34F08">
        <w:rPr>
          <w:rFonts w:ascii="仿宋_GB2312" w:eastAsia="仿宋_GB2312" w:hAnsi="宋体"/>
          <w:sz w:val="32"/>
          <w:szCs w:val="32"/>
        </w:rPr>
        <w:t>《</w:t>
      </w:r>
      <w:r w:rsidRPr="00F34F08">
        <w:rPr>
          <w:rFonts w:ascii="仿宋_GB2312" w:eastAsia="仿宋_GB2312" w:hAnsi="宋体" w:hint="eastAsia"/>
          <w:sz w:val="32"/>
          <w:szCs w:val="32"/>
        </w:rPr>
        <w:t>慈溪市小城镇环境综合整治“线乱拉”治理专项行动相关精神》</w:t>
      </w:r>
      <w:r>
        <w:rPr>
          <w:rFonts w:ascii="仿宋_GB2312" w:eastAsia="仿宋_GB2312" w:hAnsi="宋体" w:hint="eastAsia"/>
          <w:sz w:val="32"/>
          <w:szCs w:val="32"/>
        </w:rPr>
        <w:t>文件精神为指导，与</w:t>
      </w:r>
      <w:r w:rsidRPr="00966F8C">
        <w:rPr>
          <w:rFonts w:ascii="仿宋_GB2312" w:eastAsia="仿宋_GB2312" w:hAnsi="宋体" w:hint="eastAsia"/>
          <w:sz w:val="32"/>
          <w:szCs w:val="32"/>
        </w:rPr>
        <w:t>慈溪市小城镇</w:t>
      </w:r>
      <w:r w:rsidRPr="00966F8C">
        <w:rPr>
          <w:rFonts w:ascii="仿宋_GB2312" w:eastAsia="仿宋_GB2312" w:hAnsi="宋体"/>
          <w:sz w:val="32"/>
          <w:szCs w:val="32"/>
        </w:rPr>
        <w:t>环境整治行动领导小组</w:t>
      </w:r>
      <w:r w:rsidRPr="00966F8C">
        <w:rPr>
          <w:rFonts w:ascii="仿宋_GB2312" w:eastAsia="仿宋_GB2312" w:hAnsi="宋体" w:hint="eastAsia"/>
          <w:sz w:val="32"/>
          <w:szCs w:val="32"/>
        </w:rPr>
        <w:t>开展积极对接，</w:t>
      </w:r>
      <w:r w:rsidR="00C33BBF">
        <w:rPr>
          <w:rFonts w:ascii="仿宋_GB2312" w:eastAsia="仿宋_GB2312" w:hAnsi="宋体" w:hint="eastAsia"/>
          <w:sz w:val="32"/>
          <w:szCs w:val="32"/>
        </w:rPr>
        <w:t>目前累计</w:t>
      </w:r>
      <w:r w:rsidRPr="00966F8C">
        <w:rPr>
          <w:rFonts w:ascii="仿宋_GB2312" w:eastAsia="仿宋_GB2312" w:hAnsi="宋体"/>
          <w:sz w:val="32"/>
          <w:szCs w:val="32"/>
        </w:rPr>
        <w:t>投入</w:t>
      </w:r>
      <w:r w:rsidR="005F1E34">
        <w:rPr>
          <w:rFonts w:ascii="仿宋_GB2312" w:eastAsia="仿宋_GB2312" w:hAnsi="宋体" w:hint="eastAsia"/>
          <w:sz w:val="32"/>
          <w:szCs w:val="32"/>
        </w:rPr>
        <w:t>968</w:t>
      </w:r>
      <w:r w:rsidRPr="00966F8C">
        <w:rPr>
          <w:rFonts w:ascii="仿宋_GB2312" w:eastAsia="仿宋_GB2312" w:hAnsi="宋体"/>
          <w:sz w:val="32"/>
          <w:szCs w:val="32"/>
        </w:rPr>
        <w:t>万元配合政府做好美丽乡村小城镇建设中的</w:t>
      </w:r>
      <w:r w:rsidRPr="00966F8C">
        <w:rPr>
          <w:rFonts w:ascii="仿宋_GB2312" w:eastAsia="仿宋_GB2312" w:hAnsi="宋体"/>
          <w:sz w:val="32"/>
          <w:szCs w:val="32"/>
        </w:rPr>
        <w:t>“</w:t>
      </w:r>
      <w:r w:rsidRPr="00966F8C">
        <w:rPr>
          <w:rFonts w:ascii="仿宋_GB2312" w:eastAsia="仿宋_GB2312" w:hAnsi="宋体" w:hint="eastAsia"/>
          <w:sz w:val="32"/>
          <w:szCs w:val="32"/>
        </w:rPr>
        <w:t>线乱拉</w:t>
      </w:r>
      <w:r w:rsidRPr="00966F8C">
        <w:rPr>
          <w:rFonts w:ascii="仿宋_GB2312" w:eastAsia="仿宋_GB2312" w:hAnsi="宋体"/>
          <w:sz w:val="32"/>
          <w:szCs w:val="32"/>
        </w:rPr>
        <w:t>”</w:t>
      </w:r>
      <w:r w:rsidRPr="00966F8C">
        <w:rPr>
          <w:rFonts w:ascii="仿宋_GB2312" w:eastAsia="仿宋_GB2312" w:hAnsi="宋体" w:hint="eastAsia"/>
          <w:sz w:val="32"/>
          <w:szCs w:val="32"/>
        </w:rPr>
        <w:t>专项</w:t>
      </w:r>
      <w:r w:rsidRPr="00966F8C">
        <w:rPr>
          <w:rFonts w:ascii="仿宋_GB2312" w:eastAsia="仿宋_GB2312" w:hAnsi="宋体"/>
          <w:sz w:val="32"/>
          <w:szCs w:val="32"/>
        </w:rPr>
        <w:t>整治工作。</w:t>
      </w:r>
      <w:r w:rsidRPr="00966F8C">
        <w:rPr>
          <w:rFonts w:ascii="仿宋_GB2312" w:eastAsia="仿宋_GB2312" w:hAnsi="宋体" w:hint="eastAsia"/>
          <w:sz w:val="32"/>
          <w:szCs w:val="32"/>
        </w:rPr>
        <w:t>自2017年以来，我公司已</w:t>
      </w:r>
      <w:r w:rsidRPr="00966F8C">
        <w:rPr>
          <w:rFonts w:ascii="仿宋_GB2312" w:eastAsia="仿宋_GB2312" w:hAnsi="宋体"/>
          <w:sz w:val="32"/>
          <w:szCs w:val="32"/>
        </w:rPr>
        <w:t>完成16个街道/乡镇样板路和区域的杆路/线路的改建和</w:t>
      </w:r>
      <w:r w:rsidRPr="00966F8C">
        <w:rPr>
          <w:rFonts w:ascii="仿宋_GB2312" w:eastAsia="仿宋_GB2312" w:hAnsi="宋体"/>
          <w:sz w:val="32"/>
          <w:szCs w:val="32"/>
        </w:rPr>
        <w:t>“</w:t>
      </w:r>
      <w:r w:rsidRPr="00966F8C">
        <w:rPr>
          <w:rFonts w:ascii="仿宋_GB2312" w:eastAsia="仿宋_GB2312" w:hAnsi="宋体"/>
          <w:sz w:val="32"/>
          <w:szCs w:val="32"/>
        </w:rPr>
        <w:t>上改下</w:t>
      </w:r>
      <w:r w:rsidRPr="00966F8C">
        <w:rPr>
          <w:rFonts w:ascii="仿宋_GB2312" w:eastAsia="仿宋_GB2312" w:hAnsi="宋体"/>
          <w:sz w:val="32"/>
          <w:szCs w:val="32"/>
        </w:rPr>
        <w:t>”</w:t>
      </w:r>
      <w:r w:rsidRPr="00966F8C">
        <w:rPr>
          <w:rFonts w:ascii="仿宋_GB2312" w:eastAsia="仿宋_GB2312" w:hAnsi="宋体"/>
          <w:sz w:val="32"/>
          <w:szCs w:val="32"/>
        </w:rPr>
        <w:t>工程，共计完成6</w:t>
      </w:r>
      <w:r w:rsidR="005F1E34">
        <w:rPr>
          <w:rFonts w:ascii="仿宋_GB2312" w:eastAsia="仿宋_GB2312" w:hAnsi="宋体" w:hint="eastAsia"/>
          <w:sz w:val="32"/>
          <w:szCs w:val="32"/>
        </w:rPr>
        <w:t>4</w:t>
      </w:r>
      <w:r w:rsidRPr="00966F8C">
        <w:rPr>
          <w:rFonts w:ascii="仿宋_GB2312" w:eastAsia="仿宋_GB2312" w:hAnsi="宋体"/>
          <w:sz w:val="32"/>
          <w:szCs w:val="32"/>
        </w:rPr>
        <w:t>.</w:t>
      </w:r>
      <w:r w:rsidR="005F1E34">
        <w:rPr>
          <w:rFonts w:ascii="仿宋_GB2312" w:eastAsia="仿宋_GB2312" w:hAnsi="宋体" w:hint="eastAsia"/>
          <w:sz w:val="32"/>
          <w:szCs w:val="32"/>
        </w:rPr>
        <w:t>47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="003C44BC" w:rsidRPr="00966F8C">
        <w:rPr>
          <w:rFonts w:ascii="仿宋_GB2312" w:eastAsia="仿宋_GB2312" w:hAnsi="宋体"/>
          <w:sz w:val="32"/>
          <w:szCs w:val="32"/>
        </w:rPr>
        <w:t>杆路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与</w:t>
      </w:r>
      <w:r w:rsidR="005F1E34">
        <w:rPr>
          <w:rFonts w:ascii="仿宋_GB2312" w:eastAsia="仿宋_GB2312" w:hAnsi="宋体" w:hint="eastAsia"/>
          <w:sz w:val="32"/>
          <w:szCs w:val="32"/>
        </w:rPr>
        <w:t>45</w:t>
      </w:r>
      <w:r w:rsidRPr="00966F8C">
        <w:rPr>
          <w:rFonts w:ascii="仿宋_GB2312" w:eastAsia="仿宋_GB2312" w:hAnsi="宋体"/>
          <w:sz w:val="32"/>
          <w:szCs w:val="32"/>
        </w:rPr>
        <w:t>.</w:t>
      </w:r>
      <w:r w:rsidR="005F1E34">
        <w:rPr>
          <w:rFonts w:ascii="仿宋_GB2312" w:eastAsia="仿宋_GB2312" w:hAnsi="宋体" w:hint="eastAsia"/>
          <w:sz w:val="32"/>
          <w:szCs w:val="32"/>
        </w:rPr>
        <w:t>23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="003C44BC" w:rsidRPr="00966F8C">
        <w:rPr>
          <w:rFonts w:ascii="仿宋_GB2312" w:eastAsia="仿宋_GB2312" w:hAnsi="宋体"/>
          <w:sz w:val="32"/>
          <w:szCs w:val="32"/>
        </w:rPr>
        <w:t>管路，</w:t>
      </w:r>
      <w:r w:rsidRPr="00966F8C">
        <w:rPr>
          <w:rFonts w:ascii="仿宋_GB2312" w:eastAsia="仿宋_GB2312" w:hAnsi="宋体" w:hint="eastAsia"/>
          <w:sz w:val="32"/>
          <w:szCs w:val="32"/>
        </w:rPr>
        <w:t>迁改</w:t>
      </w:r>
      <w:r w:rsidRPr="00966F8C">
        <w:rPr>
          <w:rFonts w:ascii="仿宋_GB2312" w:eastAsia="仿宋_GB2312" w:hAnsi="宋体"/>
          <w:sz w:val="32"/>
          <w:szCs w:val="32"/>
        </w:rPr>
        <w:t>6芯</w:t>
      </w:r>
      <w:r w:rsidR="005F1E34">
        <w:rPr>
          <w:rFonts w:ascii="仿宋_GB2312" w:eastAsia="仿宋_GB2312" w:hAnsi="宋体" w:hint="eastAsia"/>
          <w:sz w:val="32"/>
          <w:szCs w:val="32"/>
        </w:rPr>
        <w:t>217</w:t>
      </w:r>
      <w:r w:rsidRPr="00966F8C">
        <w:rPr>
          <w:rFonts w:ascii="仿宋_GB2312" w:eastAsia="仿宋_GB2312" w:hAnsi="宋体"/>
          <w:sz w:val="32"/>
          <w:szCs w:val="32"/>
        </w:rPr>
        <w:t>.</w:t>
      </w:r>
      <w:r w:rsidR="005F1E34">
        <w:rPr>
          <w:rFonts w:ascii="仿宋_GB2312" w:eastAsia="仿宋_GB2312" w:hAnsi="宋体" w:hint="eastAsia"/>
          <w:sz w:val="32"/>
          <w:szCs w:val="32"/>
        </w:rPr>
        <w:t>1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光缆、12芯</w:t>
      </w:r>
      <w:r w:rsidR="005F1E34">
        <w:rPr>
          <w:rFonts w:ascii="仿宋_GB2312" w:eastAsia="仿宋_GB2312" w:hAnsi="宋体" w:hint="eastAsia"/>
          <w:sz w:val="32"/>
          <w:szCs w:val="32"/>
        </w:rPr>
        <w:t>171</w:t>
      </w:r>
      <w:r w:rsidR="005F1E34" w:rsidRPr="00966F8C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光缆、24芯9</w:t>
      </w:r>
      <w:r w:rsidR="005F1E34">
        <w:rPr>
          <w:rFonts w:ascii="仿宋_GB2312" w:eastAsia="仿宋_GB2312" w:hAnsi="宋体" w:hint="eastAsia"/>
          <w:sz w:val="32"/>
          <w:szCs w:val="32"/>
        </w:rPr>
        <w:t>4</w:t>
      </w:r>
      <w:r w:rsidRPr="00966F8C">
        <w:rPr>
          <w:rFonts w:ascii="仿宋_GB2312" w:eastAsia="仿宋_GB2312" w:hAnsi="宋体"/>
          <w:sz w:val="32"/>
          <w:szCs w:val="32"/>
        </w:rPr>
        <w:t>.</w:t>
      </w:r>
      <w:r w:rsidR="005F1E34">
        <w:rPr>
          <w:rFonts w:ascii="仿宋_GB2312" w:eastAsia="仿宋_GB2312" w:hAnsi="宋体" w:hint="eastAsia"/>
          <w:sz w:val="32"/>
          <w:szCs w:val="32"/>
        </w:rPr>
        <w:t>82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光缆、48芯</w:t>
      </w:r>
      <w:r w:rsidR="005F1E34">
        <w:rPr>
          <w:rFonts w:ascii="仿宋_GB2312" w:eastAsia="仿宋_GB2312" w:hAnsi="宋体" w:hint="eastAsia"/>
          <w:sz w:val="32"/>
          <w:szCs w:val="32"/>
        </w:rPr>
        <w:t>8</w:t>
      </w:r>
      <w:r w:rsidRPr="00966F8C">
        <w:rPr>
          <w:rFonts w:ascii="仿宋_GB2312" w:eastAsia="仿宋_GB2312" w:hAnsi="宋体"/>
          <w:sz w:val="32"/>
          <w:szCs w:val="32"/>
        </w:rPr>
        <w:t>1.</w:t>
      </w:r>
      <w:r w:rsidR="005F1E34">
        <w:rPr>
          <w:rFonts w:ascii="仿宋_GB2312" w:eastAsia="仿宋_GB2312" w:hAnsi="宋体" w:hint="eastAsia"/>
          <w:sz w:val="32"/>
          <w:szCs w:val="32"/>
        </w:rPr>
        <w:t>6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光缆、96芯</w:t>
      </w:r>
      <w:r w:rsidR="005F1E34">
        <w:rPr>
          <w:rFonts w:ascii="仿宋_GB2312" w:eastAsia="仿宋_GB2312" w:hAnsi="宋体" w:hint="eastAsia"/>
          <w:sz w:val="32"/>
          <w:szCs w:val="32"/>
        </w:rPr>
        <w:t>25</w:t>
      </w:r>
      <w:r w:rsidR="005F1E34">
        <w:rPr>
          <w:rFonts w:ascii="仿宋_GB2312" w:eastAsia="仿宋_GB2312" w:hAnsi="宋体"/>
          <w:sz w:val="32"/>
          <w:szCs w:val="32"/>
        </w:rPr>
        <w:t>.5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光缆、144芯</w:t>
      </w:r>
      <w:r w:rsidR="005F1E34">
        <w:rPr>
          <w:rFonts w:ascii="仿宋_GB2312" w:eastAsia="仿宋_GB2312" w:hAnsi="宋体" w:hint="eastAsia"/>
          <w:sz w:val="32"/>
          <w:szCs w:val="32"/>
        </w:rPr>
        <w:t>27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及</w:t>
      </w:r>
      <w:r w:rsidR="005F1E34">
        <w:rPr>
          <w:rFonts w:ascii="仿宋_GB2312" w:eastAsia="仿宋_GB2312" w:hAnsi="宋体" w:hint="eastAsia"/>
          <w:sz w:val="32"/>
          <w:szCs w:val="32"/>
        </w:rPr>
        <w:t>249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光皮线</w:t>
      </w:r>
      <w:r w:rsidRPr="00966F8C">
        <w:rPr>
          <w:rFonts w:ascii="仿宋_GB2312" w:eastAsia="仿宋_GB2312" w:hAnsi="宋体" w:hint="eastAsia"/>
          <w:sz w:val="32"/>
          <w:szCs w:val="32"/>
        </w:rPr>
        <w:t>，并且</w:t>
      </w:r>
      <w:r w:rsidRPr="00966F8C">
        <w:rPr>
          <w:rFonts w:ascii="仿宋_GB2312" w:eastAsia="仿宋_GB2312" w:hAnsi="宋体"/>
          <w:sz w:val="32"/>
          <w:szCs w:val="32"/>
        </w:rPr>
        <w:t>圆满通过各街道</w:t>
      </w:r>
      <w:r w:rsidRPr="00966F8C">
        <w:rPr>
          <w:rFonts w:ascii="仿宋_GB2312" w:eastAsia="仿宋_GB2312" w:hAnsi="宋体" w:hint="eastAsia"/>
          <w:sz w:val="32"/>
          <w:szCs w:val="32"/>
        </w:rPr>
        <w:t>/乡镇</w:t>
      </w:r>
      <w:r w:rsidRPr="00966F8C">
        <w:rPr>
          <w:rFonts w:ascii="仿宋_GB2312" w:eastAsia="仿宋_GB2312" w:hAnsi="宋体"/>
          <w:sz w:val="32"/>
          <w:szCs w:val="32"/>
        </w:rPr>
        <w:t>城建办和</w:t>
      </w:r>
      <w:r w:rsidRPr="00966F8C">
        <w:rPr>
          <w:rFonts w:ascii="仿宋_GB2312" w:eastAsia="仿宋_GB2312" w:hAnsi="宋体" w:hint="eastAsia"/>
          <w:sz w:val="32"/>
          <w:szCs w:val="32"/>
        </w:rPr>
        <w:t>省小城镇</w:t>
      </w:r>
      <w:r w:rsidRPr="00966F8C">
        <w:rPr>
          <w:rFonts w:ascii="仿宋_GB2312" w:eastAsia="仿宋_GB2312" w:hAnsi="宋体"/>
          <w:sz w:val="32"/>
          <w:szCs w:val="32"/>
        </w:rPr>
        <w:t>环境整治行动领导小组的验收</w:t>
      </w:r>
      <w:r w:rsidRPr="00966F8C">
        <w:rPr>
          <w:rFonts w:ascii="仿宋_GB2312" w:eastAsia="仿宋_GB2312" w:hAnsi="宋体" w:hint="eastAsia"/>
          <w:sz w:val="32"/>
          <w:szCs w:val="32"/>
        </w:rPr>
        <w:t>。</w:t>
      </w:r>
    </w:p>
    <w:p w:rsidR="009C63D5" w:rsidRPr="00966F8C" w:rsidRDefault="006C5EB5" w:rsidP="00F34F0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针对建议中提到的</w:t>
      </w:r>
      <w:r w:rsidR="007F29A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9C63D5">
        <w:rPr>
          <w:rFonts w:ascii="仿宋_GB2312" w:eastAsia="仿宋_GB2312" w:hAnsi="宋体" w:hint="eastAsia"/>
          <w:sz w:val="32"/>
          <w:szCs w:val="32"/>
        </w:rPr>
        <w:t>“弱点线路联合整治”，我公司对全市杆线进行排查，并对个别区域进行线路割接和整治，</w:t>
      </w:r>
      <w:r w:rsidR="00966F8C">
        <w:rPr>
          <w:rFonts w:ascii="仿宋_GB2312" w:eastAsia="仿宋_GB2312" w:hAnsi="宋体" w:hint="eastAsia"/>
          <w:sz w:val="32"/>
          <w:szCs w:val="32"/>
        </w:rPr>
        <w:t>同时，</w:t>
      </w:r>
      <w:r w:rsidR="00B41D0A">
        <w:rPr>
          <w:rFonts w:ascii="仿宋_GB2312" w:eastAsia="仿宋_GB2312" w:hAnsi="宋体" w:hint="eastAsia"/>
          <w:sz w:val="32"/>
          <w:szCs w:val="32"/>
        </w:rPr>
        <w:t>强化内部装维经理考核，增设线路规范、装机规范等考核项，“蜘蛛网”现象得到有效改善。</w:t>
      </w:r>
      <w:r w:rsidR="00966F8C">
        <w:rPr>
          <w:rFonts w:ascii="仿宋_GB2312" w:eastAsia="仿宋_GB2312" w:hAnsi="宋体" w:hint="eastAsia"/>
          <w:sz w:val="32"/>
          <w:szCs w:val="32"/>
        </w:rPr>
        <w:t>但由于</w:t>
      </w:r>
      <w:r w:rsidR="005F1E34">
        <w:rPr>
          <w:rFonts w:ascii="仿宋_GB2312" w:eastAsia="仿宋_GB2312" w:hAnsi="宋体" w:hint="eastAsia"/>
          <w:sz w:val="32"/>
          <w:szCs w:val="32"/>
        </w:rPr>
        <w:t>联通</w:t>
      </w:r>
      <w:r w:rsidR="00966F8C">
        <w:rPr>
          <w:rFonts w:ascii="仿宋_GB2312" w:eastAsia="仿宋_GB2312" w:hAnsi="宋体" w:hint="eastAsia"/>
          <w:sz w:val="32"/>
          <w:szCs w:val="32"/>
        </w:rPr>
        <w:t>线路牵涉用户多、面积广，投入成本大，若要根本性地</w:t>
      </w:r>
      <w:r w:rsidR="00B41D0A">
        <w:rPr>
          <w:rFonts w:ascii="仿宋_GB2312" w:eastAsia="仿宋_GB2312" w:hAnsi="宋体" w:hint="eastAsia"/>
          <w:sz w:val="32"/>
          <w:szCs w:val="32"/>
        </w:rPr>
        <w:t>整治</w:t>
      </w:r>
      <w:r w:rsidR="00966F8C">
        <w:rPr>
          <w:rFonts w:ascii="仿宋_GB2312" w:eastAsia="仿宋_GB2312" w:hAnsi="宋体" w:hint="eastAsia"/>
          <w:sz w:val="32"/>
          <w:szCs w:val="32"/>
        </w:rPr>
        <w:t>原有“蜘蛛网”现象，并</w:t>
      </w:r>
      <w:r w:rsidR="00966F8C" w:rsidRPr="00966F8C">
        <w:rPr>
          <w:rFonts w:ascii="仿宋_GB2312" w:eastAsia="仿宋_GB2312" w:hAnsi="宋体"/>
          <w:sz w:val="32"/>
          <w:szCs w:val="32"/>
        </w:rPr>
        <w:t>阻止新的</w:t>
      </w:r>
      <w:r w:rsidR="00966F8C" w:rsidRPr="00966F8C">
        <w:rPr>
          <w:rFonts w:ascii="仿宋_GB2312" w:eastAsia="仿宋_GB2312" w:hAnsi="宋体"/>
          <w:sz w:val="32"/>
          <w:szCs w:val="32"/>
        </w:rPr>
        <w:t>“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蜘蛛网</w:t>
      </w:r>
      <w:r w:rsidR="00966F8C" w:rsidRPr="00966F8C">
        <w:rPr>
          <w:rFonts w:ascii="仿宋_GB2312" w:eastAsia="仿宋_GB2312" w:hAnsi="宋体"/>
          <w:sz w:val="32"/>
          <w:szCs w:val="32"/>
        </w:rPr>
        <w:t>”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产生</w:t>
      </w:r>
      <w:r w:rsidR="00966F8C" w:rsidRPr="00966F8C">
        <w:rPr>
          <w:rFonts w:ascii="仿宋_GB2312" w:eastAsia="仿宋_GB2312" w:hAnsi="宋体"/>
          <w:sz w:val="32"/>
          <w:szCs w:val="32"/>
        </w:rPr>
        <w:t>，建议由市政府和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各</w:t>
      </w:r>
      <w:r w:rsidR="00966F8C" w:rsidRPr="00966F8C">
        <w:rPr>
          <w:rFonts w:ascii="仿宋_GB2312" w:eastAsia="仿宋_GB2312" w:hAnsi="宋体"/>
          <w:sz w:val="32"/>
          <w:szCs w:val="32"/>
        </w:rPr>
        <w:t>街道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/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lastRenderedPageBreak/>
        <w:t>镇政府进行</w:t>
      </w:r>
      <w:r w:rsidR="00966F8C" w:rsidRPr="00966F8C">
        <w:rPr>
          <w:rFonts w:ascii="仿宋_GB2312" w:eastAsia="仿宋_GB2312" w:hAnsi="宋体"/>
          <w:sz w:val="32"/>
          <w:szCs w:val="32"/>
        </w:rPr>
        <w:t>统筹规划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，</w:t>
      </w:r>
      <w:r w:rsidR="00966F8C" w:rsidRPr="00966F8C">
        <w:rPr>
          <w:rFonts w:ascii="仿宋_GB2312" w:eastAsia="仿宋_GB2312" w:hAnsi="宋体"/>
          <w:sz w:val="32"/>
          <w:szCs w:val="32"/>
        </w:rPr>
        <w:t>各弱电杆线使用单位（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三大通信</w:t>
      </w:r>
      <w:r w:rsidR="00966F8C" w:rsidRPr="00966F8C">
        <w:rPr>
          <w:rFonts w:ascii="仿宋_GB2312" w:eastAsia="仿宋_GB2312" w:hAnsi="宋体"/>
          <w:sz w:val="32"/>
          <w:szCs w:val="32"/>
        </w:rPr>
        <w:t>运营商、广电等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单位</w:t>
      </w:r>
      <w:r w:rsidR="00966F8C" w:rsidRPr="00966F8C">
        <w:rPr>
          <w:rFonts w:ascii="仿宋_GB2312" w:eastAsia="仿宋_GB2312" w:hAnsi="宋体"/>
          <w:sz w:val="32"/>
          <w:szCs w:val="32"/>
        </w:rPr>
        <w:t>）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共同</w:t>
      </w:r>
      <w:r w:rsidR="00966F8C" w:rsidRPr="00966F8C">
        <w:rPr>
          <w:rFonts w:ascii="仿宋_GB2312" w:eastAsia="仿宋_GB2312" w:hAnsi="宋体"/>
          <w:sz w:val="32"/>
          <w:szCs w:val="32"/>
        </w:rPr>
        <w:t>参与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配合，</w:t>
      </w:r>
      <w:r w:rsidR="00966F8C">
        <w:rPr>
          <w:rFonts w:ascii="仿宋_GB2312" w:eastAsia="仿宋_GB2312" w:hAnsi="宋体" w:hint="eastAsia"/>
          <w:sz w:val="32"/>
          <w:szCs w:val="32"/>
        </w:rPr>
        <w:t>建议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采取2017年以来</w:t>
      </w:r>
      <w:r w:rsidR="00966F8C" w:rsidRPr="00966F8C">
        <w:rPr>
          <w:rFonts w:ascii="仿宋_GB2312" w:eastAsia="仿宋_GB2312" w:hAnsi="宋体"/>
          <w:sz w:val="32"/>
          <w:szCs w:val="32"/>
        </w:rPr>
        <w:t>小城镇改造模式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，在</w:t>
      </w:r>
      <w:r w:rsidR="00966F8C">
        <w:rPr>
          <w:rFonts w:ascii="仿宋_GB2312" w:eastAsia="仿宋_GB2312" w:hAnsi="宋体" w:hint="eastAsia"/>
          <w:sz w:val="32"/>
          <w:szCs w:val="32"/>
        </w:rPr>
        <w:t>原有</w:t>
      </w:r>
      <w:r w:rsidR="00966F8C" w:rsidRPr="00966F8C">
        <w:rPr>
          <w:rFonts w:ascii="仿宋_GB2312" w:eastAsia="仿宋_GB2312" w:hAnsi="宋体"/>
          <w:sz w:val="32"/>
          <w:szCs w:val="32"/>
        </w:rPr>
        <w:t>样板路、样板区域基础上，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将整治</w:t>
      </w:r>
      <w:r w:rsidR="00966F8C" w:rsidRPr="00966F8C">
        <w:rPr>
          <w:rFonts w:ascii="仿宋_GB2312" w:eastAsia="仿宋_GB2312" w:hAnsi="宋体"/>
          <w:sz w:val="32"/>
          <w:szCs w:val="32"/>
        </w:rPr>
        <w:t>区域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延伸至</w:t>
      </w:r>
      <w:r w:rsidR="00966F8C" w:rsidRPr="00966F8C">
        <w:rPr>
          <w:rFonts w:ascii="仿宋_GB2312" w:eastAsia="仿宋_GB2312" w:hAnsi="宋体"/>
          <w:sz w:val="32"/>
          <w:szCs w:val="32"/>
        </w:rPr>
        <w:t>乡村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。</w:t>
      </w:r>
    </w:p>
    <w:p w:rsidR="00966F8C" w:rsidRPr="00B41D0A" w:rsidRDefault="00B41D0A" w:rsidP="00966F8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慈溪</w:t>
      </w:r>
      <w:r w:rsidR="005F1E34">
        <w:rPr>
          <w:rFonts w:ascii="仿宋_GB2312" w:eastAsia="仿宋_GB2312" w:hAnsi="宋体" w:hint="eastAsia"/>
          <w:sz w:val="32"/>
          <w:szCs w:val="32"/>
        </w:rPr>
        <w:t>联通</w:t>
      </w:r>
      <w:r>
        <w:rPr>
          <w:rFonts w:ascii="仿宋_GB2312" w:eastAsia="仿宋_GB2312" w:hAnsi="宋体" w:hint="eastAsia"/>
          <w:sz w:val="32"/>
          <w:szCs w:val="32"/>
        </w:rPr>
        <w:t>作为</w:t>
      </w:r>
      <w:r w:rsidR="00C33BBF">
        <w:rPr>
          <w:rFonts w:ascii="仿宋_GB2312" w:eastAsia="仿宋_GB2312" w:hAnsi="宋体" w:hint="eastAsia"/>
          <w:sz w:val="32"/>
          <w:szCs w:val="32"/>
        </w:rPr>
        <w:t>当地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="00C33BBF">
        <w:rPr>
          <w:rFonts w:ascii="仿宋_GB2312" w:eastAsia="仿宋_GB2312" w:hAnsi="宋体" w:hint="eastAsia"/>
          <w:sz w:val="32"/>
          <w:szCs w:val="32"/>
        </w:rPr>
        <w:t>通信</w:t>
      </w:r>
      <w:r w:rsidR="00836F47">
        <w:rPr>
          <w:rFonts w:ascii="仿宋_GB2312" w:eastAsia="仿宋_GB2312" w:hAnsi="宋体" w:hint="eastAsia"/>
          <w:sz w:val="32"/>
          <w:szCs w:val="32"/>
        </w:rPr>
        <w:t>服务提供商，将积极配合政府相关部门</w:t>
      </w:r>
      <w:r w:rsidR="00F35777">
        <w:rPr>
          <w:rFonts w:ascii="仿宋_GB2312" w:eastAsia="仿宋_GB2312" w:hAnsi="宋体" w:hint="eastAsia"/>
          <w:sz w:val="32"/>
          <w:szCs w:val="32"/>
        </w:rPr>
        <w:t>开展</w:t>
      </w:r>
      <w:r w:rsidR="00836F47">
        <w:rPr>
          <w:rFonts w:ascii="仿宋_GB2312" w:eastAsia="仿宋_GB2312" w:hAnsi="宋体" w:hint="eastAsia"/>
          <w:sz w:val="32"/>
          <w:szCs w:val="32"/>
        </w:rPr>
        <w:t>“蜘蛛网”整治工作，</w:t>
      </w:r>
      <w:r w:rsidR="00F35777">
        <w:rPr>
          <w:rFonts w:ascii="仿宋_GB2312" w:eastAsia="仿宋_GB2312" w:hAnsi="宋体" w:hint="eastAsia"/>
          <w:sz w:val="32"/>
          <w:szCs w:val="32"/>
        </w:rPr>
        <w:t>为“实施乡村振兴战略，努力打造美丽乡村升级版”贡献自己的一份力量！</w:t>
      </w:r>
    </w:p>
    <w:p w:rsidR="004635B6" w:rsidRPr="00394705" w:rsidRDefault="004635B6" w:rsidP="004635B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A1710">
        <w:rPr>
          <w:rFonts w:ascii="仿宋_GB2312" w:eastAsia="仿宋_GB2312" w:hAnsi="宋体" w:hint="eastAsia"/>
          <w:sz w:val="32"/>
          <w:szCs w:val="32"/>
        </w:rPr>
        <w:t>特此致函。</w:t>
      </w:r>
    </w:p>
    <w:p w:rsidR="004635B6" w:rsidRDefault="004635B6" w:rsidP="004635B6">
      <w:pPr>
        <w:pStyle w:val="a5"/>
        <w:spacing w:before="0" w:beforeAutospacing="0" w:after="0" w:afterAutospacing="0"/>
        <w:ind w:firstLineChars="1550" w:firstLine="4960"/>
        <w:rPr>
          <w:rFonts w:ascii="仿宋_GB2312" w:hAnsi="仿宋_GB2312" w:cs="仿宋_GB2312"/>
          <w:bCs/>
          <w:color w:val="000000"/>
          <w:kern w:val="2"/>
          <w:sz w:val="32"/>
          <w:szCs w:val="32"/>
        </w:rPr>
      </w:pPr>
    </w:p>
    <w:p w:rsidR="004635B6" w:rsidRDefault="004635B6" w:rsidP="004635B6">
      <w:pPr>
        <w:pStyle w:val="a5"/>
        <w:spacing w:before="0" w:beforeAutospacing="0" w:after="0" w:afterAutospacing="0"/>
        <w:ind w:firstLineChars="1550" w:firstLine="4960"/>
        <w:rPr>
          <w:rFonts w:ascii="仿宋_GB2312" w:hAnsi="仿宋_GB2312" w:cs="仿宋_GB2312"/>
          <w:bCs/>
          <w:color w:val="000000"/>
          <w:kern w:val="2"/>
          <w:sz w:val="32"/>
          <w:szCs w:val="32"/>
        </w:rPr>
      </w:pPr>
    </w:p>
    <w:p w:rsidR="004635B6" w:rsidRDefault="005F1E34" w:rsidP="005F1E34">
      <w:pPr>
        <w:pStyle w:val="a5"/>
        <w:spacing w:before="0" w:beforeAutospacing="0" w:after="0" w:afterAutospacing="0"/>
        <w:ind w:firstLineChars="462" w:firstLine="1478"/>
        <w:rPr>
          <w:rFonts w:ascii="仿宋_GB2312" w:hAnsi="仿宋_GB2312" w:cs="仿宋_GB2312"/>
          <w:bCs/>
          <w:color w:val="000000"/>
          <w:kern w:val="2"/>
          <w:sz w:val="32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2"/>
          <w:sz w:val="32"/>
          <w:szCs w:val="32"/>
        </w:rPr>
        <w:t>中国联合网络通信有限公司宁波市</w:t>
      </w:r>
      <w:r w:rsidR="004635B6">
        <w:rPr>
          <w:rFonts w:ascii="仿宋_GB2312" w:hAnsi="仿宋_GB2312" w:cs="仿宋_GB2312" w:hint="eastAsia"/>
          <w:bCs/>
          <w:color w:val="000000"/>
          <w:kern w:val="2"/>
          <w:sz w:val="32"/>
          <w:szCs w:val="32"/>
        </w:rPr>
        <w:t>慈溪分公司</w:t>
      </w:r>
    </w:p>
    <w:p w:rsidR="004635B6" w:rsidRDefault="004635B6" w:rsidP="005F1E34">
      <w:pPr>
        <w:spacing w:line="360" w:lineRule="auto"/>
        <w:ind w:firstLineChars="1300" w:firstLine="416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</w:t>
      </w:r>
      <w:r w:rsidR="00F3577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</w:t>
      </w:r>
      <w:r w:rsidR="00F3577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月</w:t>
      </w:r>
      <w:r w:rsidR="00484B43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日</w:t>
      </w:r>
    </w:p>
    <w:p w:rsidR="004635B6" w:rsidRDefault="004635B6" w:rsidP="004635B6">
      <w:pPr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4635B6" w:rsidRDefault="004635B6" w:rsidP="004635B6">
      <w:pPr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4635B6" w:rsidRDefault="004635B6" w:rsidP="004635B6">
      <w:pPr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4635B6" w:rsidRDefault="004635B6" w:rsidP="004635B6">
      <w:pPr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4635B6" w:rsidRPr="004635B6" w:rsidRDefault="004635B6" w:rsidP="005F1E34">
      <w:pPr>
        <w:spacing w:line="360" w:lineRule="auto"/>
        <w:ind w:firstLineChars="450" w:firstLine="14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联 系 人：</w:t>
      </w:r>
      <w:r w:rsidR="00E669B9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陆浩杰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联系电话: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5F1E34">
        <w:rPr>
          <w:rFonts w:ascii="仿宋_GB2312" w:eastAsia="仿宋_GB2312" w:hint="eastAsia"/>
          <w:sz w:val="32"/>
          <w:szCs w:val="32"/>
        </w:rPr>
        <w:t>23661</w:t>
      </w:r>
      <w:r w:rsidR="00E669B9">
        <w:rPr>
          <w:rFonts w:ascii="仿宋_GB2312" w:eastAsia="仿宋_GB2312" w:hint="eastAsia"/>
          <w:sz w:val="32"/>
          <w:szCs w:val="32"/>
        </w:rPr>
        <w:t>005</w:t>
      </w:r>
      <w:bookmarkStart w:id="0" w:name="_GoBack"/>
      <w:bookmarkEnd w:id="0"/>
    </w:p>
    <w:sectPr w:rsidR="004635B6" w:rsidRPr="004635B6" w:rsidSect="00A2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7D" w:rsidRDefault="00214E7D" w:rsidP="001B647A">
      <w:r>
        <w:separator/>
      </w:r>
    </w:p>
  </w:endnote>
  <w:endnote w:type="continuationSeparator" w:id="0">
    <w:p w:rsidR="00214E7D" w:rsidRDefault="00214E7D" w:rsidP="001B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7D" w:rsidRDefault="00214E7D" w:rsidP="001B647A">
      <w:r>
        <w:separator/>
      </w:r>
    </w:p>
  </w:footnote>
  <w:footnote w:type="continuationSeparator" w:id="0">
    <w:p w:rsidR="00214E7D" w:rsidRDefault="00214E7D" w:rsidP="001B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3C"/>
    <w:rsid w:val="0003425B"/>
    <w:rsid w:val="000D1043"/>
    <w:rsid w:val="00100BA2"/>
    <w:rsid w:val="00117BF0"/>
    <w:rsid w:val="00153546"/>
    <w:rsid w:val="00193B1C"/>
    <w:rsid w:val="001B647A"/>
    <w:rsid w:val="001F7E0C"/>
    <w:rsid w:val="002018B2"/>
    <w:rsid w:val="00214E7D"/>
    <w:rsid w:val="002A56EF"/>
    <w:rsid w:val="00344A37"/>
    <w:rsid w:val="003C44BC"/>
    <w:rsid w:val="00437AA0"/>
    <w:rsid w:val="004635B6"/>
    <w:rsid w:val="00484B43"/>
    <w:rsid w:val="005516E2"/>
    <w:rsid w:val="005F1E34"/>
    <w:rsid w:val="006261C7"/>
    <w:rsid w:val="006374AA"/>
    <w:rsid w:val="006448DD"/>
    <w:rsid w:val="006C5EB5"/>
    <w:rsid w:val="00795115"/>
    <w:rsid w:val="007F29A3"/>
    <w:rsid w:val="00832366"/>
    <w:rsid w:val="00836F47"/>
    <w:rsid w:val="0084483C"/>
    <w:rsid w:val="009205C8"/>
    <w:rsid w:val="00935A8F"/>
    <w:rsid w:val="00966F8C"/>
    <w:rsid w:val="009C63D5"/>
    <w:rsid w:val="00A21660"/>
    <w:rsid w:val="00AD7FCE"/>
    <w:rsid w:val="00B41D0A"/>
    <w:rsid w:val="00BD2566"/>
    <w:rsid w:val="00C33BBF"/>
    <w:rsid w:val="00C53528"/>
    <w:rsid w:val="00C97730"/>
    <w:rsid w:val="00D24D10"/>
    <w:rsid w:val="00D559F5"/>
    <w:rsid w:val="00D97522"/>
    <w:rsid w:val="00E669B9"/>
    <w:rsid w:val="00F34F08"/>
    <w:rsid w:val="00F35777"/>
    <w:rsid w:val="00FF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4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35B6"/>
    <w:pPr>
      <w:widowControl/>
      <w:spacing w:before="100" w:beforeAutospacing="1" w:after="100" w:afterAutospacing="1" w:line="552" w:lineRule="exact"/>
      <w:ind w:firstLineChars="200" w:firstLine="200"/>
      <w:jc w:val="left"/>
    </w:pPr>
    <w:rPr>
      <w:rFonts w:ascii="Times New Roman" w:eastAsia="仿宋_GB2312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4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35B6"/>
    <w:pPr>
      <w:widowControl/>
      <w:spacing w:before="100" w:beforeAutospacing="1" w:after="100" w:afterAutospacing="1" w:line="552" w:lineRule="exact"/>
      <w:ind w:firstLineChars="200" w:firstLine="200"/>
      <w:jc w:val="left"/>
    </w:pPr>
    <w:rPr>
      <w:rFonts w:ascii="Times New Roman" w:eastAsia="仿宋_GB2312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 清</dc:creator>
  <cp:lastModifiedBy>陆浩杰</cp:lastModifiedBy>
  <cp:revision>5</cp:revision>
  <dcterms:created xsi:type="dcterms:W3CDTF">2020-07-15T07:34:00Z</dcterms:created>
  <dcterms:modified xsi:type="dcterms:W3CDTF">2020-07-15T07:41:00Z</dcterms:modified>
</cp:coreProperties>
</file>