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BD" w:rsidRDefault="00AD32BD" w:rsidP="00A91532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AD32BD" w:rsidRDefault="00AD32BD" w:rsidP="00A91532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757B7B" w:rsidRDefault="00E94CD5" w:rsidP="00A91532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关于落实镇（街道）所属学校超编教师</w:t>
      </w:r>
    </w:p>
    <w:p w:rsidR="00AD32BD" w:rsidRDefault="00E94CD5" w:rsidP="00757B7B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工资待遇的建议</w:t>
      </w:r>
    </w:p>
    <w:p w:rsidR="00AD32BD" w:rsidRDefault="00AD32BD" w:rsidP="00A91532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AD32BD" w:rsidRDefault="00E94CD5" w:rsidP="00A91532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领衔代表：王旭利</w:t>
      </w:r>
    </w:p>
    <w:p w:rsidR="00A91532" w:rsidRDefault="00A91532" w:rsidP="00A91532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AD32BD" w:rsidRDefault="00AD32BD" w:rsidP="00A91532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AD32BD" w:rsidRDefault="00E94CD5" w:rsidP="008E3B16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近些年，为了有效地推动素质教育的实施，加快现代化教育的进程</w:t>
      </w:r>
      <w:bookmarkStart w:id="0" w:name="_GoBack"/>
      <w:bookmarkEnd w:id="0"/>
      <w:r>
        <w:rPr>
          <w:rFonts w:ascii="仿宋_GB2312" w:eastAsia="仿宋_GB2312" w:hAnsi="宋体" w:cs="Times New Roman" w:hint="eastAsia"/>
          <w:sz w:val="32"/>
          <w:szCs w:val="32"/>
        </w:rPr>
        <w:t>，市委市政府加强了教育人才引进的力度，并加大了对教育的投入，慈溪的教育正蒸蒸日上地发展着。但是，由于编制政策的调整和长期积累下来的历史问题，导致了教师超编成为一种普遍现象。</w:t>
      </w:r>
    </w:p>
    <w:p w:rsidR="00AD32BD" w:rsidRDefault="00E94CD5" w:rsidP="008E3B16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教师超编，这对于镇（街道）财政来说，是一个相当严峻的问题。尤其自2018年开始，市财政局对各镇（街道）正式在编超编教师工资待遇，改由各镇（街道）财政自行支付。这样，就造成了市属学校与镇（街道）所属学校待遇不一致的矛盾，更加重了各镇（街道）的财政负担，不利于改善镇（街道）所属学校的办学条件。</w:t>
      </w:r>
    </w:p>
    <w:p w:rsidR="00AD32BD" w:rsidRDefault="00E94CD5" w:rsidP="008E3B16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综上原因，故建议：</w:t>
      </w:r>
    </w:p>
    <w:p w:rsidR="00AD32BD" w:rsidRDefault="00E94CD5" w:rsidP="008E3B16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1.镇（街道）所属学校超编教师的工资经费，由市财政给予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保障，以享受到与市属学校同等的待遇，力求做到真正的教育均衡化；</w:t>
      </w:r>
    </w:p>
    <w:p w:rsidR="00AD32BD" w:rsidRDefault="00E94CD5" w:rsidP="008E3B16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2.对教师编制的政策，改变现在的“三年一定”模式，做到“一年一定”，以更好地适应教育事业的发展和变化。</w:t>
      </w:r>
    </w:p>
    <w:sectPr w:rsidR="00AD32BD" w:rsidSect="00A915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CD5" w:rsidRDefault="00E94CD5" w:rsidP="00A91532">
      <w:r>
        <w:separator/>
      </w:r>
    </w:p>
  </w:endnote>
  <w:endnote w:type="continuationSeparator" w:id="1">
    <w:p w:rsidR="00E94CD5" w:rsidRDefault="00E94CD5" w:rsidP="00A91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B16" w:rsidRDefault="008E3B1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11407"/>
      <w:docPartObj>
        <w:docPartGallery w:val="Page Numbers (Bottom of Page)"/>
        <w:docPartUnique/>
      </w:docPartObj>
    </w:sdtPr>
    <w:sdtContent>
      <w:p w:rsidR="00A91532" w:rsidRDefault="00F169D8">
        <w:pPr>
          <w:pStyle w:val="a4"/>
          <w:jc w:val="center"/>
        </w:pPr>
        <w:fldSimple w:instr=" PAGE   \* MERGEFORMAT ">
          <w:r w:rsidR="008E3B16" w:rsidRPr="008E3B16">
            <w:rPr>
              <w:noProof/>
              <w:lang w:val="zh-CN"/>
            </w:rPr>
            <w:t>1</w:t>
          </w:r>
        </w:fldSimple>
      </w:p>
    </w:sdtContent>
  </w:sdt>
  <w:p w:rsidR="00A91532" w:rsidRDefault="00A9153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B16" w:rsidRDefault="008E3B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CD5" w:rsidRDefault="00E94CD5" w:rsidP="00A91532">
      <w:r>
        <w:separator/>
      </w:r>
    </w:p>
  </w:footnote>
  <w:footnote w:type="continuationSeparator" w:id="1">
    <w:p w:rsidR="00E94CD5" w:rsidRDefault="00E94CD5" w:rsidP="00A915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B16" w:rsidRDefault="008E3B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B16" w:rsidRDefault="008E3B1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B16" w:rsidRDefault="008E3B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4C8"/>
    <w:rsid w:val="001A4B7B"/>
    <w:rsid w:val="00757B7B"/>
    <w:rsid w:val="007A7C84"/>
    <w:rsid w:val="008E3B16"/>
    <w:rsid w:val="00A91532"/>
    <w:rsid w:val="00AD32BD"/>
    <w:rsid w:val="00B254EF"/>
    <w:rsid w:val="00C174C8"/>
    <w:rsid w:val="00E94CD5"/>
    <w:rsid w:val="00F169D8"/>
    <w:rsid w:val="01E6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1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15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5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7</cp:revision>
  <cp:lastPrinted>2019-01-16T01:32:00Z</cp:lastPrinted>
  <dcterms:created xsi:type="dcterms:W3CDTF">2019-01-08T04:57:00Z</dcterms:created>
  <dcterms:modified xsi:type="dcterms:W3CDTF">2019-01-16T01:33:00Z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