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5"/>
        <w:spacing w:before="0" w:beforeAutospacing="0" w:after="0" w:afterAutospacing="0" w:line="480" w:lineRule="exact"/>
        <w:rPr>
          <w:rFonts w:ascii="仿宋_GB2312" w:hAnsi="宋体" w:eastAsia="仿宋_GB2312"/>
          <w:spacing w:val="-20"/>
          <w:sz w:val="30"/>
          <w:szCs w:val="30"/>
        </w:rPr>
      </w:pPr>
    </w:p>
    <w:p>
      <w:pPr>
        <w:spacing w:line="560" w:lineRule="exact"/>
        <w:ind w:right="620"/>
        <w:rPr>
          <w:rFonts w:ascii="仿宋_GB2312" w:eastAsia="仿宋_GB2312"/>
          <w:sz w:val="32"/>
        </w:rPr>
      </w:pPr>
    </w:p>
    <w:p>
      <w:pPr>
        <w:jc w:val="center"/>
        <w:rPr>
          <w:rFonts w:ascii="方正小标宋简体" w:eastAsia="方正小标宋简体"/>
          <w:spacing w:val="-20"/>
          <w:sz w:val="64"/>
          <w:szCs w:val="64"/>
        </w:rPr>
      </w:pPr>
      <w:r>
        <w:rPr>
          <w:rFonts w:hint="eastAsia" w:ascii="方正小标宋简体" w:eastAsia="方正小标宋简体"/>
          <w:bCs/>
          <w:color w:val="FF0000"/>
          <w:spacing w:val="-20"/>
          <w:sz w:val="64"/>
          <w:szCs w:val="64"/>
        </w:rPr>
        <w:t>慈溪市人民政府浒山街道办事处</w:t>
      </w:r>
    </w:p>
    <w:p>
      <w:pPr>
        <w:spacing w:line="340" w:lineRule="exact"/>
        <w:jc w:val="center"/>
        <w:rPr>
          <w:rFonts w:ascii="仿宋_GB2312"/>
          <w:sz w:val="32"/>
          <w:szCs w:val="32"/>
        </w:rPr>
      </w:pPr>
    </w:p>
    <w:p>
      <w:pPr>
        <w:spacing w:line="340" w:lineRule="exact"/>
        <w:jc w:val="center"/>
        <w:rPr>
          <w:rFonts w:ascii="仿宋_GB2312"/>
          <w:sz w:val="32"/>
          <w:szCs w:val="32"/>
        </w:rPr>
      </w:pPr>
    </w:p>
    <w:p>
      <w:pPr>
        <w:pStyle w:val="5"/>
        <w:spacing w:before="0" w:beforeAutospacing="0" w:after="0" w:afterAutospacing="0" w:line="560" w:lineRule="exact"/>
        <w:rPr>
          <w:rFonts w:ascii="方正小标宋简体" w:hAnsi="宋体" w:eastAsia="方正小标宋简体"/>
          <w:spacing w:val="-20"/>
          <w:sz w:val="44"/>
          <w:szCs w:val="44"/>
        </w:rPr>
      </w:pPr>
      <w:r>
        <w:rPr>
          <w:rFonts w:hint="eastAsia" w:ascii="Times New Roman" w:hAnsi="Times New Roman" w:eastAsia="宋体" w:cs="Times New Roman"/>
          <w:kern w:val="0"/>
          <w:sz w:val="24"/>
          <w:szCs w:val="24"/>
          <w:lang w:val="en-US" w:eastAsia="zh-CN" w:bidi="ar-SA"/>
        </w:rPr>
        <w:pict>
          <v:line id="直接连接符 1" o:spid="_x0000_s1026" style="position:absolute;left:0;margin-left:5.35pt;margin-top:14.8pt;height:0.05pt;width:441pt;rotation:0f;z-index:251658240;" o:ole="f" fillcolor="#FFFFFF" filled="f" o:preferrelative="t" stroked="t" coordsize="21600,21600">
            <v:fill on="f" color2="#FFFFFF" focus="0%"/>
            <v:stroke weight="2.25pt" color="#FF0000" color2="#FFFFFF" joinstyle="round"/>
            <v:imagedata gain="65536f" blacklevel="0f" gamma="0"/>
            <o:lock v:ext="edit" position="f" selection="f" grouping="f" rotation="f" cropping="f" text="f" aspectratio="f"/>
          </v:line>
        </w:pict>
      </w:r>
    </w:p>
    <w:p>
      <w:pPr>
        <w:spacing w:line="600" w:lineRule="exact"/>
        <w:jc w:val="both"/>
        <w:rPr>
          <w:rFonts w:ascii="方正小标宋简体" w:eastAsia="方正小标宋简体"/>
          <w:sz w:val="44"/>
          <w:szCs w:val="44"/>
        </w:rPr>
      </w:pPr>
    </w:p>
    <w:p>
      <w:pPr>
        <w:spacing w:line="560" w:lineRule="exact"/>
        <w:jc w:val="center"/>
        <w:rPr>
          <w:rFonts w:hint="eastAsia" w:ascii="方正小标宋简体" w:eastAsia="方正小标宋简体"/>
          <w:sz w:val="44"/>
          <w:szCs w:val="44"/>
        </w:rPr>
      </w:pPr>
      <w:r>
        <w:rPr>
          <w:rFonts w:hint="eastAsia" w:ascii="方正小标宋简体" w:eastAsia="方正小标宋简体"/>
          <w:sz w:val="44"/>
          <w:szCs w:val="44"/>
        </w:rPr>
        <w:t>关于市</w:t>
      </w:r>
      <w:r>
        <w:rPr>
          <w:rFonts w:hint="eastAsia" w:ascii="方正小标宋简体" w:eastAsia="方正小标宋简体"/>
          <w:sz w:val="44"/>
          <w:szCs w:val="44"/>
          <w:lang w:eastAsia="zh-CN"/>
        </w:rPr>
        <w:t>十八届</w:t>
      </w:r>
      <w:r>
        <w:rPr>
          <w:rFonts w:hint="eastAsia" w:ascii="方正小标宋简体" w:eastAsia="方正小标宋简体"/>
          <w:sz w:val="44"/>
          <w:szCs w:val="44"/>
        </w:rPr>
        <w:t>人大</w:t>
      </w:r>
      <w:r>
        <w:rPr>
          <w:rFonts w:hint="eastAsia" w:ascii="方正小标宋简体" w:eastAsia="方正小标宋简体"/>
          <w:sz w:val="44"/>
          <w:szCs w:val="44"/>
          <w:lang w:eastAsia="zh-CN"/>
        </w:rPr>
        <w:t>二</w:t>
      </w:r>
      <w:r>
        <w:rPr>
          <w:rFonts w:hint="eastAsia" w:ascii="方正小标宋简体" w:eastAsia="方正小标宋简体"/>
          <w:sz w:val="44"/>
          <w:szCs w:val="44"/>
        </w:rPr>
        <w:t>次会议</w:t>
      </w:r>
    </w:p>
    <w:p>
      <w:pPr>
        <w:spacing w:line="560" w:lineRule="exact"/>
        <w:jc w:val="center"/>
        <w:rPr>
          <w:rFonts w:hint="eastAsia" w:ascii="方正小标宋简体" w:eastAsia="方正小标宋简体"/>
          <w:sz w:val="44"/>
          <w:szCs w:val="44"/>
        </w:rPr>
      </w:pPr>
      <w:r>
        <w:rPr>
          <w:rFonts w:hint="eastAsia" w:ascii="方正小标宋简体" w:eastAsia="方正小标宋简体"/>
          <w:sz w:val="44"/>
          <w:szCs w:val="44"/>
        </w:rPr>
        <w:t>第</w:t>
      </w:r>
      <w:r>
        <w:rPr>
          <w:rFonts w:hint="eastAsia" w:ascii="方正小标宋简体" w:eastAsia="方正小标宋简体"/>
          <w:sz w:val="44"/>
          <w:szCs w:val="44"/>
          <w:lang w:val="en-US" w:eastAsia="zh-CN"/>
        </w:rPr>
        <w:t>3</w:t>
      </w:r>
      <w:r>
        <w:rPr>
          <w:rFonts w:hint="eastAsia" w:ascii="方正小标宋简体" w:eastAsia="方正小标宋简体"/>
          <w:sz w:val="44"/>
          <w:szCs w:val="44"/>
        </w:rPr>
        <w:t>号建议的协办意见</w:t>
      </w:r>
    </w:p>
    <w:p>
      <w:pPr>
        <w:spacing w:line="560" w:lineRule="exact"/>
        <w:rPr>
          <w:rFonts w:hint="eastAsia" w:ascii="仿宋_GB2312" w:eastAsia="仿宋_GB2312"/>
          <w:sz w:val="32"/>
        </w:rPr>
      </w:pPr>
    </w:p>
    <w:p>
      <w:pPr>
        <w:spacing w:line="560" w:lineRule="exact"/>
        <w:rPr>
          <w:rFonts w:hint="eastAsia" w:ascii="仿宋_GB2312" w:eastAsia="仿宋_GB2312"/>
          <w:sz w:val="32"/>
        </w:rPr>
      </w:pPr>
      <w:r>
        <w:rPr>
          <w:rFonts w:hint="eastAsia" w:ascii="仿宋_GB2312" w:eastAsia="仿宋_GB2312"/>
          <w:sz w:val="32"/>
          <w:lang w:val="en-US" w:eastAsia="zh-CN"/>
        </w:rPr>
        <w:t>市农业农村局</w:t>
      </w:r>
      <w:r>
        <w:rPr>
          <w:rFonts w:hint="eastAsia" w:ascii="仿宋_GB2312" w:eastAsia="仿宋_GB2312"/>
          <w:sz w:val="32"/>
        </w:rPr>
        <w:t>：</w:t>
      </w:r>
    </w:p>
    <w:p>
      <w:pPr>
        <w:pStyle w:val="5"/>
        <w:spacing w:before="0" w:beforeAutospacing="0" w:after="0" w:afterAutospacing="0" w:line="56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lang w:eastAsia="zh-CN"/>
        </w:rPr>
        <w:t>陈长安</w:t>
      </w:r>
      <w:r>
        <w:rPr>
          <w:rFonts w:hint="eastAsia" w:ascii="仿宋_GB2312" w:hAnsi="宋体" w:eastAsia="仿宋_GB2312"/>
          <w:sz w:val="32"/>
          <w:szCs w:val="32"/>
        </w:rPr>
        <w:t>代表在市十</w:t>
      </w:r>
      <w:r>
        <w:rPr>
          <w:rFonts w:hint="eastAsia" w:ascii="仿宋_GB2312" w:hAnsi="宋体" w:eastAsia="仿宋_GB2312"/>
          <w:sz w:val="32"/>
          <w:szCs w:val="32"/>
          <w:lang w:eastAsia="zh-CN"/>
        </w:rPr>
        <w:t>八</w:t>
      </w:r>
      <w:r>
        <w:rPr>
          <w:rFonts w:hint="eastAsia" w:ascii="仿宋_GB2312" w:hAnsi="宋体" w:eastAsia="仿宋_GB2312"/>
          <w:sz w:val="32"/>
          <w:szCs w:val="32"/>
        </w:rPr>
        <w:t>届人大</w:t>
      </w:r>
      <w:r>
        <w:rPr>
          <w:rFonts w:hint="eastAsia" w:ascii="仿宋_GB2312" w:hAnsi="宋体" w:eastAsia="仿宋_GB2312"/>
          <w:sz w:val="32"/>
          <w:szCs w:val="32"/>
          <w:lang w:val="en-US" w:eastAsia="zh-CN"/>
        </w:rPr>
        <w:t>二</w:t>
      </w:r>
      <w:r>
        <w:rPr>
          <w:rFonts w:hint="eastAsia" w:ascii="仿宋_GB2312" w:hAnsi="宋体" w:eastAsia="仿宋_GB2312"/>
          <w:sz w:val="32"/>
          <w:szCs w:val="32"/>
        </w:rPr>
        <w:t>次会议大会期间提出的《关于尽快落实三产留用指标用地的建议》（第</w:t>
      </w:r>
      <w:r>
        <w:rPr>
          <w:rFonts w:hint="eastAsia" w:ascii="仿宋_GB2312" w:hAnsi="宋体" w:eastAsia="仿宋_GB2312"/>
          <w:sz w:val="32"/>
          <w:szCs w:val="32"/>
          <w:lang w:val="en-US" w:eastAsia="zh-CN"/>
        </w:rPr>
        <w:t>3</w:t>
      </w:r>
      <w:r>
        <w:rPr>
          <w:rFonts w:hint="eastAsia" w:ascii="仿宋_GB2312" w:hAnsi="宋体" w:eastAsia="仿宋_GB2312"/>
          <w:sz w:val="32"/>
          <w:szCs w:val="32"/>
        </w:rPr>
        <w:t>号）</w:t>
      </w:r>
      <w:r>
        <w:rPr>
          <w:rFonts w:hint="eastAsia" w:ascii="仿宋_GB2312" w:hAnsi="宋体" w:eastAsia="仿宋_GB2312"/>
          <w:sz w:val="32"/>
          <w:szCs w:val="32"/>
          <w:lang w:eastAsia="zh-CN"/>
        </w:rPr>
        <w:t>建议</w:t>
      </w:r>
      <w:r>
        <w:rPr>
          <w:rFonts w:hint="eastAsia" w:ascii="仿宋_GB2312" w:hAnsi="宋体" w:eastAsia="仿宋_GB2312"/>
          <w:sz w:val="32"/>
          <w:szCs w:val="32"/>
        </w:rPr>
        <w:t>已收悉。经研究，现就有关协办意见答复如下：</w:t>
      </w:r>
    </w:p>
    <w:p>
      <w:pPr>
        <w:pStyle w:val="5"/>
        <w:numPr>
          <w:numId w:val="0"/>
        </w:numPr>
        <w:spacing w:before="0" w:beforeAutospacing="0" w:after="0" w:afterAutospacing="0" w:line="560" w:lineRule="exact"/>
        <w:ind w:firstLine="640" w:firstLineChars="200"/>
        <w:jc w:val="both"/>
        <w:rPr>
          <w:rFonts w:hint="eastAsia" w:ascii="仿宋_GB2312" w:eastAsia="仿宋_GB2312"/>
          <w:sz w:val="32"/>
          <w:lang w:val="en-US" w:eastAsia="zh-CN"/>
        </w:rPr>
      </w:pPr>
      <w:r>
        <w:rPr>
          <w:rFonts w:hint="eastAsia" w:ascii="仿宋_GB2312" w:hAnsi="仿宋" w:eastAsia="仿宋_GB2312" w:cs="仿宋"/>
          <w:sz w:val="32"/>
          <w:szCs w:val="32"/>
        </w:rPr>
        <w:t>现民生实事工程龙头山公益教育用地建设正在推进中，需征收眉山股份经济合作社约50亩集体土地，按现有政策征收每亩集体土地有6%三产指标留用地发展集体经济</w:t>
      </w:r>
      <w:r>
        <w:rPr>
          <w:rFonts w:hint="eastAsia" w:ascii="仿宋_GB2312" w:hAnsi="仿宋" w:eastAsia="仿宋_GB2312" w:cs="仿宋"/>
          <w:sz w:val="32"/>
          <w:szCs w:val="32"/>
          <w:lang w:eastAsia="zh-CN"/>
        </w:rPr>
        <w:t>。</w:t>
      </w:r>
    </w:p>
    <w:p>
      <w:pPr>
        <w:pStyle w:val="5"/>
        <w:numPr>
          <w:numId w:val="0"/>
        </w:numPr>
        <w:spacing w:before="0" w:beforeAutospacing="0" w:after="0" w:afterAutospacing="0" w:line="560" w:lineRule="exact"/>
        <w:ind w:firstLine="640" w:firstLineChars="200"/>
        <w:jc w:val="both"/>
        <w:rPr>
          <w:rFonts w:hint="eastAsia" w:ascii="仿宋_GB2312" w:eastAsia="仿宋_GB2312"/>
          <w:sz w:val="32"/>
        </w:rPr>
      </w:pPr>
      <w:r>
        <w:rPr>
          <w:rFonts w:hint="eastAsia" w:ascii="仿宋_GB2312" w:eastAsia="仿宋_GB2312"/>
          <w:sz w:val="32"/>
          <w:lang w:val="en-US" w:eastAsia="zh-CN"/>
        </w:rPr>
        <w:t>建议等</w:t>
      </w:r>
      <w:r>
        <w:rPr>
          <w:rFonts w:hint="eastAsia" w:ascii="仿宋_GB2312" w:hAnsi="仿宋" w:eastAsia="仿宋_GB2312" w:cs="仿宋"/>
          <w:sz w:val="32"/>
          <w:szCs w:val="32"/>
        </w:rPr>
        <w:t>龙头山公益教育用地</w:t>
      </w:r>
      <w:r>
        <w:rPr>
          <w:rFonts w:hint="eastAsia" w:ascii="仿宋_GB2312" w:hAnsi="仿宋" w:eastAsia="仿宋_GB2312" w:cs="仿宋"/>
          <w:sz w:val="32"/>
          <w:szCs w:val="32"/>
          <w:lang w:val="en-US" w:eastAsia="zh-CN"/>
        </w:rPr>
        <w:t>地块完成征收后</w:t>
      </w:r>
      <w:r>
        <w:rPr>
          <w:rFonts w:hint="eastAsia" w:ascii="仿宋_GB2312" w:eastAsia="仿宋_GB2312"/>
          <w:sz w:val="32"/>
          <w:lang w:val="en-US" w:eastAsia="zh-CN"/>
        </w:rPr>
        <w:t>，对原眉山村三产指标留用地和此次三产指标留用地，统一统筹谋划，合理安排</w:t>
      </w:r>
      <w:r>
        <w:rPr>
          <w:rFonts w:hint="eastAsia" w:ascii="仿宋_GB2312" w:eastAsia="仿宋_GB2312"/>
          <w:sz w:val="32"/>
        </w:rPr>
        <w:t>村发展留用地指标安置方式</w:t>
      </w:r>
      <w:r>
        <w:rPr>
          <w:rFonts w:hint="eastAsia" w:ascii="仿宋_GB2312" w:eastAsia="仿宋_GB2312"/>
          <w:sz w:val="32"/>
          <w:lang w:eastAsia="zh-CN"/>
        </w:rPr>
        <w:t>，</w:t>
      </w:r>
      <w:r>
        <w:rPr>
          <w:rFonts w:hint="eastAsia" w:ascii="仿宋_GB2312" w:eastAsia="仿宋_GB2312"/>
          <w:sz w:val="32"/>
          <w:lang w:val="en-US" w:eastAsia="zh-CN"/>
        </w:rPr>
        <w:t>街道</w:t>
      </w:r>
      <w:r>
        <w:rPr>
          <w:rFonts w:hint="eastAsia" w:ascii="仿宋_GB2312" w:eastAsia="仿宋_GB2312"/>
          <w:sz w:val="32"/>
        </w:rPr>
        <w:t>将根据市政府相关政策积极配合农业农村部门做好村三产留用地指标落实工作。</w:t>
      </w:r>
    </w:p>
    <w:p>
      <w:pPr>
        <w:pStyle w:val="5"/>
        <w:numPr>
          <w:numId w:val="0"/>
        </w:numPr>
        <w:spacing w:before="0" w:beforeAutospacing="0" w:after="0" w:afterAutospacing="0" w:line="560" w:lineRule="exact"/>
        <w:ind w:firstLine="640" w:firstLineChars="200"/>
        <w:jc w:val="both"/>
        <w:rPr>
          <w:rFonts w:hint="eastAsia" w:ascii="仿宋_GB2312" w:eastAsia="仿宋_GB2312"/>
          <w:sz w:val="32"/>
        </w:rPr>
      </w:pPr>
      <w:r>
        <w:rPr>
          <w:rFonts w:hint="eastAsia" w:ascii="仿宋_GB2312" w:eastAsia="仿宋_GB2312"/>
          <w:sz w:val="32"/>
        </w:rPr>
        <w:t>特此致函</w:t>
      </w:r>
    </w:p>
    <w:p>
      <w:pPr>
        <w:spacing w:line="600" w:lineRule="exact"/>
        <w:rPr>
          <w:rFonts w:hint="eastAsia" w:ascii="仿宋_GB2312" w:eastAsia="仿宋_GB2312"/>
          <w:sz w:val="32"/>
          <w:lang w:val="en-US" w:eastAsia="zh-CN"/>
        </w:rPr>
      </w:pPr>
      <w:r>
        <w:rPr>
          <w:rFonts w:hint="eastAsia" w:ascii="仿宋_GB2312" w:eastAsia="仿宋_GB2312"/>
          <w:sz w:val="32"/>
          <w:lang w:val="en-US" w:eastAsia="zh-CN"/>
        </w:rPr>
        <w:t>此页无正文</w:t>
      </w:r>
      <w:bookmarkStart w:id="0" w:name="_GoBack"/>
      <w:bookmarkEnd w:id="0"/>
    </w:p>
    <w:p>
      <w:pPr>
        <w:spacing w:line="600" w:lineRule="exact"/>
        <w:ind w:firstLine="645"/>
        <w:rPr>
          <w:rFonts w:ascii="仿宋_GB2312" w:eastAsia="仿宋_GB2312"/>
          <w:sz w:val="32"/>
        </w:rPr>
      </w:pPr>
    </w:p>
    <w:p>
      <w:pPr>
        <w:spacing w:line="600" w:lineRule="exact"/>
        <w:ind w:firstLine="4800" w:firstLineChars="1500"/>
        <w:rPr>
          <w:rFonts w:ascii="仿宋_GB2312" w:eastAsia="仿宋_GB2312"/>
          <w:sz w:val="32"/>
        </w:rPr>
      </w:pPr>
      <w:r>
        <w:rPr>
          <w:rFonts w:hint="eastAsia" w:ascii="仿宋_GB2312" w:eastAsia="仿宋_GB2312"/>
          <w:sz w:val="32"/>
          <w:lang w:val="en-US" w:eastAsia="zh-CN"/>
        </w:rPr>
        <w:t xml:space="preserve">  </w:t>
      </w:r>
      <w:r>
        <w:rPr>
          <w:rFonts w:hint="eastAsia" w:ascii="仿宋_GB2312" w:eastAsia="仿宋_GB2312"/>
          <w:sz w:val="32"/>
        </w:rPr>
        <w:t>浒山街道办事处</w:t>
      </w:r>
    </w:p>
    <w:p>
      <w:pPr>
        <w:spacing w:line="600" w:lineRule="exact"/>
        <w:ind w:firstLine="645"/>
        <w:rPr>
          <w:rFonts w:ascii="仿宋_GB2312" w:eastAsia="仿宋_GB2312"/>
          <w:sz w:val="32"/>
        </w:rPr>
      </w:pPr>
      <w:r>
        <w:rPr>
          <w:rFonts w:hint="eastAsia" w:ascii="仿宋_GB2312" w:eastAsia="仿宋_GB2312"/>
          <w:sz w:val="32"/>
        </w:rPr>
        <w:t xml:space="preserve">　　　　　　　　　　     </w:t>
      </w:r>
      <w:r>
        <w:rPr>
          <w:rFonts w:hint="eastAsia" w:ascii="仿宋_GB2312" w:eastAsia="仿宋_GB2312"/>
          <w:sz w:val="32"/>
          <w:lang w:val="en-US" w:eastAsia="zh-CN"/>
        </w:rPr>
        <w:t xml:space="preserve">  </w:t>
      </w:r>
      <w:r>
        <w:rPr>
          <w:rFonts w:hint="eastAsia" w:ascii="仿宋_GB2312" w:eastAsia="仿宋_GB2312"/>
          <w:sz w:val="32"/>
        </w:rPr>
        <w:t xml:space="preserve"> </w:t>
      </w:r>
      <w:r>
        <w:rPr>
          <w:rFonts w:hint="eastAsia" w:ascii="仿宋_GB2312" w:eastAsia="仿宋_GB2312"/>
          <w:sz w:val="32"/>
          <w:lang w:val="en-US" w:eastAsia="zh-CN"/>
        </w:rPr>
        <w:t>2023</w:t>
      </w:r>
      <w:r>
        <w:rPr>
          <w:rFonts w:hint="eastAsia" w:ascii="仿宋_GB2312" w:eastAsia="仿宋_GB2312"/>
          <w:sz w:val="32"/>
        </w:rPr>
        <w:t>年</w:t>
      </w:r>
      <w:r>
        <w:rPr>
          <w:rFonts w:hint="eastAsia" w:ascii="仿宋_GB2312" w:eastAsia="仿宋_GB2312"/>
          <w:sz w:val="32"/>
          <w:lang w:val="en-US" w:eastAsia="zh-CN"/>
        </w:rPr>
        <w:t>5</w:t>
      </w:r>
      <w:r>
        <w:rPr>
          <w:rFonts w:hint="eastAsia" w:ascii="仿宋_GB2312" w:eastAsia="仿宋_GB2312"/>
          <w:sz w:val="32"/>
        </w:rPr>
        <w:t>月</w:t>
      </w:r>
      <w:r>
        <w:rPr>
          <w:rFonts w:hint="eastAsia" w:ascii="仿宋_GB2312" w:eastAsia="仿宋_GB2312"/>
          <w:sz w:val="32"/>
          <w:lang w:val="en-US" w:eastAsia="zh-CN"/>
        </w:rPr>
        <w:t>19</w:t>
      </w:r>
      <w:r>
        <w:rPr>
          <w:rFonts w:hint="eastAsia" w:ascii="仿宋_GB2312" w:eastAsia="仿宋_GB2312"/>
          <w:sz w:val="32"/>
        </w:rPr>
        <w:t>日</w:t>
      </w:r>
    </w:p>
    <w:p>
      <w:pPr>
        <w:spacing w:line="600" w:lineRule="exact"/>
        <w:rPr>
          <w:rFonts w:ascii="仿宋_GB2312" w:eastAsia="仿宋_GB2312"/>
          <w:sz w:val="32"/>
        </w:rPr>
      </w:pPr>
    </w:p>
    <w:p>
      <w:pPr>
        <w:spacing w:line="600" w:lineRule="exact"/>
        <w:ind w:firstLine="640" w:firstLineChars="200"/>
        <w:rPr>
          <w:rFonts w:hint="eastAsia" w:ascii="仿宋_GB2312" w:eastAsia="仿宋_GB2312"/>
          <w:sz w:val="32"/>
          <w:lang w:val="en-US" w:eastAsia="zh-CN"/>
        </w:rPr>
      </w:pPr>
      <w:r>
        <w:rPr>
          <w:rFonts w:hint="eastAsia" w:ascii="仿宋_GB2312" w:eastAsia="仿宋_GB2312"/>
          <w:sz w:val="32"/>
        </w:rPr>
        <w:t>联 系 人：</w:t>
      </w:r>
      <w:r>
        <w:rPr>
          <w:rFonts w:hint="eastAsia" w:ascii="仿宋_GB2312" w:eastAsia="仿宋_GB2312"/>
          <w:sz w:val="32"/>
          <w:lang w:val="en-US" w:eastAsia="zh-CN"/>
        </w:rPr>
        <w:t>郑见定</w:t>
      </w:r>
    </w:p>
    <w:p>
      <w:pPr>
        <w:spacing w:line="600" w:lineRule="exact"/>
        <w:rPr>
          <w:rFonts w:ascii="仿宋_GB2312" w:eastAsia="仿宋_GB2312"/>
          <w:sz w:val="32"/>
        </w:rPr>
      </w:pPr>
      <w:r>
        <w:rPr>
          <w:rFonts w:hint="eastAsia" w:ascii="仿宋_GB2312" w:eastAsia="仿宋_GB2312"/>
          <w:sz w:val="32"/>
        </w:rPr>
        <w:t>　　联系电话：639930</w:t>
      </w:r>
      <w:r>
        <w:rPr>
          <w:rFonts w:hint="eastAsia" w:ascii="仿宋_GB2312" w:eastAsia="仿宋_GB2312"/>
          <w:sz w:val="32"/>
          <w:lang w:val="en-US" w:eastAsia="zh-CN"/>
        </w:rPr>
        <w:t>37</w:t>
      </w:r>
    </w:p>
    <w:sectPr>
      <w:pgSz w:w="11906" w:h="16838"/>
      <w:pgMar w:top="2098" w:right="1474" w:bottom="1985"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 w:name="Calibri">
    <w:panose1 w:val="020F0502020204030204"/>
    <w:charset w:val="00"/>
    <w:family w:val="auto"/>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auto"/>
    <w:pitch w:val="default"/>
    <w:sig w:usb0="E00006FF" w:usb1="420024FF" w:usb2="02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annotation subject"/>
    <w:lsdException w:uiPriority="99" w:name="Balloon Text"/>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6">
    <w:name w:val="Default Paragraph Font"/>
    <w:semiHidden/>
    <w:unhideWhenUsed/>
    <w:uiPriority w:val="1"/>
  </w:style>
  <w:style w:type="paragraph" w:styleId="2">
    <w:name w:val="Body Text"/>
    <w:basedOn w:val="1"/>
    <w:semiHidden/>
    <w:unhideWhenUsed/>
    <w:uiPriority w:val="99"/>
    <w:pPr>
      <w:spacing w:after="120" w:afterAutospacing="0"/>
    </w:pPr>
  </w:style>
  <w:style w:type="paragraph" w:styleId="3">
    <w:name w:val="footer"/>
    <w:basedOn w:val="1"/>
    <w:link w:val="8"/>
    <w:unhideWhenUsed/>
    <w:uiPriority w:val="99"/>
    <w:pPr>
      <w:tabs>
        <w:tab w:val="center" w:pos="4153"/>
        <w:tab w:val="right" w:pos="8306"/>
      </w:tabs>
      <w:snapToGrid w:val="0"/>
      <w:jc w:val="left"/>
    </w:pPr>
    <w:rPr>
      <w:sz w:val="18"/>
      <w:szCs w:val="18"/>
    </w:rPr>
  </w:style>
  <w:style w:type="paragraph" w:styleId="4">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0"/>
    <w:pPr>
      <w:widowControl/>
      <w:spacing w:before="100" w:beforeAutospacing="1" w:after="100" w:afterAutospacing="1"/>
      <w:jc w:val="left"/>
    </w:pPr>
    <w:rPr>
      <w:kern w:val="0"/>
      <w:sz w:val="24"/>
      <w:szCs w:val="24"/>
    </w:rPr>
  </w:style>
  <w:style w:type="character" w:customStyle="1" w:styleId="7">
    <w:name w:val="页眉 Char"/>
    <w:basedOn w:val="6"/>
    <w:link w:val="4"/>
    <w:qFormat/>
    <w:uiPriority w:val="99"/>
    <w:rPr>
      <w:rFonts w:ascii="Times New Roman" w:hAnsi="Times New Roman" w:eastAsia="宋体" w:cs="Times New Roman"/>
      <w:sz w:val="18"/>
      <w:szCs w:val="18"/>
    </w:rPr>
  </w:style>
  <w:style w:type="character" w:customStyle="1" w:styleId="8">
    <w:name w:val="页脚 Char"/>
    <w:basedOn w:val="6"/>
    <w:link w:val="3"/>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58</Words>
  <Characters>333</Characters>
  <Lines>2</Lines>
  <Paragraphs>1</Paragraphs>
  <TotalTime>0</TotalTime>
  <ScaleCrop>false</ScaleCrop>
  <LinksUpToDate>false</LinksUpToDate>
  <CharactersWithSpaces>0</CharactersWithSpaces>
  <Application>WPS Office 个人版_9.1.0.4468_{F1E327BC-269C-435d-A152-05C5408002CA}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2019-04-09T00:41:00Z</dcterms:created>
  <dc:creator>506</dc:creator>
  <cp:lastModifiedBy>admin</cp:lastModifiedBy>
  <dcterms:modified xsi:type="dcterms:W3CDTF">2023-05-12T06:42:03Z</dcterms:modified>
  <dc:title>慈溪市人民政府浒山街道办事处</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2052-9.1.0.4468</vt:lpwstr>
  </property>
</Properties>
</file>