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关于市十七届人大三次会议第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313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周巷镇政府：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许伟建代表提出的《关于对老城区城中村进行梳理式综合改造的建议》收悉，经研究，现将协办意见答复如下：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家路江（建塘江）是我市三横十一纵骨干河道建设的重要组成部分，工程的实施对提高区域排涝标准、增加区域调蓄能力、促进区域水体流动、改善工程区周边生态环境起着十分重要的作用。我局十分重视周家路江（建塘江）的规划实施，多次对周家路江（建塘江）拓疏工程进行专题研究，先后列入了我市水利发展“十二五”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十三五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规划，并在2015年组织编制完成了周家路江（建塘江）拓疏工程项目建议书，工程南起慈余界水闸，北至建塘江九塘闸，全长13.7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km</w:t>
      </w:r>
      <w:r>
        <w:rPr>
          <w:rFonts w:hint="eastAsia" w:ascii="仿宋" w:hAnsi="仿宋" w:eastAsia="仿宋" w:cs="仿宋"/>
          <w:sz w:val="32"/>
          <w:szCs w:val="32"/>
        </w:rPr>
        <w:t>，拓宽河面宽度30－40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</w:t>
      </w:r>
      <w:r>
        <w:rPr>
          <w:rFonts w:hint="eastAsia" w:ascii="仿宋" w:hAnsi="仿宋" w:eastAsia="仿宋" w:cs="仿宋"/>
          <w:sz w:val="32"/>
          <w:szCs w:val="32"/>
        </w:rPr>
        <w:t>，工程需征用土地900余亩，拆迁房屋约10.4万㎡，按当时的投资估算，静态投资约17.8亿元。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由于近几年来，我市财政十分紧张，骨干河道建设缺乏资金保障，骨干河道建设步伐被迫放缓。“十二五”以来，只开工建设城区潮塘横江4.9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km</w:t>
      </w:r>
      <w:r>
        <w:rPr>
          <w:rFonts w:hint="eastAsia" w:ascii="仿宋" w:hAnsi="仿宋" w:eastAsia="仿宋" w:cs="仿宋"/>
          <w:sz w:val="32"/>
          <w:szCs w:val="32"/>
        </w:rPr>
        <w:t>河道拓疏、四灶浦15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km</w:t>
      </w:r>
      <w:r>
        <w:rPr>
          <w:rFonts w:hint="eastAsia" w:ascii="仿宋" w:hAnsi="仿宋" w:eastAsia="仿宋" w:cs="仿宋"/>
          <w:sz w:val="32"/>
          <w:szCs w:val="32"/>
        </w:rPr>
        <w:t>（包括新城河一期0.8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km</w:t>
      </w:r>
      <w:r>
        <w:rPr>
          <w:rFonts w:hint="eastAsia" w:ascii="仿宋" w:hAnsi="仿宋" w:eastAsia="仿宋" w:cs="仿宋"/>
          <w:sz w:val="32"/>
          <w:szCs w:val="32"/>
        </w:rPr>
        <w:t>）河道拓疏和中部三塘横江（陆中湾至水云浦）9.92公里河道拓疏三个项目，合计投资近23亿元，其中城区潮塘横江2公里河道拓疏采用PPP模式，吸引社会资本参与工程建设，中部三塘横江（陆中湾至水云浦）9.92公里河道拓疏目前刚开工建设，工程投资刚开始发生。鉴于现阶段的市财政形势，2016年我局组织修编了《慈溪市骨干河网总体规划（2016－2035）》，把周家路江（建塘江）拓疏工程列为近期（2016－2025）建设项目。下步我们将按照市水利发展“十三五”规划和《慈溪市骨干河网总体规划（2016－2035）》明确的建设时序，扎实开展工程前期各项准备工作，积极做好市委、市政府参谋，争取得到市委、市政府高度重视和有关部门的大力支持，争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规划确定的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内开工建设。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特此致函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慈溪市水利局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2019年4月25日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系 人：徐科惠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联系电话：63951928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200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DB07FB-5138-4DA7-8238-2EDB4EDBF4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C212D04-7B48-49D2-981B-850E8C34BB44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  <w:embedRegular r:id="rId3" w:fontKey="{CFE9F463-D91C-42B0-969E-AC72F622C3C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7"/>
    <w:rsid w:val="00021FF5"/>
    <w:rsid w:val="00302C3A"/>
    <w:rsid w:val="0044182D"/>
    <w:rsid w:val="00494FF3"/>
    <w:rsid w:val="005D33D7"/>
    <w:rsid w:val="009F3141"/>
    <w:rsid w:val="00A661A3"/>
    <w:rsid w:val="00AD2D54"/>
    <w:rsid w:val="00BC281F"/>
    <w:rsid w:val="00E93067"/>
    <w:rsid w:val="00F7050F"/>
    <w:rsid w:val="016D1FFF"/>
    <w:rsid w:val="023B24FE"/>
    <w:rsid w:val="044D2A64"/>
    <w:rsid w:val="04CD614A"/>
    <w:rsid w:val="05233023"/>
    <w:rsid w:val="05367991"/>
    <w:rsid w:val="06B030A3"/>
    <w:rsid w:val="06FC106F"/>
    <w:rsid w:val="07211BD0"/>
    <w:rsid w:val="07DE3B34"/>
    <w:rsid w:val="08C27F62"/>
    <w:rsid w:val="0B1728EB"/>
    <w:rsid w:val="0B23758A"/>
    <w:rsid w:val="0B2B104C"/>
    <w:rsid w:val="0C000225"/>
    <w:rsid w:val="0CEA7BBB"/>
    <w:rsid w:val="0FA06A80"/>
    <w:rsid w:val="106B6948"/>
    <w:rsid w:val="113727D8"/>
    <w:rsid w:val="118E7281"/>
    <w:rsid w:val="11B00C2D"/>
    <w:rsid w:val="11CB4D17"/>
    <w:rsid w:val="13B6761C"/>
    <w:rsid w:val="14E4629B"/>
    <w:rsid w:val="14ED0B01"/>
    <w:rsid w:val="1547175B"/>
    <w:rsid w:val="160E2CB3"/>
    <w:rsid w:val="16EB04CB"/>
    <w:rsid w:val="16EE70B0"/>
    <w:rsid w:val="17362F23"/>
    <w:rsid w:val="18293EF1"/>
    <w:rsid w:val="183072FA"/>
    <w:rsid w:val="19017D63"/>
    <w:rsid w:val="19CE0CF7"/>
    <w:rsid w:val="19EB6B21"/>
    <w:rsid w:val="1A5C383D"/>
    <w:rsid w:val="1A66666A"/>
    <w:rsid w:val="1AA66C63"/>
    <w:rsid w:val="1B084A93"/>
    <w:rsid w:val="1B6D78E0"/>
    <w:rsid w:val="1EDD3D0D"/>
    <w:rsid w:val="1FBE794B"/>
    <w:rsid w:val="20256F07"/>
    <w:rsid w:val="20450453"/>
    <w:rsid w:val="217611EB"/>
    <w:rsid w:val="22373E71"/>
    <w:rsid w:val="25574445"/>
    <w:rsid w:val="259B0964"/>
    <w:rsid w:val="27A42250"/>
    <w:rsid w:val="288E525E"/>
    <w:rsid w:val="28BB3FE7"/>
    <w:rsid w:val="2B3E5AE0"/>
    <w:rsid w:val="2C632357"/>
    <w:rsid w:val="2C7456E1"/>
    <w:rsid w:val="2DF6166C"/>
    <w:rsid w:val="2E39257E"/>
    <w:rsid w:val="2E7B4F91"/>
    <w:rsid w:val="2EE17EEA"/>
    <w:rsid w:val="2F013D1D"/>
    <w:rsid w:val="30B71A4A"/>
    <w:rsid w:val="31227E81"/>
    <w:rsid w:val="312311FA"/>
    <w:rsid w:val="31B46FF2"/>
    <w:rsid w:val="32A73A09"/>
    <w:rsid w:val="32D909D5"/>
    <w:rsid w:val="349D3086"/>
    <w:rsid w:val="354E44BD"/>
    <w:rsid w:val="35774A3B"/>
    <w:rsid w:val="35AC4D55"/>
    <w:rsid w:val="362E00F8"/>
    <w:rsid w:val="37CA17C5"/>
    <w:rsid w:val="37E27D5C"/>
    <w:rsid w:val="387A0BC5"/>
    <w:rsid w:val="39086B52"/>
    <w:rsid w:val="39CE7D68"/>
    <w:rsid w:val="3B562A3C"/>
    <w:rsid w:val="3DEC2531"/>
    <w:rsid w:val="3E94544D"/>
    <w:rsid w:val="3EAC2543"/>
    <w:rsid w:val="3FA8433C"/>
    <w:rsid w:val="40076527"/>
    <w:rsid w:val="41A714A1"/>
    <w:rsid w:val="43AC692F"/>
    <w:rsid w:val="44534917"/>
    <w:rsid w:val="45646C41"/>
    <w:rsid w:val="456939CD"/>
    <w:rsid w:val="45951C94"/>
    <w:rsid w:val="479F2B51"/>
    <w:rsid w:val="48DE0723"/>
    <w:rsid w:val="490C7A84"/>
    <w:rsid w:val="492844BF"/>
    <w:rsid w:val="49AB2DF4"/>
    <w:rsid w:val="4A193BC8"/>
    <w:rsid w:val="4BD43BE6"/>
    <w:rsid w:val="4CA076A3"/>
    <w:rsid w:val="4CB179B6"/>
    <w:rsid w:val="4CEE6887"/>
    <w:rsid w:val="4DFE3C86"/>
    <w:rsid w:val="4FBA1D7A"/>
    <w:rsid w:val="500E5C41"/>
    <w:rsid w:val="50496444"/>
    <w:rsid w:val="50CE2137"/>
    <w:rsid w:val="52146B2F"/>
    <w:rsid w:val="53CC191E"/>
    <w:rsid w:val="54457983"/>
    <w:rsid w:val="55F90063"/>
    <w:rsid w:val="56980372"/>
    <w:rsid w:val="56F95276"/>
    <w:rsid w:val="5877274D"/>
    <w:rsid w:val="59A84CE0"/>
    <w:rsid w:val="59ED37A1"/>
    <w:rsid w:val="5D3E7EF0"/>
    <w:rsid w:val="5D8A4749"/>
    <w:rsid w:val="5F115D8B"/>
    <w:rsid w:val="6016424C"/>
    <w:rsid w:val="60212316"/>
    <w:rsid w:val="60726883"/>
    <w:rsid w:val="60D3139D"/>
    <w:rsid w:val="6210017A"/>
    <w:rsid w:val="62A70333"/>
    <w:rsid w:val="631309F8"/>
    <w:rsid w:val="63652F4A"/>
    <w:rsid w:val="64CC4008"/>
    <w:rsid w:val="65516439"/>
    <w:rsid w:val="65F1366D"/>
    <w:rsid w:val="67DC3AB8"/>
    <w:rsid w:val="683705BA"/>
    <w:rsid w:val="68E26D00"/>
    <w:rsid w:val="696C7306"/>
    <w:rsid w:val="6A6837E9"/>
    <w:rsid w:val="6A89329D"/>
    <w:rsid w:val="6ACD662B"/>
    <w:rsid w:val="6B10296A"/>
    <w:rsid w:val="6B2D4ABA"/>
    <w:rsid w:val="6BDB5B42"/>
    <w:rsid w:val="6C1F39D5"/>
    <w:rsid w:val="6D4D7B35"/>
    <w:rsid w:val="6D723110"/>
    <w:rsid w:val="6E7C4E22"/>
    <w:rsid w:val="6E800348"/>
    <w:rsid w:val="6EB878C6"/>
    <w:rsid w:val="6EFB0948"/>
    <w:rsid w:val="6F070BDC"/>
    <w:rsid w:val="6FE13C22"/>
    <w:rsid w:val="71B43AA4"/>
    <w:rsid w:val="7270076E"/>
    <w:rsid w:val="73055041"/>
    <w:rsid w:val="73C460AC"/>
    <w:rsid w:val="749300D5"/>
    <w:rsid w:val="7699312B"/>
    <w:rsid w:val="77720A3C"/>
    <w:rsid w:val="779411B1"/>
    <w:rsid w:val="782867C0"/>
    <w:rsid w:val="791A6089"/>
    <w:rsid w:val="7A031A97"/>
    <w:rsid w:val="7A4E23B4"/>
    <w:rsid w:val="7A610026"/>
    <w:rsid w:val="7AA029F7"/>
    <w:rsid w:val="7AD04C98"/>
    <w:rsid w:val="7C2B657A"/>
    <w:rsid w:val="7CD37018"/>
    <w:rsid w:val="7CDC5DA0"/>
    <w:rsid w:val="7DC67481"/>
    <w:rsid w:val="7FF66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15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Lines>2</Lines>
  <Paragraphs>1</Paragraphs>
  <TotalTime>1</TotalTime>
  <ScaleCrop>false</ScaleCrop>
  <LinksUpToDate>false</LinksUpToDate>
  <CharactersWithSpaces>291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2016-03-30T03:14:00Z</dcterms:created>
  <dc:creator>Administrator</dc:creator>
  <cp:lastModifiedBy>王莉莉</cp:lastModifiedBy>
  <cp:lastPrinted>2019-04-26T02:02:22Z</cp:lastPrinted>
  <dcterms:modified xsi:type="dcterms:W3CDTF">2019-04-26T02:04:30Z</dcterms:modified>
  <dc:title>关于赴永康市水务局调研的函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