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2409FE">
        <w:rPr>
          <w:rFonts w:ascii="仿宋" w:eastAsia="仿宋" w:hAnsi="仿宋" w:hint="eastAsia"/>
          <w:kern w:val="0"/>
          <w:sz w:val="36"/>
          <w:szCs w:val="36"/>
        </w:rPr>
        <w:t>234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91786A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2409FE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曹孟平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>
        <w:rPr>
          <w:rFonts w:ascii="仿宋" w:eastAsia="仿宋" w:hAnsi="仿宋" w:hint="eastAsia"/>
          <w:kern w:val="0"/>
          <w:sz w:val="32"/>
          <w:szCs w:val="32"/>
        </w:rPr>
        <w:t>关于尽快妥善解决上林湖渡口渡船公交化运营的建议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CD32EC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2409FE" w:rsidRDefault="002409FE" w:rsidP="00FF0A50">
      <w:pPr>
        <w:ind w:firstLine="645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按环保和安全规定新要求，</w:t>
      </w:r>
      <w:r w:rsidR="00C941C6">
        <w:rPr>
          <w:rFonts w:ascii="仿宋" w:eastAsia="仿宋" w:hAnsi="仿宋" w:hint="eastAsia"/>
          <w:kern w:val="0"/>
          <w:sz w:val="32"/>
          <w:szCs w:val="32"/>
        </w:rPr>
        <w:t>加强上林湖农渡的运营和管理，对</w:t>
      </w:r>
      <w:r>
        <w:rPr>
          <w:rFonts w:ascii="仿宋" w:eastAsia="仿宋" w:hAnsi="仿宋" w:hint="eastAsia"/>
          <w:kern w:val="0"/>
          <w:sz w:val="32"/>
          <w:szCs w:val="32"/>
        </w:rPr>
        <w:t>原有渡运模式</w:t>
      </w:r>
      <w:r w:rsidR="00C941C6">
        <w:rPr>
          <w:rFonts w:ascii="仿宋" w:eastAsia="仿宋" w:hAnsi="仿宋" w:hint="eastAsia"/>
          <w:kern w:val="0"/>
          <w:sz w:val="32"/>
          <w:szCs w:val="32"/>
        </w:rPr>
        <w:t>进行优化。</w:t>
      </w:r>
      <w:r>
        <w:rPr>
          <w:rFonts w:ascii="仿宋" w:eastAsia="仿宋" w:hAnsi="仿宋" w:hint="eastAsia"/>
          <w:kern w:val="0"/>
          <w:sz w:val="32"/>
          <w:szCs w:val="32"/>
        </w:rPr>
        <w:t>同时，坚持农渡安全第一和保护饮用水资源十分必要。按照“尊重历史、规范管理、确保安全”的原则，</w:t>
      </w:r>
      <w:r w:rsidR="002A3F26">
        <w:rPr>
          <w:rFonts w:ascii="仿宋" w:eastAsia="仿宋" w:hAnsi="仿宋" w:hint="eastAsia"/>
          <w:kern w:val="0"/>
          <w:sz w:val="32"/>
          <w:szCs w:val="32"/>
        </w:rPr>
        <w:t>交通部门将会同属地政府</w:t>
      </w:r>
      <w:r>
        <w:rPr>
          <w:rFonts w:ascii="仿宋" w:eastAsia="仿宋" w:hAnsi="仿宋" w:hint="eastAsia"/>
          <w:kern w:val="0"/>
          <w:sz w:val="32"/>
          <w:szCs w:val="32"/>
        </w:rPr>
        <w:t>组建渡运公司，实行公司化管理模式。</w:t>
      </w:r>
      <w:r w:rsidR="00C941C6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91786A">
        <w:rPr>
          <w:rFonts w:ascii="仿宋" w:eastAsia="仿宋" w:hAnsi="仿宋" w:hint="eastAsia"/>
          <w:kern w:val="0"/>
          <w:sz w:val="32"/>
          <w:szCs w:val="32"/>
        </w:rPr>
        <w:t>公司</w:t>
      </w:r>
      <w:r w:rsidR="00C941C6">
        <w:rPr>
          <w:rFonts w:ascii="仿宋" w:eastAsia="仿宋" w:hAnsi="仿宋" w:hint="eastAsia"/>
          <w:kern w:val="0"/>
          <w:sz w:val="32"/>
          <w:szCs w:val="32"/>
        </w:rPr>
        <w:t>将根据</w:t>
      </w:r>
      <w:r w:rsidR="0091786A">
        <w:rPr>
          <w:rFonts w:ascii="仿宋" w:eastAsia="仿宋" w:hAnsi="仿宋" w:hint="eastAsia"/>
          <w:kern w:val="0"/>
          <w:sz w:val="32"/>
          <w:szCs w:val="32"/>
        </w:rPr>
        <w:t>有上级相关</w:t>
      </w:r>
      <w:r w:rsidR="00C941C6">
        <w:rPr>
          <w:rFonts w:ascii="仿宋" w:eastAsia="仿宋" w:hAnsi="仿宋" w:hint="eastAsia"/>
          <w:kern w:val="0"/>
          <w:sz w:val="32"/>
          <w:szCs w:val="32"/>
        </w:rPr>
        <w:t>部门要求，积极配合做好</w:t>
      </w:r>
      <w:r w:rsidR="0091786A">
        <w:rPr>
          <w:rFonts w:ascii="仿宋" w:eastAsia="仿宋" w:hAnsi="仿宋" w:hint="eastAsia"/>
          <w:kern w:val="0"/>
          <w:sz w:val="32"/>
          <w:szCs w:val="32"/>
        </w:rPr>
        <w:t>各项</w:t>
      </w:r>
      <w:r w:rsidR="00C941C6">
        <w:rPr>
          <w:rFonts w:ascii="仿宋" w:eastAsia="仿宋" w:hAnsi="仿宋" w:hint="eastAsia"/>
          <w:kern w:val="0"/>
          <w:sz w:val="32"/>
          <w:szCs w:val="32"/>
        </w:rPr>
        <w:t>工作。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F9021A">
        <w:rPr>
          <w:rFonts w:ascii="仿宋" w:eastAsia="仿宋" w:hAnsi="仿宋" w:hint="eastAsia"/>
          <w:kern w:val="0"/>
          <w:sz w:val="32"/>
          <w:szCs w:val="32"/>
        </w:rPr>
        <w:t>曹孟平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9556F5" w:rsidRDefault="00BA4DA5" w:rsidP="009556F5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 w:rsidR="009556F5">
        <w:rPr>
          <w:rFonts w:ascii="仿宋" w:eastAsia="仿宋" w:hAnsi="仿宋"/>
          <w:kern w:val="0"/>
          <w:sz w:val="32"/>
          <w:szCs w:val="32"/>
        </w:rPr>
        <w:t xml:space="preserve">                           </w:t>
      </w:r>
      <w:r w:rsidR="009556F5"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9556F5" w:rsidRDefault="009556F5" w:rsidP="009556F5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9556F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91786A" w:rsidRDefault="0091786A" w:rsidP="0091786A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p w:rsidR="00C737B6" w:rsidRPr="00F9021A" w:rsidRDefault="00C737B6" w:rsidP="0091786A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</w:p>
    <w:sectPr w:rsidR="00C737B6" w:rsidRPr="00F9021A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223D6"/>
    <w:rsid w:val="000D06A9"/>
    <w:rsid w:val="000D7B2E"/>
    <w:rsid w:val="00113936"/>
    <w:rsid w:val="00162498"/>
    <w:rsid w:val="001A1620"/>
    <w:rsid w:val="001A6DD8"/>
    <w:rsid w:val="001C6DB2"/>
    <w:rsid w:val="00215AC5"/>
    <w:rsid w:val="00217640"/>
    <w:rsid w:val="002409FE"/>
    <w:rsid w:val="002A3F26"/>
    <w:rsid w:val="00422B1F"/>
    <w:rsid w:val="00424822"/>
    <w:rsid w:val="004B3B56"/>
    <w:rsid w:val="00551792"/>
    <w:rsid w:val="0077041A"/>
    <w:rsid w:val="00875063"/>
    <w:rsid w:val="008C1A8C"/>
    <w:rsid w:val="0091786A"/>
    <w:rsid w:val="009556F5"/>
    <w:rsid w:val="00A32BE9"/>
    <w:rsid w:val="00AC188D"/>
    <w:rsid w:val="00B07B02"/>
    <w:rsid w:val="00BA4DA5"/>
    <w:rsid w:val="00BC6C41"/>
    <w:rsid w:val="00C10B31"/>
    <w:rsid w:val="00C611EC"/>
    <w:rsid w:val="00C737B6"/>
    <w:rsid w:val="00C92373"/>
    <w:rsid w:val="00C941C6"/>
    <w:rsid w:val="00CD32EC"/>
    <w:rsid w:val="00D3089C"/>
    <w:rsid w:val="00EA394D"/>
    <w:rsid w:val="00EB3C3D"/>
    <w:rsid w:val="00F9021A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D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5</cp:revision>
  <dcterms:created xsi:type="dcterms:W3CDTF">2019-04-29T05:02:00Z</dcterms:created>
  <dcterms:modified xsi:type="dcterms:W3CDTF">2019-04-30T02:54:00Z</dcterms:modified>
</cp:coreProperties>
</file>