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03" w:rsidRDefault="00080603" w:rsidP="00080603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</w:t>
      </w:r>
      <w:r w:rsidRPr="004D478F">
        <w:rPr>
          <w:rFonts w:ascii="方正小标宋简体" w:eastAsia="方正小标宋简体" w:hAnsi="仿宋" w:hint="eastAsia"/>
          <w:sz w:val="44"/>
          <w:szCs w:val="44"/>
        </w:rPr>
        <w:t>对市人大</w:t>
      </w:r>
      <w:r>
        <w:rPr>
          <w:rFonts w:ascii="方正小标宋简体" w:eastAsia="方正小标宋简体" w:hAnsi="仿宋" w:hint="eastAsia"/>
          <w:sz w:val="44"/>
          <w:szCs w:val="44"/>
        </w:rPr>
        <w:t>十七届五次会议第78号建议协办意见的函</w:t>
      </w:r>
    </w:p>
    <w:p w:rsidR="00080603" w:rsidRPr="00080603" w:rsidRDefault="00080603" w:rsidP="00080603">
      <w:pPr>
        <w:spacing w:line="520" w:lineRule="exact"/>
        <w:jc w:val="center"/>
        <w:rPr>
          <w:rFonts w:ascii="方正小标宋简体" w:eastAsia="方正小标宋简体" w:hAnsi="方正大标宋简体" w:cs="Times New Roman"/>
          <w:sz w:val="44"/>
          <w:szCs w:val="44"/>
        </w:rPr>
      </w:pPr>
    </w:p>
    <w:p w:rsidR="00080603" w:rsidRDefault="00080603" w:rsidP="00080603">
      <w:pPr>
        <w:spacing w:line="520" w:lineRule="exact"/>
        <w:jc w:val="left"/>
        <w:rPr>
          <w:rFonts w:ascii="仿宋_GB2312" w:eastAsia="仿宋_GB2312" w:hAnsi="方正大标宋简体" w:cs="Times New Roman"/>
          <w:sz w:val="32"/>
          <w:szCs w:val="32"/>
        </w:rPr>
      </w:pPr>
      <w:r>
        <w:rPr>
          <w:rFonts w:ascii="仿宋_GB2312" w:eastAsia="仿宋_GB2312" w:hAnsi="方正大标宋简体" w:cs="Times New Roman" w:hint="eastAsia"/>
          <w:sz w:val="32"/>
          <w:szCs w:val="32"/>
        </w:rPr>
        <w:t>慈溪市住建局：</w:t>
      </w:r>
    </w:p>
    <w:p w:rsidR="00080603" w:rsidRDefault="00080603" w:rsidP="00080603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964DF7">
        <w:rPr>
          <w:rFonts w:ascii="仿宋_GB2312" w:eastAsia="仿宋_GB2312" w:hAnsi="方正大标宋简体" w:cs="Times New Roman" w:hint="eastAsia"/>
          <w:sz w:val="32"/>
          <w:szCs w:val="32"/>
        </w:rPr>
        <w:t>范文伟</w:t>
      </w:r>
      <w:r>
        <w:rPr>
          <w:rFonts w:ascii="仿宋_GB2312" w:eastAsia="仿宋_GB2312" w:hAnsi="方正大标宋简体" w:cs="Times New Roman" w:hint="eastAsia"/>
          <w:sz w:val="32"/>
          <w:szCs w:val="32"/>
        </w:rPr>
        <w:t>代表在市人大十七届五次会议上提出的《关于</w:t>
      </w:r>
      <w:r w:rsidRPr="000D066F">
        <w:rPr>
          <w:rFonts w:ascii="仿宋_GB2312" w:eastAsia="仿宋_GB2312" w:hAnsi="方正大标宋简体" w:cs="Times New Roman" w:hint="eastAsia"/>
          <w:sz w:val="32"/>
          <w:szCs w:val="32"/>
        </w:rPr>
        <w:t>加快推进慈东引水工程建设的建议</w:t>
      </w:r>
      <w:r>
        <w:rPr>
          <w:rFonts w:ascii="仿宋_GB2312" w:eastAsia="仿宋_GB2312" w:hAnsi="方正大标宋简体" w:cs="Times New Roman" w:hint="eastAsia"/>
          <w:sz w:val="32"/>
          <w:szCs w:val="32"/>
        </w:rPr>
        <w:t>》</w:t>
      </w:r>
      <w:r w:rsidRPr="00FE7595">
        <w:rPr>
          <w:rFonts w:ascii="仿宋_GB2312" w:eastAsia="仿宋_GB2312" w:hint="eastAsia"/>
          <w:sz w:val="32"/>
          <w:szCs w:val="32"/>
        </w:rPr>
        <w:t>已收悉，</w:t>
      </w:r>
      <w:r w:rsidR="0067647A">
        <w:rPr>
          <w:rFonts w:ascii="仿宋_GB2312" w:eastAsia="仿宋_GB2312" w:hint="eastAsia"/>
          <w:sz w:val="32"/>
          <w:szCs w:val="32"/>
        </w:rPr>
        <w:t>经研究，现将有关协办意见答复如下：</w:t>
      </w:r>
    </w:p>
    <w:p w:rsidR="00080603" w:rsidRDefault="00080603" w:rsidP="00080603">
      <w:pPr>
        <w:spacing w:line="520" w:lineRule="exact"/>
        <w:ind w:firstLine="645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慈溪滨海经济开发区是我</w:t>
      </w:r>
      <w:r w:rsidRPr="00781C08">
        <w:rPr>
          <w:rFonts w:ascii="仿宋_GB2312" w:eastAsia="仿宋_GB2312" w:hAnsi="宋体" w:cs="Times New Roman" w:hint="eastAsia"/>
          <w:sz w:val="32"/>
          <w:szCs w:val="32"/>
        </w:rPr>
        <w:t>市“东融宁波”、“北承上海”的前沿阵地，</w:t>
      </w:r>
      <w:r>
        <w:rPr>
          <w:rFonts w:ascii="仿宋_GB2312" w:eastAsia="仿宋_GB2312" w:hAnsi="宋体" w:cs="Times New Roman" w:hint="eastAsia"/>
          <w:sz w:val="32"/>
          <w:szCs w:val="32"/>
        </w:rPr>
        <w:t>重点发展地区，我们一直致力于保障慈溪地区的供水安全。中横线主干线管网连通后，我们承担了慈东地区部分供水任务。慈东引水工程项目立项以来，我们安排专业技术人员提供技术对接。在全市“兴水治水”实施方案中，推进慈东地区引水工程是统筹全市用水，保障饮用水资源的重点项目，下一步我们将继续根据工程整体进度，配合项目相关部门工作，确保工程尽快实施，尽快发挥慈东引水工程统筹保障效益。</w:t>
      </w:r>
    </w:p>
    <w:p w:rsidR="00080603" w:rsidRDefault="00080603" w:rsidP="0008060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在此，</w:t>
      </w:r>
      <w:r w:rsidRPr="00637ABF">
        <w:rPr>
          <w:rFonts w:ascii="仿宋_GB2312" w:eastAsia="仿宋_GB2312" w:hAnsi="Calibri" w:cs="Times New Roman" w:hint="eastAsia"/>
          <w:sz w:val="32"/>
          <w:szCs w:val="32"/>
        </w:rPr>
        <w:t>请转达我们对</w:t>
      </w:r>
      <w:r w:rsidRPr="00964DF7">
        <w:rPr>
          <w:rFonts w:ascii="仿宋_GB2312" w:eastAsia="仿宋_GB2312" w:hAnsi="方正大标宋简体" w:cs="Times New Roman" w:hint="eastAsia"/>
          <w:sz w:val="32"/>
          <w:szCs w:val="32"/>
        </w:rPr>
        <w:t>范文伟</w:t>
      </w:r>
      <w:r>
        <w:rPr>
          <w:rFonts w:ascii="仿宋_GB2312" w:eastAsia="仿宋_GB2312" w:hint="eastAsia"/>
          <w:sz w:val="32"/>
          <w:szCs w:val="32"/>
        </w:rPr>
        <w:t>代表</w:t>
      </w:r>
      <w:r w:rsidRPr="00637ABF">
        <w:rPr>
          <w:rFonts w:ascii="仿宋_GB2312" w:eastAsia="仿宋_GB2312" w:hAnsi="Calibri" w:cs="Times New Roman" w:hint="eastAsia"/>
          <w:sz w:val="32"/>
          <w:szCs w:val="32"/>
        </w:rPr>
        <w:t>关心我市</w:t>
      </w:r>
      <w:r>
        <w:rPr>
          <w:rFonts w:ascii="仿宋_GB2312" w:eastAsia="仿宋_GB2312" w:hint="eastAsia"/>
          <w:sz w:val="32"/>
          <w:szCs w:val="32"/>
        </w:rPr>
        <w:t>供水</w:t>
      </w:r>
      <w:r w:rsidRPr="00637ABF">
        <w:rPr>
          <w:rFonts w:ascii="仿宋_GB2312" w:eastAsia="仿宋_GB2312" w:hAnsi="Calibri" w:cs="Times New Roman" w:hint="eastAsia"/>
          <w:sz w:val="32"/>
          <w:szCs w:val="32"/>
        </w:rPr>
        <w:t>事业发展的谢意!</w:t>
      </w:r>
    </w:p>
    <w:p w:rsidR="00080603" w:rsidRPr="000C5F3E" w:rsidRDefault="00080603" w:rsidP="00080603">
      <w:pPr>
        <w:spacing w:line="520" w:lineRule="exact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080603" w:rsidRDefault="00080603" w:rsidP="00080603">
      <w:pPr>
        <w:spacing w:line="520" w:lineRule="exact"/>
        <w:ind w:firstLine="645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080603" w:rsidRDefault="00080603" w:rsidP="00080603">
      <w:pPr>
        <w:spacing w:line="520" w:lineRule="exact"/>
        <w:ind w:right="640" w:firstLine="645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宁波慈溪建设集团有限公司</w:t>
      </w:r>
    </w:p>
    <w:p w:rsidR="00080603" w:rsidRDefault="00080603" w:rsidP="00080603">
      <w:pPr>
        <w:spacing w:line="520" w:lineRule="exact"/>
        <w:ind w:right="640" w:firstLineChars="1600" w:firstLine="512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2021年4月</w:t>
      </w:r>
      <w:r>
        <w:rPr>
          <w:rFonts w:ascii="仿宋_GB2312" w:eastAsia="仿宋_GB2312" w:hAnsi="宋体" w:cs="Times New Roman" w:hint="eastAsia"/>
          <w:sz w:val="32"/>
          <w:szCs w:val="32"/>
        </w:rPr>
        <w:t>22日</w:t>
      </w:r>
    </w:p>
    <w:p w:rsidR="00080603" w:rsidRDefault="00080603" w:rsidP="00080603">
      <w:pPr>
        <w:spacing w:line="520" w:lineRule="exact"/>
        <w:ind w:right="640"/>
        <w:jc w:val="center"/>
        <w:rPr>
          <w:rFonts w:ascii="仿宋_GB2312" w:eastAsia="仿宋_GB2312" w:hAnsi="方正大标宋简体" w:cs="Times New Roman"/>
          <w:sz w:val="32"/>
          <w:szCs w:val="32"/>
        </w:rPr>
      </w:pPr>
      <w:r>
        <w:rPr>
          <w:rFonts w:ascii="仿宋_GB2312" w:eastAsia="仿宋_GB2312" w:hAnsi="方正大标宋简体" w:cs="Times New Roman" w:hint="eastAsia"/>
          <w:sz w:val="32"/>
          <w:szCs w:val="32"/>
        </w:rPr>
        <w:t xml:space="preserve">         </w:t>
      </w:r>
    </w:p>
    <w:p w:rsidR="00080603" w:rsidRPr="003B0058" w:rsidRDefault="00080603" w:rsidP="00080603">
      <w:pPr>
        <w:spacing w:line="520" w:lineRule="exact"/>
        <w:ind w:right="640"/>
        <w:jc w:val="center"/>
        <w:rPr>
          <w:rFonts w:ascii="仿宋_GB2312" w:eastAsia="仿宋_GB2312" w:hAnsi="方正大标宋简体" w:cs="Times New Roman"/>
          <w:sz w:val="32"/>
          <w:szCs w:val="32"/>
        </w:rPr>
      </w:pPr>
      <w:r>
        <w:rPr>
          <w:rFonts w:ascii="仿宋_GB2312" w:eastAsia="仿宋_GB2312" w:hAnsi="方正大标宋简体" w:cs="Times New Roman" w:hint="eastAsia"/>
          <w:sz w:val="32"/>
          <w:szCs w:val="32"/>
        </w:rPr>
        <w:t xml:space="preserve">     （联系人：戚晶晶，联系电话：63035602）</w:t>
      </w:r>
    </w:p>
    <w:sectPr w:rsidR="00080603" w:rsidRPr="003B0058" w:rsidSect="00B27AFB">
      <w:footerReference w:type="default" r:id="rId7"/>
      <w:pgSz w:w="11906" w:h="16838"/>
      <w:pgMar w:top="2098" w:right="1531" w:bottom="1984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D13" w:rsidRDefault="00055D13" w:rsidP="0074094A">
      <w:r>
        <w:separator/>
      </w:r>
    </w:p>
  </w:endnote>
  <w:endnote w:type="continuationSeparator" w:id="1">
    <w:p w:rsidR="00055D13" w:rsidRDefault="00055D13" w:rsidP="00740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E0" w:rsidRDefault="00D1027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8A6CE0" w:rsidRDefault="00D1027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4622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E7C8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D13" w:rsidRDefault="00055D13" w:rsidP="0074094A">
      <w:r>
        <w:separator/>
      </w:r>
    </w:p>
  </w:footnote>
  <w:footnote w:type="continuationSeparator" w:id="1">
    <w:p w:rsidR="00055D13" w:rsidRDefault="00055D13" w:rsidP="00740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603"/>
    <w:rsid w:val="00055D13"/>
    <w:rsid w:val="00080603"/>
    <w:rsid w:val="0033599C"/>
    <w:rsid w:val="00387EA4"/>
    <w:rsid w:val="00446225"/>
    <w:rsid w:val="004B5450"/>
    <w:rsid w:val="004E7C81"/>
    <w:rsid w:val="0067647A"/>
    <w:rsid w:val="0074094A"/>
    <w:rsid w:val="008920B0"/>
    <w:rsid w:val="009C1095"/>
    <w:rsid w:val="00D10277"/>
    <w:rsid w:val="00DE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80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80603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080603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080603"/>
  </w:style>
  <w:style w:type="paragraph" w:styleId="a5">
    <w:name w:val="Balloon Text"/>
    <w:basedOn w:val="a"/>
    <w:link w:val="Char1"/>
    <w:uiPriority w:val="99"/>
    <w:semiHidden/>
    <w:unhideWhenUsed/>
    <w:rsid w:val="000806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0603"/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67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6764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28F67-225B-4723-B947-2933D185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4</cp:revision>
  <cp:lastPrinted>2021-04-22T02:41:00Z</cp:lastPrinted>
  <dcterms:created xsi:type="dcterms:W3CDTF">2021-04-22T01:25:00Z</dcterms:created>
  <dcterms:modified xsi:type="dcterms:W3CDTF">2021-04-22T02:43:00Z</dcterms:modified>
</cp:coreProperties>
</file>