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1BF72" w14:textId="77777777" w:rsidR="00B5231E" w:rsidRDefault="00B5231E" w:rsidP="00262773">
      <w:pPr>
        <w:spacing w:line="560" w:lineRule="exact"/>
        <w:rPr>
          <w:rFonts w:ascii="仿宋GB2312" w:eastAsia="仿宋GB2312" w:hAnsi="仿宋"/>
          <w:sz w:val="32"/>
          <w:szCs w:val="32"/>
        </w:rPr>
      </w:pPr>
    </w:p>
    <w:p w14:paraId="65B1BF73" w14:textId="77777777" w:rsidR="00B5231E" w:rsidRDefault="00B5231E" w:rsidP="00262773">
      <w:pPr>
        <w:spacing w:line="560" w:lineRule="exact"/>
        <w:rPr>
          <w:rFonts w:ascii="仿宋GB2312" w:eastAsia="仿宋GB2312" w:hAnsi="仿宋"/>
          <w:sz w:val="32"/>
          <w:szCs w:val="32"/>
        </w:rPr>
      </w:pPr>
    </w:p>
    <w:p w14:paraId="65B1BF74" w14:textId="77777777" w:rsidR="00B5231E" w:rsidRDefault="00D37E15" w:rsidP="00D37E15">
      <w:pPr>
        <w:spacing w:line="7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w:t>
      </w:r>
      <w:r w:rsidR="0011111C">
        <w:rPr>
          <w:rFonts w:asciiTheme="majorEastAsia" w:eastAsiaTheme="majorEastAsia" w:hAnsiTheme="majorEastAsia" w:hint="eastAsia"/>
          <w:b/>
          <w:sz w:val="44"/>
          <w:szCs w:val="44"/>
        </w:rPr>
        <w:t>依法保护企业营商环境的建议</w:t>
      </w:r>
    </w:p>
    <w:p w14:paraId="65B1BF75" w14:textId="77777777" w:rsidR="00B5231E" w:rsidRDefault="00B5231E" w:rsidP="00262773">
      <w:pPr>
        <w:spacing w:line="560" w:lineRule="exact"/>
        <w:ind w:firstLineChars="200" w:firstLine="640"/>
        <w:rPr>
          <w:rFonts w:ascii="仿宋GB2312" w:eastAsia="仿宋GB2312" w:hAnsi="仿宋"/>
          <w:sz w:val="32"/>
          <w:szCs w:val="32"/>
        </w:rPr>
      </w:pPr>
    </w:p>
    <w:p w14:paraId="65B1BF76" w14:textId="77777777" w:rsidR="00B5231E" w:rsidRPr="00262773" w:rsidRDefault="0011111C" w:rsidP="00262773">
      <w:pPr>
        <w:spacing w:line="560" w:lineRule="exact"/>
        <w:rPr>
          <w:rFonts w:ascii="楷体_GB2312" w:eastAsia="楷体_GB2312" w:hAnsi="Adobe 楷体 Std R"/>
          <w:sz w:val="32"/>
          <w:szCs w:val="32"/>
        </w:rPr>
      </w:pPr>
      <w:r w:rsidRPr="00262773">
        <w:rPr>
          <w:rFonts w:ascii="楷体_GB2312" w:eastAsia="楷体_GB2312" w:hAnsi="Adobe 楷体 Std R" w:hint="eastAsia"/>
          <w:sz w:val="32"/>
          <w:szCs w:val="32"/>
        </w:rPr>
        <w:t>领衔代表：沈觉良</w:t>
      </w:r>
    </w:p>
    <w:p w14:paraId="65B1BF77" w14:textId="77777777" w:rsidR="00B5231E" w:rsidRPr="00262773" w:rsidRDefault="0011111C" w:rsidP="00262773">
      <w:pPr>
        <w:spacing w:line="560" w:lineRule="exact"/>
        <w:rPr>
          <w:rFonts w:ascii="楷体_GB2312" w:eastAsia="楷体_GB2312" w:hAnsi="Adobe 楷体 Std R"/>
          <w:sz w:val="32"/>
          <w:szCs w:val="32"/>
        </w:rPr>
      </w:pPr>
      <w:r w:rsidRPr="00262773">
        <w:rPr>
          <w:rFonts w:ascii="楷体_GB2312" w:eastAsia="楷体_GB2312" w:hAnsi="Adobe 楷体 Std R" w:hint="eastAsia"/>
          <w:sz w:val="32"/>
          <w:szCs w:val="32"/>
        </w:rPr>
        <w:t>附议代表：</w:t>
      </w:r>
    </w:p>
    <w:p w14:paraId="65B1BF78" w14:textId="77777777" w:rsidR="00B5231E" w:rsidRPr="00262773" w:rsidRDefault="00B5231E" w:rsidP="00262773">
      <w:pPr>
        <w:spacing w:line="560" w:lineRule="exact"/>
        <w:ind w:firstLineChars="200" w:firstLine="640"/>
        <w:rPr>
          <w:rFonts w:ascii="仿宋_GB2312" w:eastAsia="仿宋_GB2312" w:hAnsi="仿宋"/>
          <w:sz w:val="32"/>
          <w:szCs w:val="32"/>
        </w:rPr>
      </w:pPr>
    </w:p>
    <w:p w14:paraId="65B1BF79" w14:textId="77777777" w:rsidR="00B5231E" w:rsidRPr="00262773" w:rsidRDefault="0011111C" w:rsidP="00262773">
      <w:pPr>
        <w:spacing w:line="560" w:lineRule="exact"/>
        <w:ind w:firstLineChars="200" w:firstLine="640"/>
        <w:rPr>
          <w:rFonts w:ascii="仿宋_GB2312" w:eastAsia="仿宋_GB2312" w:hAnsi="仿宋"/>
          <w:sz w:val="32"/>
          <w:szCs w:val="32"/>
        </w:rPr>
      </w:pPr>
      <w:r w:rsidRPr="00262773">
        <w:rPr>
          <w:rFonts w:ascii="仿宋_GB2312" w:eastAsia="仿宋_GB2312" w:hAnsi="仿宋" w:hint="eastAsia"/>
          <w:sz w:val="32"/>
          <w:szCs w:val="32"/>
        </w:rPr>
        <w:t>最近，市委书记高庆丰同志在我市贯彻习近平同志讲话精神,促进我市民营经济发展座谈会上指出：慈溪经济发展中，民营企业是最重要的力量，企业家是宝贵的财富，党员、政府要始终与民营企业同舟共济、共渡难关。这给在创新创业过程的企业家们吃了一颗定心丸。</w:t>
      </w:r>
    </w:p>
    <w:p w14:paraId="65B1BF7A" w14:textId="798CD94B" w:rsidR="00B5231E" w:rsidRPr="00262773" w:rsidRDefault="0011111C" w:rsidP="00262773">
      <w:pPr>
        <w:spacing w:line="560" w:lineRule="exact"/>
        <w:ind w:firstLineChars="200" w:firstLine="640"/>
        <w:rPr>
          <w:rFonts w:ascii="仿宋_GB2312" w:eastAsia="仿宋_GB2312" w:hAnsi="仿宋"/>
          <w:sz w:val="32"/>
          <w:szCs w:val="32"/>
        </w:rPr>
      </w:pPr>
      <w:r w:rsidRPr="00262773">
        <w:rPr>
          <w:rFonts w:ascii="仿宋_GB2312" w:eastAsia="仿宋_GB2312" w:hAnsi="仿宋" w:hint="eastAsia"/>
          <w:sz w:val="32"/>
          <w:szCs w:val="32"/>
        </w:rPr>
        <w:t>在实际生产过程中，许多政府或执法部门缺乏实事求是的担当精神，管理与执法过程</w:t>
      </w:r>
      <w:proofErr w:type="gramStart"/>
      <w:r w:rsidRPr="00262773">
        <w:rPr>
          <w:rFonts w:ascii="仿宋_GB2312" w:eastAsia="仿宋_GB2312" w:hAnsi="仿宋" w:hint="eastAsia"/>
          <w:sz w:val="32"/>
          <w:szCs w:val="32"/>
        </w:rPr>
        <w:t>中手段</w:t>
      </w:r>
      <w:proofErr w:type="gramEnd"/>
      <w:r w:rsidRPr="00262773">
        <w:rPr>
          <w:rFonts w:ascii="仿宋_GB2312" w:eastAsia="仿宋_GB2312" w:hAnsi="仿宋" w:hint="eastAsia"/>
          <w:sz w:val="32"/>
          <w:szCs w:val="32"/>
        </w:rPr>
        <w:t>粗暴</w:t>
      </w:r>
      <w:r w:rsidR="002E26D1">
        <w:rPr>
          <w:rFonts w:ascii="仿宋_GB2312" w:eastAsia="仿宋_GB2312" w:hAnsi="仿宋" w:hint="eastAsia"/>
          <w:sz w:val="32"/>
          <w:szCs w:val="32"/>
        </w:rPr>
        <w:t>、</w:t>
      </w:r>
      <w:r w:rsidRPr="00262773">
        <w:rPr>
          <w:rFonts w:ascii="仿宋_GB2312" w:eastAsia="仿宋_GB2312" w:hAnsi="仿宋" w:hint="eastAsia"/>
          <w:sz w:val="32"/>
          <w:szCs w:val="32"/>
        </w:rPr>
        <w:t>单一，业务能力薄弱，有待进一步改进和完善。如我镇一家企业在新厂房落成达到综合验收时，有一家执法单位在验收时提出说你公司的道路10公尺不到不合格。后经过现场测量，结果是差1-2公分，经过分析差1-2公分的原因是建造单位打基础时按标准砌墙，后做外墙粉刷太厚引起的。针对这一情况，该执法单位要求这家企业整改，否则他们不验收。近年来，有些执法机关的人员打着执法的幌子，乱作为、过度执法，使有一些企业产生消极的想法，伤害了企业家创业创新的积极性，特别是对创</w:t>
      </w:r>
      <w:proofErr w:type="gramStart"/>
      <w:r w:rsidRPr="00262773">
        <w:rPr>
          <w:rFonts w:ascii="仿宋_GB2312" w:eastAsia="仿宋_GB2312" w:hAnsi="仿宋" w:hint="eastAsia"/>
          <w:sz w:val="32"/>
          <w:szCs w:val="32"/>
        </w:rPr>
        <w:t>二代们</w:t>
      </w:r>
      <w:proofErr w:type="gramEnd"/>
      <w:r w:rsidRPr="00262773">
        <w:rPr>
          <w:rFonts w:ascii="仿宋_GB2312" w:eastAsia="仿宋_GB2312" w:hAnsi="仿宋" w:hint="eastAsia"/>
          <w:sz w:val="32"/>
          <w:szCs w:val="32"/>
        </w:rPr>
        <w:t>心理造成一定的负面影</w:t>
      </w:r>
      <w:r w:rsidRPr="00262773">
        <w:rPr>
          <w:rFonts w:ascii="仿宋_GB2312" w:eastAsia="仿宋_GB2312" w:hAnsi="仿宋" w:hint="eastAsia"/>
          <w:sz w:val="32"/>
          <w:szCs w:val="32"/>
        </w:rPr>
        <w:lastRenderedPageBreak/>
        <w:t>响！</w:t>
      </w:r>
    </w:p>
    <w:p w14:paraId="65B1BF7B" w14:textId="77777777" w:rsidR="00B5231E" w:rsidRPr="00262773" w:rsidRDefault="0011111C" w:rsidP="00262773">
      <w:pPr>
        <w:spacing w:line="560" w:lineRule="exact"/>
        <w:ind w:firstLineChars="200" w:firstLine="640"/>
        <w:rPr>
          <w:rFonts w:ascii="仿宋_GB2312" w:eastAsia="仿宋_GB2312" w:hAnsi="黑体"/>
          <w:sz w:val="32"/>
          <w:szCs w:val="32"/>
        </w:rPr>
      </w:pPr>
      <w:r w:rsidRPr="00262773">
        <w:rPr>
          <w:rFonts w:ascii="仿宋_GB2312" w:eastAsia="仿宋_GB2312" w:hAnsi="黑体" w:hint="eastAsia"/>
          <w:sz w:val="32"/>
          <w:szCs w:val="32"/>
        </w:rPr>
        <w:t>建议：</w:t>
      </w:r>
    </w:p>
    <w:p w14:paraId="65B1BF7C" w14:textId="77777777" w:rsidR="00B5231E" w:rsidRPr="00262773" w:rsidRDefault="0011111C" w:rsidP="00262773">
      <w:pPr>
        <w:spacing w:line="560" w:lineRule="exact"/>
        <w:ind w:firstLineChars="200" w:firstLine="643"/>
        <w:rPr>
          <w:rFonts w:ascii="仿宋_GB2312" w:eastAsia="仿宋_GB2312" w:hAnsi="仿宋"/>
          <w:sz w:val="32"/>
          <w:szCs w:val="32"/>
        </w:rPr>
      </w:pPr>
      <w:r w:rsidRPr="00262773">
        <w:rPr>
          <w:rFonts w:ascii="楷体_GB2312" w:eastAsia="楷体_GB2312" w:hAnsi="Adobe 楷体 Std R" w:hint="eastAsia"/>
          <w:b/>
          <w:sz w:val="32"/>
          <w:szCs w:val="32"/>
        </w:rPr>
        <w:t>一、规范政府服务行为。</w:t>
      </w:r>
      <w:r w:rsidRPr="00262773">
        <w:rPr>
          <w:rFonts w:ascii="仿宋_GB2312" w:eastAsia="仿宋_GB2312" w:hAnsi="仿宋" w:hint="eastAsia"/>
          <w:sz w:val="32"/>
          <w:szCs w:val="32"/>
        </w:rPr>
        <w:t>政府对有关部门和执法机关加强监督。可以推广公、检、法执法程序规范化及税务部门的稽查程序规范化，纳税评估程序规范化的做法。</w:t>
      </w:r>
      <w:proofErr w:type="gramStart"/>
      <w:r w:rsidRPr="00262773">
        <w:rPr>
          <w:rFonts w:ascii="仿宋_GB2312" w:eastAsia="仿宋_GB2312" w:hAnsi="仿宋" w:hint="eastAsia"/>
          <w:sz w:val="32"/>
          <w:szCs w:val="32"/>
        </w:rPr>
        <w:t>做到无预不查</w:t>
      </w:r>
      <w:proofErr w:type="gramEnd"/>
      <w:r w:rsidRPr="00262773">
        <w:rPr>
          <w:rFonts w:ascii="仿宋_GB2312" w:eastAsia="仿宋_GB2312" w:hAnsi="仿宋" w:hint="eastAsia"/>
          <w:sz w:val="32"/>
          <w:szCs w:val="32"/>
        </w:rPr>
        <w:t>、减少对正常企业的干扰，特别是对企业黑名单上网要谨之又谨，减少企业家恐惧心理。当然对于恶意和故意的是要加大打击力度，真正做到抑恶扬善、奖惩分明，底线执法的要求。</w:t>
      </w:r>
    </w:p>
    <w:p w14:paraId="65B1BF7D" w14:textId="085E3DFF" w:rsidR="00B5231E" w:rsidRPr="00262773" w:rsidRDefault="0011111C" w:rsidP="00262773">
      <w:pPr>
        <w:spacing w:line="560" w:lineRule="exact"/>
        <w:ind w:firstLineChars="200" w:firstLine="643"/>
        <w:rPr>
          <w:rFonts w:ascii="仿宋_GB2312" w:eastAsia="仿宋_GB2312" w:hAnsi="仿宋"/>
          <w:sz w:val="32"/>
          <w:szCs w:val="32"/>
        </w:rPr>
      </w:pPr>
      <w:r w:rsidRPr="00262773">
        <w:rPr>
          <w:rFonts w:ascii="楷体_GB2312" w:eastAsia="楷体_GB2312" w:hAnsi="Adobe 楷体 Std R" w:hint="eastAsia"/>
          <w:b/>
          <w:sz w:val="32"/>
          <w:szCs w:val="32"/>
        </w:rPr>
        <w:t>二、</w:t>
      </w:r>
      <w:proofErr w:type="gramStart"/>
      <w:r w:rsidRPr="00262773">
        <w:rPr>
          <w:rFonts w:ascii="楷体_GB2312" w:eastAsia="楷体_GB2312" w:hAnsi="Adobe 楷体 Std R" w:hint="eastAsia"/>
          <w:b/>
          <w:sz w:val="32"/>
          <w:szCs w:val="32"/>
        </w:rPr>
        <w:t>完善政</w:t>
      </w:r>
      <w:proofErr w:type="gramEnd"/>
      <w:r w:rsidRPr="00262773">
        <w:rPr>
          <w:rFonts w:ascii="楷体_GB2312" w:eastAsia="楷体_GB2312" w:hAnsi="Adobe 楷体 Std R" w:hint="eastAsia"/>
          <w:b/>
          <w:sz w:val="32"/>
          <w:szCs w:val="32"/>
        </w:rPr>
        <w:t>商联系沟通的渠道。</w:t>
      </w:r>
      <w:r w:rsidRPr="00262773">
        <w:rPr>
          <w:rFonts w:ascii="仿宋_GB2312" w:eastAsia="仿宋_GB2312" w:hAnsi="仿宋" w:hint="eastAsia"/>
          <w:sz w:val="32"/>
          <w:szCs w:val="32"/>
        </w:rPr>
        <w:t>建立党委、政府与企业、商会联系制度，最好</w:t>
      </w:r>
      <w:r w:rsidR="002E26D1">
        <w:rPr>
          <w:rFonts w:ascii="仿宋_GB2312" w:eastAsia="仿宋_GB2312" w:hAnsi="仿宋" w:hint="eastAsia"/>
          <w:sz w:val="32"/>
          <w:szCs w:val="32"/>
        </w:rPr>
        <w:t>至</w:t>
      </w:r>
      <w:r w:rsidRPr="00262773">
        <w:rPr>
          <w:rFonts w:ascii="仿宋_GB2312" w:eastAsia="仿宋_GB2312" w:hAnsi="仿宋" w:hint="eastAsia"/>
          <w:sz w:val="32"/>
          <w:szCs w:val="32"/>
        </w:rPr>
        <w:t>少半年1次的座谈</w:t>
      </w:r>
      <w:bookmarkStart w:id="0" w:name="_GoBack"/>
      <w:bookmarkEnd w:id="0"/>
      <w:r w:rsidRPr="00262773">
        <w:rPr>
          <w:rFonts w:ascii="仿宋_GB2312" w:eastAsia="仿宋_GB2312" w:hAnsi="仿宋" w:hint="eastAsia"/>
          <w:sz w:val="32"/>
          <w:szCs w:val="32"/>
        </w:rPr>
        <w:t>会，通报上级法律、政府、经济运行情况，听取有关企业和商会意见建议，研究和解决企业运行中的困难和问题，建立和谐的政商关系。</w:t>
      </w:r>
    </w:p>
    <w:p w14:paraId="65B1BF7E" w14:textId="77777777" w:rsidR="00B5231E" w:rsidRPr="00262773" w:rsidRDefault="0011111C" w:rsidP="00262773">
      <w:pPr>
        <w:spacing w:line="560" w:lineRule="exact"/>
        <w:ind w:firstLineChars="200" w:firstLine="643"/>
        <w:rPr>
          <w:rFonts w:ascii="仿宋_GB2312" w:eastAsia="仿宋_GB2312" w:hAnsi="仿宋"/>
          <w:sz w:val="32"/>
          <w:szCs w:val="32"/>
        </w:rPr>
      </w:pPr>
      <w:r w:rsidRPr="00262773">
        <w:rPr>
          <w:rFonts w:ascii="楷体_GB2312" w:eastAsia="楷体_GB2312" w:hAnsi="Adobe 楷体 Std R" w:hint="eastAsia"/>
          <w:b/>
          <w:sz w:val="32"/>
          <w:szCs w:val="32"/>
        </w:rPr>
        <w:t>三、强化监督和服务行为。</w:t>
      </w:r>
      <w:r w:rsidRPr="00262773">
        <w:rPr>
          <w:rFonts w:ascii="仿宋_GB2312" w:eastAsia="仿宋_GB2312" w:hAnsi="仿宋" w:hint="eastAsia"/>
          <w:sz w:val="32"/>
          <w:szCs w:val="32"/>
        </w:rPr>
        <w:t>要求执法行为透明化、人性化。严厉打击不规范的执法秩序和行为，依法保护企业的正常经营秩序和财产安全。对有关的执法部门政府要定期的用不记名方式由企业评定投票等方式实行上、下、横向联动给予监督和评定。如何做到对企业无事不扰、有事不拒、有求不推、有难不避的政商关系，使我市政治、经济和社会能有序稳定健康发展。</w:t>
      </w:r>
    </w:p>
    <w:sectPr w:rsidR="00B5231E" w:rsidRPr="00262773" w:rsidSect="00B5231E">
      <w:footerReference w:type="default" r:id="rId8"/>
      <w:pgSz w:w="11906" w:h="16838"/>
      <w:pgMar w:top="2098" w:right="1531" w:bottom="1985" w:left="1531" w:header="1021" w:footer="158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BF81" w14:textId="77777777" w:rsidR="0011111C" w:rsidRDefault="0011111C" w:rsidP="0011111C">
      <w:r>
        <w:separator/>
      </w:r>
    </w:p>
  </w:endnote>
  <w:endnote w:type="continuationSeparator" w:id="0">
    <w:p w14:paraId="65B1BF82" w14:textId="77777777" w:rsidR="0011111C" w:rsidRDefault="0011111C" w:rsidP="0011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仿宋GB2312">
    <w:altName w:val="宋体"/>
    <w:charset w:val="86"/>
    <w:family w:val="roman"/>
    <w:pitch w:val="default"/>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dobe 楷体 Std R">
    <w:charset w:val="86"/>
    <w:family w:val="roman"/>
    <w:pitch w:val="default"/>
    <w:sig w:usb0="00000001" w:usb1="0A0F1810" w:usb2="00000016" w:usb3="00000000" w:csb0="00060007"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86584"/>
      <w:docPartObj>
        <w:docPartGallery w:val="Page Numbers (Bottom of Page)"/>
        <w:docPartUnique/>
      </w:docPartObj>
    </w:sdtPr>
    <w:sdtEndPr/>
    <w:sdtContent>
      <w:p w14:paraId="65B1BF83" w14:textId="77777777" w:rsidR="0011111C" w:rsidRDefault="002E26D1">
        <w:pPr>
          <w:pStyle w:val="a4"/>
          <w:jc w:val="center"/>
        </w:pPr>
        <w:r>
          <w:fldChar w:fldCharType="begin"/>
        </w:r>
        <w:r>
          <w:instrText xml:space="preserve"> PAGE   \* MERGEFORMAT </w:instrText>
        </w:r>
        <w:r>
          <w:fldChar w:fldCharType="separate"/>
        </w:r>
        <w:r w:rsidRPr="002E26D1">
          <w:rPr>
            <w:noProof/>
            <w:lang w:val="zh-CN"/>
          </w:rPr>
          <w:t>2</w:t>
        </w:r>
        <w:r>
          <w:rPr>
            <w:noProof/>
            <w:lang w:val="zh-CN"/>
          </w:rPr>
          <w:fldChar w:fldCharType="end"/>
        </w:r>
      </w:p>
    </w:sdtContent>
  </w:sdt>
  <w:p w14:paraId="65B1BF84" w14:textId="77777777" w:rsidR="0011111C" w:rsidRDefault="001111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1BF7F" w14:textId="77777777" w:rsidR="0011111C" w:rsidRDefault="0011111C" w:rsidP="0011111C">
      <w:r>
        <w:separator/>
      </w:r>
    </w:p>
  </w:footnote>
  <w:footnote w:type="continuationSeparator" w:id="0">
    <w:p w14:paraId="65B1BF80" w14:textId="77777777" w:rsidR="0011111C" w:rsidRDefault="0011111C" w:rsidP="00111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4FD1"/>
    <w:rsid w:val="000133AF"/>
    <w:rsid w:val="0011111C"/>
    <w:rsid w:val="00182809"/>
    <w:rsid w:val="00262773"/>
    <w:rsid w:val="002E26D1"/>
    <w:rsid w:val="003920B0"/>
    <w:rsid w:val="00396357"/>
    <w:rsid w:val="00520C42"/>
    <w:rsid w:val="0067018C"/>
    <w:rsid w:val="006D1602"/>
    <w:rsid w:val="008A3AC0"/>
    <w:rsid w:val="00920D5E"/>
    <w:rsid w:val="009A3953"/>
    <w:rsid w:val="009A4FD1"/>
    <w:rsid w:val="00AF161C"/>
    <w:rsid w:val="00B5231E"/>
    <w:rsid w:val="00B85CAA"/>
    <w:rsid w:val="00D0114D"/>
    <w:rsid w:val="00D37E15"/>
    <w:rsid w:val="00E33C05"/>
    <w:rsid w:val="00E97038"/>
    <w:rsid w:val="00EA061B"/>
    <w:rsid w:val="0A8636A2"/>
    <w:rsid w:val="35741D8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31E"/>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111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1111C"/>
    <w:rPr>
      <w:kern w:val="2"/>
      <w:sz w:val="18"/>
      <w:szCs w:val="18"/>
      <w:lang w:bidi="ar-SA"/>
    </w:rPr>
  </w:style>
  <w:style w:type="paragraph" w:styleId="a4">
    <w:name w:val="footer"/>
    <w:basedOn w:val="a"/>
    <w:link w:val="Char0"/>
    <w:uiPriority w:val="99"/>
    <w:unhideWhenUsed/>
    <w:rsid w:val="0011111C"/>
    <w:pPr>
      <w:tabs>
        <w:tab w:val="center" w:pos="4153"/>
        <w:tab w:val="right" w:pos="8306"/>
      </w:tabs>
      <w:snapToGrid w:val="0"/>
      <w:jc w:val="left"/>
    </w:pPr>
    <w:rPr>
      <w:sz w:val="18"/>
      <w:szCs w:val="18"/>
    </w:rPr>
  </w:style>
  <w:style w:type="character" w:customStyle="1" w:styleId="Char0">
    <w:name w:val="页脚 Char"/>
    <w:basedOn w:val="a0"/>
    <w:link w:val="a4"/>
    <w:uiPriority w:val="99"/>
    <w:rsid w:val="0011111C"/>
    <w:rPr>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129</Words>
  <Characters>737</Characters>
  <Application>Microsoft Office Word</Application>
  <DocSecurity>0</DocSecurity>
  <Lines>6</Lines>
  <Paragraphs>1</Paragraphs>
  <ScaleCrop>false</ScaleCrop>
  <Company>China</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7</cp:revision>
  <dcterms:created xsi:type="dcterms:W3CDTF">2019-01-11T12:16:00Z</dcterms:created>
  <dcterms:modified xsi:type="dcterms:W3CDTF">2019-01-15T08:40:00Z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