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1C" w:rsidRPr="00C3491C" w:rsidRDefault="0038243F" w:rsidP="008F56B8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491C">
        <w:rPr>
          <w:rFonts w:asciiTheme="majorEastAsia" w:eastAsiaTheme="majorEastAsia" w:hAnsiTheme="majorEastAsia" w:hint="eastAsia"/>
          <w:b/>
          <w:sz w:val="36"/>
          <w:szCs w:val="36"/>
        </w:rPr>
        <w:t>对</w:t>
      </w:r>
      <w:r w:rsidR="00546475" w:rsidRPr="00546475">
        <w:rPr>
          <w:rFonts w:asciiTheme="majorEastAsia" w:eastAsiaTheme="majorEastAsia" w:hAnsiTheme="majorEastAsia" w:hint="eastAsia"/>
          <w:b/>
          <w:sz w:val="36"/>
          <w:szCs w:val="36"/>
        </w:rPr>
        <w:t>十七届人大三次会议大会</w:t>
      </w:r>
      <w:r w:rsidRPr="00C3491C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F56B8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546475">
        <w:rPr>
          <w:rFonts w:asciiTheme="majorEastAsia" w:eastAsiaTheme="majorEastAsia" w:hAnsiTheme="majorEastAsia" w:hint="eastAsia"/>
          <w:b/>
          <w:sz w:val="36"/>
          <w:szCs w:val="36"/>
        </w:rPr>
        <w:t>44</w:t>
      </w:r>
      <w:r w:rsidRPr="00C3491C">
        <w:rPr>
          <w:rFonts w:asciiTheme="majorEastAsia" w:eastAsiaTheme="majorEastAsia" w:hAnsiTheme="majorEastAsia" w:hint="eastAsia"/>
          <w:b/>
          <w:sz w:val="36"/>
          <w:szCs w:val="36"/>
        </w:rPr>
        <w:t>号提案</w:t>
      </w:r>
    </w:p>
    <w:p w:rsidR="0038243F" w:rsidRPr="00C3491C" w:rsidRDefault="0038243F" w:rsidP="008F56B8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491C">
        <w:rPr>
          <w:rFonts w:asciiTheme="majorEastAsia" w:eastAsiaTheme="majorEastAsia" w:hAnsiTheme="majorEastAsia" w:hint="eastAsia"/>
          <w:b/>
          <w:sz w:val="36"/>
          <w:szCs w:val="36"/>
        </w:rPr>
        <w:t>协办意见的答复</w:t>
      </w:r>
    </w:p>
    <w:p w:rsidR="00D073B3" w:rsidRPr="00C3491C" w:rsidRDefault="00D073B3" w:rsidP="008F56B8">
      <w:pPr>
        <w:spacing w:after="0" w:line="360" w:lineRule="auto"/>
        <w:rPr>
          <w:rFonts w:ascii="仿宋" w:eastAsia="仿宋" w:hAnsi="仿宋"/>
          <w:sz w:val="30"/>
          <w:szCs w:val="30"/>
        </w:rPr>
      </w:pPr>
    </w:p>
    <w:p w:rsidR="004358AB" w:rsidRPr="00C3491C" w:rsidRDefault="0038243F" w:rsidP="008F56B8">
      <w:pPr>
        <w:spacing w:after="0" w:line="360" w:lineRule="auto"/>
        <w:jc w:val="both"/>
        <w:rPr>
          <w:rFonts w:ascii="仿宋" w:eastAsia="仿宋" w:hAnsi="仿宋"/>
          <w:sz w:val="30"/>
          <w:szCs w:val="30"/>
        </w:rPr>
      </w:pPr>
      <w:r w:rsidRPr="00C3491C">
        <w:rPr>
          <w:rFonts w:ascii="仿宋" w:eastAsia="仿宋" w:hAnsi="仿宋" w:hint="eastAsia"/>
          <w:sz w:val="30"/>
          <w:szCs w:val="30"/>
        </w:rPr>
        <w:t>宁波生态环境局慈溪分局：</w:t>
      </w:r>
    </w:p>
    <w:p w:rsidR="0038243F" w:rsidRPr="00C3491C" w:rsidRDefault="00546475" w:rsidP="002F7D5E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王文学等代表</w:t>
      </w:r>
      <w:r w:rsidR="0038243F" w:rsidRPr="00C3491C">
        <w:rPr>
          <w:rFonts w:ascii="仿宋" w:eastAsia="仿宋" w:hAnsi="仿宋" w:hint="eastAsia"/>
          <w:sz w:val="30"/>
          <w:szCs w:val="30"/>
        </w:rPr>
        <w:t>在对</w:t>
      </w:r>
      <w:r>
        <w:rPr>
          <w:rFonts w:ascii="仿宋" w:eastAsia="仿宋" w:hAnsi="仿宋" w:hint="eastAsia"/>
          <w:sz w:val="30"/>
          <w:szCs w:val="30"/>
        </w:rPr>
        <w:t>市</w:t>
      </w:r>
      <w:r w:rsidRPr="00546475">
        <w:rPr>
          <w:rFonts w:ascii="仿宋" w:eastAsia="仿宋" w:hAnsi="仿宋" w:hint="eastAsia"/>
          <w:sz w:val="30"/>
          <w:szCs w:val="30"/>
        </w:rPr>
        <w:t>十七届人大三次会议大会期间</w:t>
      </w:r>
      <w:r w:rsidR="0038243F" w:rsidRPr="00C3491C">
        <w:rPr>
          <w:rFonts w:ascii="仿宋" w:eastAsia="仿宋" w:hAnsi="仿宋" w:hint="eastAsia"/>
          <w:sz w:val="30"/>
          <w:szCs w:val="30"/>
        </w:rPr>
        <w:t>提出的《</w:t>
      </w:r>
      <w:r w:rsidRPr="00546475">
        <w:rPr>
          <w:rFonts w:ascii="仿宋" w:eastAsia="仿宋" w:hAnsi="仿宋" w:hint="eastAsia"/>
          <w:sz w:val="30"/>
          <w:szCs w:val="30"/>
        </w:rPr>
        <w:t>关于切实化解工业垃圾处理难的建议</w:t>
      </w:r>
      <w:r w:rsidR="0038243F" w:rsidRPr="00C3491C">
        <w:rPr>
          <w:rFonts w:ascii="仿宋" w:eastAsia="仿宋" w:hAnsi="仿宋" w:hint="eastAsia"/>
          <w:sz w:val="30"/>
          <w:szCs w:val="30"/>
        </w:rPr>
        <w:t>》</w:t>
      </w:r>
      <w:r w:rsidR="00F44E0A">
        <w:rPr>
          <w:rFonts w:ascii="仿宋" w:eastAsia="仿宋" w:hAnsi="仿宋" w:hint="eastAsia"/>
          <w:sz w:val="30"/>
          <w:szCs w:val="30"/>
        </w:rPr>
        <w:t>已</w:t>
      </w:r>
      <w:r w:rsidR="0038243F" w:rsidRPr="00C3491C">
        <w:rPr>
          <w:rFonts w:ascii="仿宋" w:eastAsia="仿宋" w:hAnsi="仿宋" w:hint="eastAsia"/>
          <w:sz w:val="30"/>
          <w:szCs w:val="30"/>
        </w:rPr>
        <w:t>收悉。</w:t>
      </w:r>
      <w:r w:rsidR="002F7D5E" w:rsidRPr="00C3491C">
        <w:rPr>
          <w:rFonts w:ascii="仿宋" w:eastAsia="仿宋" w:hAnsi="仿宋" w:hint="eastAsia"/>
          <w:sz w:val="30"/>
          <w:szCs w:val="30"/>
        </w:rPr>
        <w:t>因机构职能调整，我单位</w:t>
      </w:r>
      <w:r w:rsidR="002F7D5E">
        <w:rPr>
          <w:rFonts w:ascii="仿宋" w:eastAsia="仿宋" w:hAnsi="仿宋" w:hint="eastAsia"/>
          <w:sz w:val="30"/>
          <w:szCs w:val="30"/>
        </w:rPr>
        <w:t>刚从</w:t>
      </w:r>
      <w:r w:rsidR="002F7D5E" w:rsidRPr="00C3491C">
        <w:rPr>
          <w:rFonts w:ascii="仿宋" w:eastAsia="仿宋" w:hAnsi="仿宋" w:hint="eastAsia"/>
          <w:sz w:val="30"/>
          <w:szCs w:val="30"/>
        </w:rPr>
        <w:t>慈溪市农合联执委会（市供销社）</w:t>
      </w:r>
      <w:r w:rsidR="002F7D5E">
        <w:rPr>
          <w:rFonts w:ascii="仿宋" w:eastAsia="仿宋" w:hAnsi="仿宋" w:hint="eastAsia"/>
          <w:sz w:val="30"/>
          <w:szCs w:val="30"/>
        </w:rPr>
        <w:t>接手</w:t>
      </w:r>
      <w:r w:rsidR="002F7D5E" w:rsidRPr="00C3491C">
        <w:rPr>
          <w:rFonts w:ascii="仿宋" w:eastAsia="仿宋" w:hAnsi="仿宋" w:hint="eastAsia"/>
          <w:sz w:val="30"/>
          <w:szCs w:val="30"/>
        </w:rPr>
        <w:t>再生资源回收行业管理职能，有关工作也</w:t>
      </w:r>
      <w:r w:rsidR="002F7D5E">
        <w:rPr>
          <w:rFonts w:ascii="仿宋" w:eastAsia="仿宋" w:hAnsi="仿宋" w:hint="eastAsia"/>
          <w:sz w:val="30"/>
          <w:szCs w:val="30"/>
        </w:rPr>
        <w:t>正在进行</w:t>
      </w:r>
      <w:r w:rsidR="002F7D5E" w:rsidRPr="00C3491C">
        <w:rPr>
          <w:rFonts w:ascii="仿宋" w:eastAsia="仿宋" w:hAnsi="仿宋" w:hint="eastAsia"/>
          <w:sz w:val="30"/>
          <w:szCs w:val="30"/>
        </w:rPr>
        <w:t>交接。</w:t>
      </w:r>
      <w:r w:rsidR="002F7D5E">
        <w:rPr>
          <w:rFonts w:ascii="仿宋" w:eastAsia="仿宋" w:hAnsi="仿宋" w:hint="eastAsia"/>
          <w:sz w:val="30"/>
          <w:szCs w:val="30"/>
        </w:rPr>
        <w:t>现就市供销社前期工作开展情况</w:t>
      </w:r>
      <w:r w:rsidR="00CE1843">
        <w:rPr>
          <w:rFonts w:ascii="仿宋" w:eastAsia="仿宋" w:hAnsi="仿宋" w:hint="eastAsia"/>
          <w:sz w:val="30"/>
          <w:szCs w:val="30"/>
        </w:rPr>
        <w:t>及行业发展规划</w:t>
      </w:r>
      <w:r w:rsidR="002F7D5E">
        <w:rPr>
          <w:rFonts w:ascii="仿宋" w:eastAsia="仿宋" w:hAnsi="仿宋" w:hint="eastAsia"/>
          <w:sz w:val="30"/>
          <w:szCs w:val="30"/>
        </w:rPr>
        <w:t>，</w:t>
      </w:r>
      <w:r w:rsidR="0038243F" w:rsidRPr="00C3491C">
        <w:rPr>
          <w:rFonts w:ascii="仿宋" w:eastAsia="仿宋" w:hAnsi="仿宋" w:hint="eastAsia"/>
          <w:sz w:val="30"/>
          <w:szCs w:val="30"/>
        </w:rPr>
        <w:t>提出如下协办意见：</w:t>
      </w:r>
    </w:p>
    <w:p w:rsidR="009E0B93" w:rsidRDefault="00C64F04" w:rsidP="008F56B8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目前我市已初步形成“市总公司-区域公司-回收网点-流动收购”的四级再生资源回收网络体系</w:t>
      </w:r>
      <w:r w:rsidR="0079184D">
        <w:rPr>
          <w:rFonts w:ascii="仿宋" w:eastAsia="仿宋" w:hAnsi="仿宋" w:hint="eastAsia"/>
          <w:sz w:val="30"/>
          <w:szCs w:val="30"/>
        </w:rPr>
        <w:t>，明确了垃圾分类可回收物目录：包括废旧金属、废旧纸类、废塑料类、废玻璃类、废木质家具类、废旧纺织品和废旧家电七大类</w:t>
      </w:r>
      <w:r>
        <w:rPr>
          <w:rFonts w:ascii="仿宋" w:eastAsia="仿宋" w:hAnsi="仿宋" w:hint="eastAsia"/>
          <w:sz w:val="30"/>
          <w:szCs w:val="30"/>
        </w:rPr>
        <w:t>。截止2018年底，整个行业年经营废钢铁30多万吨，废铜约5万吨，废铝约3万吨，废塑料约85万吨，废纸30万吨及其他废旧物资20多万吨。</w:t>
      </w:r>
    </w:p>
    <w:p w:rsidR="009E0B93" w:rsidRPr="00C3491C" w:rsidRDefault="00C64F04" w:rsidP="00C64F04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我局将根据职能，</w:t>
      </w:r>
      <w:r w:rsidR="00AF0809">
        <w:rPr>
          <w:rFonts w:ascii="仿宋" w:eastAsia="仿宋" w:hAnsi="仿宋" w:hint="eastAsia"/>
          <w:sz w:val="30"/>
          <w:szCs w:val="30"/>
        </w:rPr>
        <w:t>一方面</w:t>
      </w:r>
      <w:r>
        <w:rPr>
          <w:rFonts w:ascii="仿宋" w:eastAsia="仿宋" w:hAnsi="仿宋" w:hint="eastAsia"/>
          <w:sz w:val="30"/>
          <w:szCs w:val="30"/>
        </w:rPr>
        <w:t>积极探索工业固废资源回收</w:t>
      </w:r>
      <w:r w:rsidR="00A45C75">
        <w:rPr>
          <w:rFonts w:ascii="仿宋" w:eastAsia="仿宋" w:hAnsi="仿宋" w:hint="eastAsia"/>
          <w:sz w:val="30"/>
          <w:szCs w:val="30"/>
        </w:rPr>
        <w:t>新</w:t>
      </w:r>
      <w:r>
        <w:rPr>
          <w:rFonts w:ascii="仿宋" w:eastAsia="仿宋" w:hAnsi="仿宋" w:hint="eastAsia"/>
          <w:sz w:val="30"/>
          <w:szCs w:val="30"/>
        </w:rPr>
        <w:t>模式，</w:t>
      </w:r>
      <w:r w:rsidR="00A45C75">
        <w:rPr>
          <w:rFonts w:ascii="仿宋" w:eastAsia="仿宋" w:hAnsi="仿宋" w:hint="eastAsia"/>
          <w:sz w:val="30"/>
          <w:szCs w:val="30"/>
        </w:rPr>
        <w:t>进一步完善回收网络体系、引导鼓励带动性强的龙头企业和专业化的中小企业，积极参与工业固废资源回收</w:t>
      </w:r>
      <w:r w:rsidR="00FC6FB6" w:rsidRPr="00C3491C">
        <w:rPr>
          <w:rFonts w:ascii="仿宋" w:eastAsia="仿宋" w:hAnsi="仿宋" w:hint="eastAsia"/>
          <w:sz w:val="30"/>
          <w:szCs w:val="30"/>
        </w:rPr>
        <w:t>。</w:t>
      </w:r>
      <w:r w:rsidR="00A45C75">
        <w:rPr>
          <w:rFonts w:ascii="仿宋" w:eastAsia="仿宋" w:hAnsi="仿宋" w:hint="eastAsia"/>
          <w:sz w:val="30"/>
          <w:szCs w:val="30"/>
        </w:rPr>
        <w:t>鼓励企业研发再生资源回收、分拣、加工设备，积累核心技术知识产权，提升企业核心竞争力，利用信息化平台，畅通再生资源从回收、运输、分拣、加工到交易、利用各链条环节，推进回收企业、加工企业和利用企业有效衔接，提高回收品种覆盖面。</w:t>
      </w:r>
      <w:r w:rsidR="00AF0809">
        <w:rPr>
          <w:rFonts w:ascii="仿宋" w:eastAsia="仿宋" w:hAnsi="仿宋" w:hint="eastAsia"/>
          <w:sz w:val="30"/>
          <w:szCs w:val="30"/>
        </w:rPr>
        <w:t>另一方</w:t>
      </w:r>
      <w:r w:rsidR="00AF0809">
        <w:rPr>
          <w:rFonts w:ascii="仿宋" w:eastAsia="仿宋" w:hAnsi="仿宋" w:hint="eastAsia"/>
          <w:sz w:val="30"/>
          <w:szCs w:val="30"/>
        </w:rPr>
        <w:lastRenderedPageBreak/>
        <w:t>面，</w:t>
      </w:r>
      <w:r w:rsidR="009F6B40">
        <w:rPr>
          <w:rFonts w:ascii="仿宋" w:eastAsia="仿宋" w:hAnsi="仿宋" w:hint="eastAsia"/>
          <w:sz w:val="30"/>
          <w:szCs w:val="30"/>
        </w:rPr>
        <w:t>加大宣传引导，开展多层次、多形式的宣传活动，提高公众对再生资源回收在生态文明建设中发挥重要作用的认识。</w:t>
      </w:r>
    </w:p>
    <w:p w:rsidR="00BB5520" w:rsidRDefault="00DC4252" w:rsidP="008F56B8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C3491C">
        <w:rPr>
          <w:rFonts w:ascii="仿宋" w:eastAsia="仿宋" w:hAnsi="仿宋" w:hint="eastAsia"/>
          <w:sz w:val="30"/>
          <w:szCs w:val="30"/>
        </w:rPr>
        <w:t>最后，请向</w:t>
      </w:r>
      <w:r w:rsidR="00546475">
        <w:rPr>
          <w:rFonts w:ascii="仿宋" w:eastAsia="仿宋" w:hAnsi="仿宋" w:hint="eastAsia"/>
          <w:sz w:val="30"/>
          <w:szCs w:val="30"/>
        </w:rPr>
        <w:t>王文学等代表</w:t>
      </w:r>
      <w:r w:rsidRPr="00C3491C">
        <w:rPr>
          <w:rFonts w:ascii="仿宋" w:eastAsia="仿宋" w:hAnsi="仿宋" w:hint="eastAsia"/>
          <w:sz w:val="30"/>
          <w:szCs w:val="30"/>
        </w:rPr>
        <w:t>转达我们的问候和对我们工作的关心和支持的感谢，谢谢！</w:t>
      </w:r>
    </w:p>
    <w:p w:rsidR="00C3491C" w:rsidRDefault="00C3491C" w:rsidP="008F56B8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C3491C" w:rsidRDefault="00C3491C" w:rsidP="008F56B8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C3491C" w:rsidRPr="00C3491C" w:rsidRDefault="00C3491C" w:rsidP="008F56B8">
      <w:pPr>
        <w:spacing w:after="0"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</w:p>
    <w:p w:rsidR="00DC4252" w:rsidRPr="00C3491C" w:rsidRDefault="009F6B40" w:rsidP="009F6B40">
      <w:pPr>
        <w:spacing w:after="0" w:line="360" w:lineRule="auto"/>
        <w:ind w:firstLineChars="1800" w:firstLine="54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慈溪市商务局</w:t>
      </w:r>
    </w:p>
    <w:p w:rsidR="0038243F" w:rsidRPr="00C3491C" w:rsidRDefault="00DC4252" w:rsidP="008F56B8">
      <w:pPr>
        <w:spacing w:after="0" w:line="360" w:lineRule="auto"/>
        <w:jc w:val="both"/>
        <w:rPr>
          <w:rFonts w:ascii="仿宋" w:eastAsia="仿宋" w:hAnsi="仿宋"/>
          <w:sz w:val="30"/>
          <w:szCs w:val="30"/>
        </w:rPr>
      </w:pPr>
      <w:r w:rsidRPr="00C3491C">
        <w:rPr>
          <w:rFonts w:ascii="仿宋" w:eastAsia="仿宋" w:hAnsi="仿宋"/>
          <w:sz w:val="30"/>
          <w:szCs w:val="30"/>
        </w:rPr>
        <w:t xml:space="preserve">                             </w:t>
      </w:r>
      <w:r w:rsidR="008F56B8">
        <w:rPr>
          <w:rFonts w:ascii="仿宋" w:eastAsia="仿宋" w:hAnsi="仿宋" w:hint="eastAsia"/>
          <w:sz w:val="30"/>
          <w:szCs w:val="30"/>
        </w:rPr>
        <w:t xml:space="preserve">   </w:t>
      </w:r>
      <w:r w:rsidRPr="00C3491C">
        <w:rPr>
          <w:rFonts w:ascii="仿宋" w:eastAsia="仿宋" w:hAnsi="仿宋"/>
          <w:sz w:val="30"/>
          <w:szCs w:val="30"/>
        </w:rPr>
        <w:t xml:space="preserve"> </w:t>
      </w:r>
      <w:r w:rsidR="009F6B40">
        <w:rPr>
          <w:rFonts w:ascii="仿宋" w:eastAsia="仿宋" w:hAnsi="仿宋" w:hint="eastAsia"/>
          <w:sz w:val="30"/>
          <w:szCs w:val="30"/>
        </w:rPr>
        <w:t xml:space="preserve">  </w:t>
      </w:r>
      <w:r w:rsidRPr="00C3491C">
        <w:rPr>
          <w:rFonts w:ascii="仿宋" w:eastAsia="仿宋" w:hAnsi="仿宋"/>
          <w:sz w:val="30"/>
          <w:szCs w:val="30"/>
        </w:rPr>
        <w:t>201</w:t>
      </w:r>
      <w:r w:rsidRPr="00C3491C">
        <w:rPr>
          <w:rFonts w:ascii="仿宋" w:eastAsia="仿宋" w:hAnsi="仿宋" w:hint="eastAsia"/>
          <w:sz w:val="30"/>
          <w:szCs w:val="30"/>
        </w:rPr>
        <w:t>9年</w:t>
      </w:r>
      <w:r w:rsidRPr="00C3491C">
        <w:rPr>
          <w:rFonts w:ascii="仿宋" w:eastAsia="仿宋" w:hAnsi="仿宋"/>
          <w:sz w:val="30"/>
          <w:szCs w:val="30"/>
        </w:rPr>
        <w:t>4</w:t>
      </w:r>
      <w:r w:rsidRPr="00C3491C">
        <w:rPr>
          <w:rFonts w:ascii="仿宋" w:eastAsia="仿宋" w:hAnsi="仿宋" w:hint="eastAsia"/>
          <w:sz w:val="30"/>
          <w:szCs w:val="30"/>
        </w:rPr>
        <w:t>月</w:t>
      </w:r>
      <w:r w:rsidR="009F6B40">
        <w:rPr>
          <w:rFonts w:ascii="仿宋" w:eastAsia="仿宋" w:hAnsi="仿宋" w:hint="eastAsia"/>
          <w:sz w:val="30"/>
          <w:szCs w:val="30"/>
        </w:rPr>
        <w:t>25</w:t>
      </w:r>
      <w:r w:rsidRPr="00C3491C">
        <w:rPr>
          <w:rFonts w:ascii="仿宋" w:eastAsia="仿宋" w:hAnsi="仿宋" w:hint="eastAsia"/>
          <w:sz w:val="30"/>
          <w:szCs w:val="30"/>
        </w:rPr>
        <w:t>日</w:t>
      </w:r>
    </w:p>
    <w:sectPr w:rsidR="0038243F" w:rsidRPr="00C349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45" w:rsidRDefault="00D30245" w:rsidP="0038243F">
      <w:pPr>
        <w:spacing w:after="0"/>
      </w:pPr>
      <w:r>
        <w:separator/>
      </w:r>
    </w:p>
  </w:endnote>
  <w:endnote w:type="continuationSeparator" w:id="0">
    <w:p w:rsidR="00D30245" w:rsidRDefault="00D30245" w:rsidP="003824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45" w:rsidRDefault="00D30245" w:rsidP="0038243F">
      <w:pPr>
        <w:spacing w:after="0"/>
      </w:pPr>
      <w:r>
        <w:separator/>
      </w:r>
    </w:p>
  </w:footnote>
  <w:footnote w:type="continuationSeparator" w:id="0">
    <w:p w:rsidR="00D30245" w:rsidRDefault="00D30245" w:rsidP="003824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F47"/>
    <w:rsid w:val="00175629"/>
    <w:rsid w:val="002514EF"/>
    <w:rsid w:val="00257265"/>
    <w:rsid w:val="00280CE9"/>
    <w:rsid w:val="0028412D"/>
    <w:rsid w:val="002F7D5E"/>
    <w:rsid w:val="00323B43"/>
    <w:rsid w:val="00352C5D"/>
    <w:rsid w:val="00375E8C"/>
    <w:rsid w:val="003812DA"/>
    <w:rsid w:val="0038243F"/>
    <w:rsid w:val="003D37D8"/>
    <w:rsid w:val="00423F79"/>
    <w:rsid w:val="00426133"/>
    <w:rsid w:val="004358AB"/>
    <w:rsid w:val="0045419A"/>
    <w:rsid w:val="004B22D1"/>
    <w:rsid w:val="00510C73"/>
    <w:rsid w:val="00546475"/>
    <w:rsid w:val="00676A21"/>
    <w:rsid w:val="007024E4"/>
    <w:rsid w:val="00706D6F"/>
    <w:rsid w:val="00726661"/>
    <w:rsid w:val="00736A8C"/>
    <w:rsid w:val="00746CB7"/>
    <w:rsid w:val="0079184D"/>
    <w:rsid w:val="007D2C81"/>
    <w:rsid w:val="00885719"/>
    <w:rsid w:val="008B7726"/>
    <w:rsid w:val="008C4A8A"/>
    <w:rsid w:val="008F56B8"/>
    <w:rsid w:val="00911592"/>
    <w:rsid w:val="009B02F0"/>
    <w:rsid w:val="009E0B93"/>
    <w:rsid w:val="009F6B40"/>
    <w:rsid w:val="009F70D5"/>
    <w:rsid w:val="00A41BF9"/>
    <w:rsid w:val="00A45C75"/>
    <w:rsid w:val="00A51877"/>
    <w:rsid w:val="00A65F4C"/>
    <w:rsid w:val="00AF0809"/>
    <w:rsid w:val="00BB5520"/>
    <w:rsid w:val="00C02716"/>
    <w:rsid w:val="00C3491C"/>
    <w:rsid w:val="00C47408"/>
    <w:rsid w:val="00C64F04"/>
    <w:rsid w:val="00C95C4C"/>
    <w:rsid w:val="00CE1843"/>
    <w:rsid w:val="00CE64EE"/>
    <w:rsid w:val="00D073B3"/>
    <w:rsid w:val="00D30245"/>
    <w:rsid w:val="00D31D50"/>
    <w:rsid w:val="00D707E0"/>
    <w:rsid w:val="00D759E1"/>
    <w:rsid w:val="00DC4252"/>
    <w:rsid w:val="00E057EF"/>
    <w:rsid w:val="00E5320E"/>
    <w:rsid w:val="00EB7FD7"/>
    <w:rsid w:val="00ED6ED9"/>
    <w:rsid w:val="00F44E0A"/>
    <w:rsid w:val="00FB6590"/>
    <w:rsid w:val="00FC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4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4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4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43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726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72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2019-04-25T07:33:00Z</dcterms:created>
  <dcterms:modified xsi:type="dcterms:W3CDTF">2019-04-25T07:44:00Z</dcterms:modified>
</cp:coreProperties>
</file>