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4" w:rsidRDefault="00E712C8" w:rsidP="00085244">
      <w:pPr>
        <w:spacing w:line="10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FF0000"/>
          <w:spacing w:val="40"/>
          <w:sz w:val="90"/>
          <w:szCs w:val="90"/>
        </w:rPr>
        <w:t xml:space="preserve">        </w:t>
      </w: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类别号标记：</w:t>
      </w:r>
      <w:r w:rsidR="00815068">
        <w:rPr>
          <w:rFonts w:ascii="仿宋" w:eastAsia="仿宋" w:hAnsi="仿宋" w:hint="eastAsia"/>
          <w:color w:val="000000" w:themeColor="text1"/>
          <w:sz w:val="32"/>
          <w:szCs w:val="32"/>
        </w:rPr>
        <w:t>B</w:t>
      </w: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>类</w:t>
      </w:r>
    </w:p>
    <w:p w:rsidR="00E712C8" w:rsidRPr="00E712C8" w:rsidRDefault="00E712C8" w:rsidP="00085244">
      <w:pPr>
        <w:spacing w:line="10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085244" w:rsidRPr="00E712C8" w:rsidRDefault="00085244" w:rsidP="00085244">
      <w:pPr>
        <w:spacing w:line="1000" w:lineRule="exact"/>
        <w:jc w:val="center"/>
        <w:rPr>
          <w:rFonts w:ascii="方正小标宋简体" w:eastAsia="方正小标宋简体" w:hAnsi="华文中宋"/>
          <w:color w:val="FF0000"/>
          <w:spacing w:val="80"/>
          <w:sz w:val="90"/>
          <w:szCs w:val="90"/>
        </w:rPr>
      </w:pPr>
      <w:r w:rsidRPr="00E712C8">
        <w:rPr>
          <w:rFonts w:ascii="方正小标宋简体" w:eastAsia="方正小标宋简体" w:hAnsi="华文中宋" w:hint="eastAsia"/>
          <w:color w:val="FF0000"/>
          <w:spacing w:val="80"/>
          <w:sz w:val="90"/>
          <w:szCs w:val="90"/>
        </w:rPr>
        <w:t>慈溪市卫生健康局</w:t>
      </w:r>
    </w:p>
    <w:p w:rsidR="00085244" w:rsidRDefault="00085244" w:rsidP="00085244">
      <w:pPr>
        <w:spacing w:line="560" w:lineRule="exact"/>
        <w:rPr>
          <w:rFonts w:eastAsia="仿宋_GB2312"/>
          <w:spacing w:val="-8"/>
          <w:sz w:val="44"/>
          <w:szCs w:val="44"/>
        </w:rPr>
      </w:pPr>
    </w:p>
    <w:p w:rsidR="004F2D8E" w:rsidRPr="004F2D8E" w:rsidRDefault="002607A1" w:rsidP="002607A1">
      <w:pPr>
        <w:spacing w:line="56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 xml:space="preserve"> 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慈卫</w:t>
      </w:r>
      <w:r w:rsidR="009E1E32">
        <w:rPr>
          <w:rFonts w:ascii="仿宋_GB2312" w:eastAsia="仿宋_GB2312" w:hint="eastAsia"/>
          <w:spacing w:val="-8"/>
          <w:sz w:val="32"/>
          <w:szCs w:val="32"/>
        </w:rPr>
        <w:t>建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〔2019〕</w:t>
      </w:r>
      <w:r w:rsidR="00157CF1">
        <w:rPr>
          <w:rFonts w:ascii="仿宋_GB2312" w:eastAsia="仿宋_GB2312" w:hint="eastAsia"/>
          <w:spacing w:val="-8"/>
          <w:sz w:val="32"/>
          <w:szCs w:val="32"/>
        </w:rPr>
        <w:t>1</w:t>
      </w:r>
      <w:r w:rsidR="00CF5868">
        <w:rPr>
          <w:rFonts w:ascii="仿宋_GB2312" w:eastAsia="仿宋_GB2312" w:hint="eastAsia"/>
          <w:spacing w:val="-8"/>
          <w:sz w:val="32"/>
          <w:szCs w:val="32"/>
        </w:rPr>
        <w:t>4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号</w:t>
      </w:r>
      <w:r>
        <w:rPr>
          <w:rFonts w:ascii="仿宋_GB2312" w:eastAsia="仿宋_GB2312" w:hint="eastAsia"/>
          <w:spacing w:val="-8"/>
          <w:sz w:val="32"/>
          <w:szCs w:val="32"/>
        </w:rPr>
        <w:t xml:space="preserve">                        </w:t>
      </w:r>
      <w:r w:rsidRPr="002607A1">
        <w:rPr>
          <w:rFonts w:ascii="仿宋_GB2312" w:eastAsia="仿宋_GB2312" w:hint="eastAsia"/>
          <w:spacing w:val="-8"/>
          <w:sz w:val="32"/>
          <w:szCs w:val="32"/>
        </w:rPr>
        <w:t>签发人：史国建</w:t>
      </w:r>
    </w:p>
    <w:p w:rsidR="00085244" w:rsidRDefault="003A2346" w:rsidP="00085244">
      <w:pPr>
        <w:spacing w:line="560" w:lineRule="exact"/>
        <w:rPr>
          <w:rFonts w:eastAsia="华文中宋"/>
          <w:b/>
          <w:color w:val="FF0000"/>
          <w:spacing w:val="-8"/>
          <w:sz w:val="52"/>
          <w:szCs w:val="52"/>
          <w:u w:val="single"/>
        </w:rPr>
      </w:pPr>
      <w:r>
        <w:rPr>
          <w:rFonts w:eastAsia="华文中宋"/>
          <w:b/>
          <w:color w:val="FF0000"/>
          <w:spacing w:val="-8"/>
          <w:sz w:val="52"/>
          <w:szCs w:val="52"/>
          <w:u w:val="single"/>
        </w:rPr>
        <w:t xml:space="preserve">                                    </w:t>
      </w:r>
    </w:p>
    <w:p w:rsidR="00085244" w:rsidRDefault="00085244" w:rsidP="00085244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E60B66" w:rsidRPr="00E60B66" w:rsidRDefault="00E60B66" w:rsidP="00085244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085244" w:rsidRPr="00831820" w:rsidRDefault="009E1E32" w:rsidP="00085244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831820">
        <w:rPr>
          <w:rFonts w:ascii="方正小标宋简体" w:eastAsia="方正小标宋简体" w:hAnsiTheme="majorEastAsia" w:cs="Tahoma" w:hint="eastAsia"/>
          <w:sz w:val="44"/>
          <w:szCs w:val="44"/>
        </w:rPr>
        <w:t>对市十七届人大三次会议第</w:t>
      </w:r>
      <w:r w:rsidR="00CF5868">
        <w:rPr>
          <w:rFonts w:ascii="方正小标宋简体" w:eastAsia="方正小标宋简体" w:hAnsiTheme="majorEastAsia" w:cs="Tahoma" w:hint="eastAsia"/>
          <w:sz w:val="44"/>
          <w:szCs w:val="44"/>
        </w:rPr>
        <w:t>307</w:t>
      </w:r>
      <w:r w:rsidRPr="00831820">
        <w:rPr>
          <w:rFonts w:ascii="方正小标宋简体" w:eastAsia="方正小标宋简体" w:hAnsiTheme="majorEastAsia" w:cs="Tahoma" w:hint="eastAsia"/>
          <w:sz w:val="44"/>
          <w:szCs w:val="44"/>
        </w:rPr>
        <w:t>号建议的答复</w:t>
      </w:r>
    </w:p>
    <w:p w:rsidR="00085244" w:rsidRDefault="00085244" w:rsidP="00500A28">
      <w:pPr>
        <w:spacing w:line="520" w:lineRule="exact"/>
        <w:rPr>
          <w:rFonts w:ascii="仿宋" w:eastAsia="仿宋" w:hAnsi="仿宋"/>
          <w:sz w:val="32"/>
        </w:rPr>
      </w:pPr>
    </w:p>
    <w:p w:rsidR="00CF5868" w:rsidRDefault="00CF5868" w:rsidP="00CF5868">
      <w:pPr>
        <w:spacing w:line="520" w:lineRule="exact"/>
        <w:rPr>
          <w:rFonts w:ascii="仿宋" w:eastAsia="仿宋" w:hAnsi="仿宋" w:cs="Tahoma"/>
          <w:sz w:val="32"/>
          <w:szCs w:val="32"/>
        </w:rPr>
      </w:pPr>
      <w:r w:rsidRPr="00CF5868">
        <w:rPr>
          <w:rFonts w:ascii="仿宋" w:eastAsia="仿宋" w:hAnsi="仿宋" w:cs="Tahoma"/>
          <w:sz w:val="32"/>
          <w:szCs w:val="32"/>
        </w:rPr>
        <w:t>许信龙代表：</w:t>
      </w:r>
      <w:r w:rsidRPr="00CF5868">
        <w:rPr>
          <w:rFonts w:ascii="仿宋" w:eastAsia="仿宋" w:hAnsi="仿宋" w:cs="Tahoma"/>
          <w:sz w:val="32"/>
          <w:szCs w:val="32"/>
        </w:rPr>
        <w:br/>
        <w:t xml:space="preserve">　　您提出的《关于加快慈溪医疗中心建设的建议》收悉，现答复如下：</w:t>
      </w:r>
      <w:r w:rsidRPr="00CF5868">
        <w:rPr>
          <w:rFonts w:ascii="仿宋" w:eastAsia="仿宋" w:hAnsi="仿宋" w:cs="Tahoma"/>
          <w:sz w:val="32"/>
          <w:szCs w:val="32"/>
        </w:rPr>
        <w:br/>
        <w:t xml:space="preserve">　　《慈溪市“十三五”卫生计生事业发展规划》中我市“一核五中心”建设市级区域医疗服务圈，其中明确市人民医院为全市医疗中心的“核心”。为此，市委市政府也加快推进了市人民医院三期工程建设。同时，为切实解决三期工程实施中的实际问题、解决区域公共停车问题以及市人民医院作为医疗中心的长远发展，对西侧地块进行了方案的谋划和测算，初步方案也得到了市政府的高度重视和关注，由于多种原因方案还尚未实施。从长远发展的角度来看，把市人民医院建成一家集医疗教育、预防保健、</w:t>
      </w:r>
      <w:r w:rsidRPr="00CF5868">
        <w:rPr>
          <w:rFonts w:ascii="仿宋" w:eastAsia="仿宋" w:hAnsi="仿宋" w:cs="Tahoma"/>
          <w:sz w:val="32"/>
          <w:szCs w:val="32"/>
        </w:rPr>
        <w:lastRenderedPageBreak/>
        <w:t>健康咨询、120急救及康复于一体的现代化医疗中心是很有必要的。综合市发展改革局、市自然资源和规划局、市房屋征收管理办公室等部门意见，西侧拆迁扩建项目实施还需要进一步论证，也可以在“十四五”规划中已经研究明确。下步，我局将在原有工作的基础上，进一步与市级有关部门会商，积极做好市委、市政府参谋，争取在明年的项目前期和征迁计划安排中予以明确，逐步提升慈溪医疗中心的地位和水平，努力构建与我市进入全国县域经济百强县（市）发展水平相一致的区域医疗健康体系，推动健康慈溪建设走在全国同类地区前列。</w:t>
      </w:r>
      <w:r w:rsidRPr="00CF5868">
        <w:rPr>
          <w:rFonts w:ascii="仿宋" w:eastAsia="仿宋" w:hAnsi="仿宋" w:cs="Tahoma"/>
          <w:sz w:val="32"/>
          <w:szCs w:val="32"/>
        </w:rPr>
        <w:br/>
        <w:t xml:space="preserve">　　感谢您对我市卫生健康工作的关心和支持。</w:t>
      </w:r>
      <w:r w:rsidR="00DD59BB" w:rsidRPr="00CF5868">
        <w:rPr>
          <w:rFonts w:ascii="仿宋" w:eastAsia="仿宋" w:hAnsi="仿宋" w:cs="Tahoma"/>
          <w:sz w:val="32"/>
          <w:szCs w:val="32"/>
        </w:rPr>
        <w:br/>
      </w:r>
      <w:r w:rsidR="00DD59BB" w:rsidRPr="00CF5868">
        <w:rPr>
          <w:rFonts w:ascii="仿宋" w:eastAsia="仿宋" w:hAnsi="仿宋" w:cs="Tahoma"/>
          <w:sz w:val="32"/>
          <w:szCs w:val="32"/>
        </w:rPr>
        <w:br/>
      </w:r>
      <w:r w:rsidR="00DD59BB" w:rsidRPr="00CF5868">
        <w:rPr>
          <w:rFonts w:ascii="仿宋" w:eastAsia="仿宋" w:hAnsi="仿宋" w:cs="Tahoma"/>
          <w:sz w:val="32"/>
          <w:szCs w:val="32"/>
        </w:rPr>
        <w:br/>
      </w:r>
    </w:p>
    <w:p w:rsidR="00CF5868" w:rsidRDefault="00DD59BB" w:rsidP="00CF5868">
      <w:pPr>
        <w:spacing w:line="520" w:lineRule="exact"/>
        <w:rPr>
          <w:rFonts w:ascii="仿宋" w:eastAsia="仿宋" w:hAnsi="仿宋" w:cs="Tahoma"/>
          <w:sz w:val="32"/>
          <w:szCs w:val="32"/>
        </w:rPr>
      </w:pPr>
      <w:r w:rsidRPr="00CF5868">
        <w:rPr>
          <w:rFonts w:ascii="仿宋" w:eastAsia="仿宋" w:hAnsi="仿宋" w:cs="Tahoma"/>
          <w:sz w:val="32"/>
          <w:szCs w:val="32"/>
        </w:rPr>
        <w:br/>
        <w:t xml:space="preserve">　　　　　　　　　　　　　　慈溪市卫生健康局</w:t>
      </w:r>
      <w:r w:rsidRPr="00CF5868">
        <w:rPr>
          <w:rFonts w:ascii="仿宋" w:eastAsia="仿宋" w:hAnsi="仿宋" w:cs="Tahoma"/>
          <w:sz w:val="32"/>
          <w:szCs w:val="32"/>
        </w:rPr>
        <w:br/>
        <w:t xml:space="preserve">　　　　　　　　　　　　　　</w:t>
      </w:r>
      <w:r w:rsidR="00051B78" w:rsidRPr="00CF5868">
        <w:rPr>
          <w:rFonts w:ascii="仿宋" w:eastAsia="仿宋" w:hAnsi="仿宋" w:cs="Tahoma" w:hint="eastAsia"/>
          <w:sz w:val="32"/>
          <w:szCs w:val="32"/>
        </w:rPr>
        <w:t xml:space="preserve"> </w:t>
      </w:r>
      <w:r w:rsidRPr="00CF5868">
        <w:rPr>
          <w:rFonts w:ascii="仿宋" w:eastAsia="仿宋" w:hAnsi="仿宋" w:cs="Tahoma"/>
          <w:sz w:val="32"/>
          <w:szCs w:val="32"/>
        </w:rPr>
        <w:t>2019年6月2</w:t>
      </w:r>
      <w:r w:rsidR="00CD0F6B" w:rsidRPr="00CF5868">
        <w:rPr>
          <w:rFonts w:ascii="仿宋" w:eastAsia="仿宋" w:hAnsi="仿宋" w:cs="Tahoma" w:hint="eastAsia"/>
          <w:sz w:val="32"/>
          <w:szCs w:val="32"/>
        </w:rPr>
        <w:t>8</w:t>
      </w:r>
      <w:r w:rsidRPr="00CF5868">
        <w:rPr>
          <w:rFonts w:ascii="仿宋" w:eastAsia="仿宋" w:hAnsi="仿宋" w:cs="Tahoma"/>
          <w:sz w:val="32"/>
          <w:szCs w:val="32"/>
        </w:rPr>
        <w:t>日</w:t>
      </w:r>
    </w:p>
    <w:p w:rsidR="00CF5868" w:rsidRDefault="00CF5868" w:rsidP="00CF5868">
      <w:pPr>
        <w:spacing w:line="520" w:lineRule="exact"/>
        <w:rPr>
          <w:rFonts w:ascii="仿宋" w:eastAsia="仿宋" w:hAnsi="仿宋" w:cs="Tahoma"/>
          <w:sz w:val="32"/>
          <w:szCs w:val="32"/>
        </w:rPr>
      </w:pPr>
    </w:p>
    <w:p w:rsidR="00114AC3" w:rsidRPr="00CF5868" w:rsidRDefault="00DD59BB" w:rsidP="00CF5868">
      <w:pPr>
        <w:spacing w:line="520" w:lineRule="exact"/>
        <w:rPr>
          <w:rFonts w:ascii="仿宋" w:eastAsia="仿宋" w:hAnsi="仿宋"/>
          <w:sz w:val="32"/>
          <w:szCs w:val="32"/>
        </w:rPr>
      </w:pPr>
      <w:r w:rsidRPr="00CF5868">
        <w:rPr>
          <w:rFonts w:ascii="仿宋" w:eastAsia="仿宋" w:hAnsi="仿宋" w:cs="Tahoma"/>
          <w:sz w:val="32"/>
          <w:szCs w:val="32"/>
        </w:rPr>
        <w:br/>
      </w:r>
      <w:r w:rsidRPr="00CF5868">
        <w:rPr>
          <w:rFonts w:ascii="仿宋" w:eastAsia="仿宋" w:hAnsi="仿宋" w:cs="Tahoma"/>
          <w:sz w:val="32"/>
          <w:szCs w:val="32"/>
        </w:rPr>
        <w:br/>
      </w:r>
      <w:r w:rsidR="00157CF1" w:rsidRPr="00CF5868">
        <w:rPr>
          <w:rFonts w:ascii="仿宋" w:eastAsia="仿宋" w:hAnsi="仿宋" w:cs="Tahoma" w:hint="eastAsia"/>
          <w:sz w:val="32"/>
          <w:szCs w:val="32"/>
        </w:rPr>
        <w:t xml:space="preserve">   </w:t>
      </w:r>
      <w:r w:rsidR="00CF5868">
        <w:rPr>
          <w:rFonts w:ascii="仿宋" w:eastAsia="仿宋" w:hAnsi="仿宋" w:cs="Tahoma" w:hint="eastAsia"/>
          <w:sz w:val="32"/>
          <w:szCs w:val="32"/>
        </w:rPr>
        <w:t xml:space="preserve"> </w:t>
      </w:r>
      <w:r w:rsidR="00CF5868" w:rsidRPr="00CF5868">
        <w:rPr>
          <w:rFonts w:ascii="仿宋" w:eastAsia="仿宋" w:hAnsi="仿宋" w:cs="Tahoma"/>
          <w:sz w:val="32"/>
          <w:szCs w:val="32"/>
        </w:rPr>
        <w:t>抄</w:t>
      </w:r>
      <w:r w:rsidR="00CF5868">
        <w:rPr>
          <w:rFonts w:ascii="仿宋" w:eastAsia="仿宋" w:hAnsi="仿宋" w:cs="Tahoma" w:hint="eastAsia"/>
          <w:sz w:val="32"/>
          <w:szCs w:val="32"/>
        </w:rPr>
        <w:t xml:space="preserve">    </w:t>
      </w:r>
      <w:r w:rsidR="00CF5868" w:rsidRPr="00CF5868">
        <w:rPr>
          <w:rFonts w:ascii="仿宋" w:eastAsia="仿宋" w:hAnsi="仿宋" w:cs="Tahoma"/>
          <w:sz w:val="32"/>
          <w:szCs w:val="32"/>
        </w:rPr>
        <w:t>送：市人大代表工委，市政府办公室，市发改局，市自然资源规划局，市房屋征管办，浒山街道人大工作委员会。</w:t>
      </w:r>
      <w:r w:rsidR="00CF5868" w:rsidRPr="00CF5868">
        <w:rPr>
          <w:rFonts w:ascii="仿宋" w:eastAsia="仿宋" w:hAnsi="仿宋" w:cs="Tahoma"/>
          <w:sz w:val="32"/>
          <w:szCs w:val="32"/>
        </w:rPr>
        <w:br/>
        <w:t xml:space="preserve">　　联</w:t>
      </w:r>
      <w:r w:rsidR="00CF5868">
        <w:rPr>
          <w:rFonts w:ascii="仿宋" w:eastAsia="仿宋" w:hAnsi="仿宋" w:cs="Tahoma" w:hint="eastAsia"/>
          <w:sz w:val="32"/>
          <w:szCs w:val="32"/>
        </w:rPr>
        <w:t xml:space="preserve"> </w:t>
      </w:r>
      <w:r w:rsidR="00CF5868" w:rsidRPr="00CF5868">
        <w:rPr>
          <w:rFonts w:ascii="仿宋" w:eastAsia="仿宋" w:hAnsi="仿宋" w:cs="Tahoma"/>
          <w:sz w:val="32"/>
          <w:szCs w:val="32"/>
        </w:rPr>
        <w:t>系</w:t>
      </w:r>
      <w:r w:rsidR="00CF5868">
        <w:rPr>
          <w:rFonts w:ascii="仿宋" w:eastAsia="仿宋" w:hAnsi="仿宋" w:cs="Tahoma" w:hint="eastAsia"/>
          <w:sz w:val="32"/>
          <w:szCs w:val="32"/>
        </w:rPr>
        <w:t xml:space="preserve"> </w:t>
      </w:r>
      <w:r w:rsidR="00CF5868" w:rsidRPr="00CF5868">
        <w:rPr>
          <w:rFonts w:ascii="仿宋" w:eastAsia="仿宋" w:hAnsi="仿宋" w:cs="Tahoma"/>
          <w:sz w:val="32"/>
          <w:szCs w:val="32"/>
        </w:rPr>
        <w:t>人：沈丽群</w:t>
      </w:r>
      <w:r w:rsidR="00CF5868" w:rsidRPr="00CF5868">
        <w:rPr>
          <w:rFonts w:ascii="仿宋" w:eastAsia="仿宋" w:hAnsi="仿宋" w:cs="Tahoma"/>
          <w:sz w:val="32"/>
          <w:szCs w:val="32"/>
        </w:rPr>
        <w:br/>
        <w:t xml:space="preserve">　　联系电话：63838266</w:t>
      </w:r>
    </w:p>
    <w:sectPr w:rsidR="00114AC3" w:rsidRPr="00CF5868" w:rsidSect="00E712C8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35" w:rsidRDefault="00FD7B35" w:rsidP="002B3DEA">
      <w:r>
        <w:separator/>
      </w:r>
    </w:p>
  </w:endnote>
  <w:endnote w:type="continuationSeparator" w:id="1">
    <w:p w:rsidR="00FD7B35" w:rsidRDefault="00FD7B35" w:rsidP="002B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C8" w:rsidRDefault="00E712C8">
    <w:pPr>
      <w:pStyle w:val="a4"/>
    </w:pPr>
  </w:p>
  <w:p w:rsidR="00E712C8" w:rsidRDefault="00E712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44695"/>
      <w:docPartObj>
        <w:docPartGallery w:val="Page Numbers (Bottom of Page)"/>
        <w:docPartUnique/>
      </w:docPartObj>
    </w:sdtPr>
    <w:sdtContent>
      <w:p w:rsidR="00E712C8" w:rsidRDefault="00372E8B">
        <w:pPr>
          <w:pStyle w:val="a4"/>
          <w:jc w:val="right"/>
        </w:pPr>
        <w:fldSimple w:instr=" PAGE   \* MERGEFORMAT ">
          <w:r w:rsidR="00815068" w:rsidRPr="00815068">
            <w:rPr>
              <w:noProof/>
              <w:lang w:val="zh-CN"/>
            </w:rPr>
            <w:t>1</w:t>
          </w:r>
        </w:fldSimple>
      </w:p>
    </w:sdtContent>
  </w:sdt>
  <w:p w:rsidR="00E712C8" w:rsidRDefault="00E712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35" w:rsidRDefault="00FD7B35" w:rsidP="002B3DEA">
      <w:r>
        <w:separator/>
      </w:r>
    </w:p>
  </w:footnote>
  <w:footnote w:type="continuationSeparator" w:id="1">
    <w:p w:rsidR="00FD7B35" w:rsidRDefault="00FD7B35" w:rsidP="002B3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1AF"/>
    <w:multiLevelType w:val="hybridMultilevel"/>
    <w:tmpl w:val="37422DD0"/>
    <w:lvl w:ilvl="0" w:tplc="B932375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5EE1BA8"/>
    <w:multiLevelType w:val="hybridMultilevel"/>
    <w:tmpl w:val="05FA8E46"/>
    <w:lvl w:ilvl="0" w:tplc="975665D4">
      <w:start w:val="1"/>
      <w:numFmt w:val="japaneseCounting"/>
      <w:lvlText w:val="%1、"/>
      <w:lvlJc w:val="left"/>
      <w:pPr>
        <w:ind w:left="1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C4"/>
    <w:rsid w:val="0003073E"/>
    <w:rsid w:val="00036DD4"/>
    <w:rsid w:val="00051B78"/>
    <w:rsid w:val="00052E4C"/>
    <w:rsid w:val="00085244"/>
    <w:rsid w:val="000F7910"/>
    <w:rsid w:val="00105CEF"/>
    <w:rsid w:val="00114AC3"/>
    <w:rsid w:val="00130567"/>
    <w:rsid w:val="00130A65"/>
    <w:rsid w:val="0014000C"/>
    <w:rsid w:val="001431BC"/>
    <w:rsid w:val="0015458A"/>
    <w:rsid w:val="00157368"/>
    <w:rsid w:val="00157CF1"/>
    <w:rsid w:val="001B2B54"/>
    <w:rsid w:val="001C1B87"/>
    <w:rsid w:val="001E1307"/>
    <w:rsid w:val="001F42D1"/>
    <w:rsid w:val="00216BB8"/>
    <w:rsid w:val="002607A1"/>
    <w:rsid w:val="002857D0"/>
    <w:rsid w:val="002971D5"/>
    <w:rsid w:val="002977FE"/>
    <w:rsid w:val="002B3DEA"/>
    <w:rsid w:val="00314B69"/>
    <w:rsid w:val="003208E4"/>
    <w:rsid w:val="00330F7F"/>
    <w:rsid w:val="00331452"/>
    <w:rsid w:val="00372E8B"/>
    <w:rsid w:val="00376C96"/>
    <w:rsid w:val="003856CB"/>
    <w:rsid w:val="003A2346"/>
    <w:rsid w:val="003A57C4"/>
    <w:rsid w:val="003D1651"/>
    <w:rsid w:val="00402ECB"/>
    <w:rsid w:val="0040510C"/>
    <w:rsid w:val="00421DAC"/>
    <w:rsid w:val="004225B5"/>
    <w:rsid w:val="0042674B"/>
    <w:rsid w:val="00470C69"/>
    <w:rsid w:val="0048543A"/>
    <w:rsid w:val="00492A4A"/>
    <w:rsid w:val="004C0607"/>
    <w:rsid w:val="004E3E8D"/>
    <w:rsid w:val="004F2D8E"/>
    <w:rsid w:val="00500A28"/>
    <w:rsid w:val="0053739A"/>
    <w:rsid w:val="005551DC"/>
    <w:rsid w:val="00575E58"/>
    <w:rsid w:val="005A0661"/>
    <w:rsid w:val="005F1980"/>
    <w:rsid w:val="00601624"/>
    <w:rsid w:val="006153D7"/>
    <w:rsid w:val="00622F86"/>
    <w:rsid w:val="006460E5"/>
    <w:rsid w:val="00647C45"/>
    <w:rsid w:val="00673DCB"/>
    <w:rsid w:val="006B1859"/>
    <w:rsid w:val="006E5B77"/>
    <w:rsid w:val="00707575"/>
    <w:rsid w:val="0072178F"/>
    <w:rsid w:val="00773287"/>
    <w:rsid w:val="007F31D9"/>
    <w:rsid w:val="0081154B"/>
    <w:rsid w:val="00815068"/>
    <w:rsid w:val="00822E27"/>
    <w:rsid w:val="00831820"/>
    <w:rsid w:val="00874C50"/>
    <w:rsid w:val="00894994"/>
    <w:rsid w:val="008C3EF7"/>
    <w:rsid w:val="008D59BD"/>
    <w:rsid w:val="008F4561"/>
    <w:rsid w:val="009002DF"/>
    <w:rsid w:val="00902ED8"/>
    <w:rsid w:val="00905FE4"/>
    <w:rsid w:val="00906688"/>
    <w:rsid w:val="00906DCB"/>
    <w:rsid w:val="00926425"/>
    <w:rsid w:val="00926F92"/>
    <w:rsid w:val="00936A11"/>
    <w:rsid w:val="00946E09"/>
    <w:rsid w:val="009578C0"/>
    <w:rsid w:val="009A2E3D"/>
    <w:rsid w:val="009D5DB0"/>
    <w:rsid w:val="009E1E32"/>
    <w:rsid w:val="009E59B8"/>
    <w:rsid w:val="00A1592C"/>
    <w:rsid w:val="00A46D8E"/>
    <w:rsid w:val="00A46FCF"/>
    <w:rsid w:val="00A53453"/>
    <w:rsid w:val="00AA2919"/>
    <w:rsid w:val="00B11ECE"/>
    <w:rsid w:val="00B20212"/>
    <w:rsid w:val="00B73DA9"/>
    <w:rsid w:val="00BA5803"/>
    <w:rsid w:val="00BE52AF"/>
    <w:rsid w:val="00BF6FCE"/>
    <w:rsid w:val="00BF71A0"/>
    <w:rsid w:val="00C20A8F"/>
    <w:rsid w:val="00C40646"/>
    <w:rsid w:val="00C51BC1"/>
    <w:rsid w:val="00C77CA0"/>
    <w:rsid w:val="00CA7626"/>
    <w:rsid w:val="00CA776B"/>
    <w:rsid w:val="00CD0F6B"/>
    <w:rsid w:val="00CD1B5B"/>
    <w:rsid w:val="00CD2DA9"/>
    <w:rsid w:val="00CF4296"/>
    <w:rsid w:val="00CF5868"/>
    <w:rsid w:val="00CF7384"/>
    <w:rsid w:val="00D06F97"/>
    <w:rsid w:val="00D14D14"/>
    <w:rsid w:val="00D16514"/>
    <w:rsid w:val="00D51F36"/>
    <w:rsid w:val="00D76349"/>
    <w:rsid w:val="00D92A55"/>
    <w:rsid w:val="00DA167E"/>
    <w:rsid w:val="00DA7DA2"/>
    <w:rsid w:val="00DC3FAB"/>
    <w:rsid w:val="00DD0859"/>
    <w:rsid w:val="00DD59BB"/>
    <w:rsid w:val="00DE16CF"/>
    <w:rsid w:val="00E40290"/>
    <w:rsid w:val="00E60B66"/>
    <w:rsid w:val="00E65753"/>
    <w:rsid w:val="00E712C8"/>
    <w:rsid w:val="00E80B92"/>
    <w:rsid w:val="00E955BD"/>
    <w:rsid w:val="00EF4ECC"/>
    <w:rsid w:val="00F03104"/>
    <w:rsid w:val="00F2294E"/>
    <w:rsid w:val="00F332C7"/>
    <w:rsid w:val="00F76DB2"/>
    <w:rsid w:val="00F77D50"/>
    <w:rsid w:val="00FD7B35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DEA"/>
    <w:rPr>
      <w:sz w:val="18"/>
      <w:szCs w:val="18"/>
    </w:rPr>
  </w:style>
  <w:style w:type="paragraph" w:styleId="a5">
    <w:name w:val="List Paragraph"/>
    <w:basedOn w:val="a"/>
    <w:uiPriority w:val="34"/>
    <w:qFormat/>
    <w:rsid w:val="001C1B8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225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786-D202-4F74-A8F3-969555E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　央</cp:lastModifiedBy>
  <cp:revision>35</cp:revision>
  <cp:lastPrinted>2019-06-26T08:52:00Z</cp:lastPrinted>
  <dcterms:created xsi:type="dcterms:W3CDTF">2019-04-25T03:31:00Z</dcterms:created>
  <dcterms:modified xsi:type="dcterms:W3CDTF">2019-06-28T09:23:00Z</dcterms:modified>
</cp:coreProperties>
</file>