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2A" w:rsidRDefault="003F512A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3F512A" w:rsidRDefault="003F512A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3F512A" w:rsidRDefault="00E13FF5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  <w:r>
        <w:rPr>
          <w:rFonts w:ascii="宋体" w:eastAsia="宋体" w:hAnsi="宋体" w:cs="Arial" w:hint="eastAsia"/>
          <w:b/>
          <w:sz w:val="44"/>
          <w:szCs w:val="44"/>
        </w:rPr>
        <w:t>关于加强村卫生室规范化管理的建议</w:t>
      </w:r>
    </w:p>
    <w:p w:rsidR="003F512A" w:rsidRDefault="003F512A">
      <w:pPr>
        <w:spacing w:line="560" w:lineRule="exact"/>
        <w:jc w:val="center"/>
        <w:rPr>
          <w:rFonts w:ascii="宋体" w:eastAsia="宋体" w:hAnsi="宋体" w:cs="Arial"/>
          <w:b/>
          <w:sz w:val="44"/>
          <w:szCs w:val="44"/>
        </w:rPr>
      </w:pPr>
    </w:p>
    <w:p w:rsidR="003F512A" w:rsidRDefault="00E13FF5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领衔代表：杨国平</w:t>
      </w:r>
    </w:p>
    <w:p w:rsidR="003F512A" w:rsidRDefault="00E13FF5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3F512A" w:rsidRDefault="003F512A">
      <w:pPr>
        <w:spacing w:line="560" w:lineRule="exact"/>
        <w:rPr>
          <w:rFonts w:ascii="楷体_GB2312" w:eastAsia="楷体_GB2312"/>
          <w:sz w:val="32"/>
          <w:szCs w:val="32"/>
        </w:rPr>
      </w:pPr>
    </w:p>
    <w:p w:rsidR="003F512A" w:rsidRDefault="00E13FF5" w:rsidP="00E13FF5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乡村医生是具有中国特色、植根广大农村的卫生工作者，长期以来在维护广大农村居民健康方面发</w:t>
      </w:r>
      <w:bookmarkStart w:id="0" w:name="_GoBack"/>
      <w:bookmarkEnd w:id="0"/>
      <w:r>
        <w:rPr>
          <w:rFonts w:ascii="仿宋_GB2312" w:eastAsia="仿宋_GB2312" w:hAnsi="宋体" w:cs="Times New Roman" w:hint="eastAsia"/>
          <w:sz w:val="32"/>
          <w:szCs w:val="32"/>
        </w:rPr>
        <w:t>挥着难以替代的作用。特别是后疫情时代，村卫生室作为农村公共服务体系的重要组成部分，农村医疗卫生服务体系的基础，发挥着重要的作用。</w:t>
      </w:r>
    </w:p>
    <w:p w:rsidR="003F512A" w:rsidRDefault="00E13FF5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而与此同时，近年来，在媒体上时常看到某些村卫生室因为不规范被通报、责令整改等，引起社会各界的关注。其次村（社区）党组织书记因为一肩挑，也都成为了卫生室的法人代表。但作为村书记并不了解卫生室的运行和管理，比如从业人员的报酬待遇或者相关部门有无补助、补贴一类问题并不了解。而且卫生室的所有设施属于村里，在运行过程中，水电费、电话费等由村里支付，如出现事故，容易造成权责不清的问题。</w:t>
      </w:r>
    </w:p>
    <w:p w:rsidR="003F512A" w:rsidRDefault="00E13FF5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为此，就村卫生室规范化管理方面，提出如下建议：</w:t>
      </w:r>
    </w:p>
    <w:p w:rsidR="003F512A" w:rsidRDefault="00E13FF5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1.</w:t>
      </w:r>
      <w:r>
        <w:rPr>
          <w:rFonts w:ascii="仿宋_GB2312" w:eastAsia="仿宋_GB2312" w:hAnsi="宋体" w:cs="Times New Roman" w:hint="eastAsia"/>
          <w:sz w:val="32"/>
          <w:szCs w:val="32"/>
        </w:rPr>
        <w:t>建议相关部门加强对村卫生室的监督管理。根据国家新版“村卫生室服务能力标准”等新要求</w:t>
      </w:r>
      <w:r>
        <w:rPr>
          <w:rFonts w:ascii="仿宋_GB2312" w:eastAsia="仿宋_GB2312" w:hAnsi="宋体" w:cs="Times New Roman" w:hint="eastAsia"/>
          <w:sz w:val="32"/>
          <w:szCs w:val="32"/>
        </w:rPr>
        <w:t>，认真分析我市村卫生室存在的短板和不足，着力破解市、镇（街道）、村（社区）三级责</w:t>
      </w:r>
      <w:r>
        <w:rPr>
          <w:rFonts w:ascii="仿宋_GB2312" w:eastAsia="仿宋_GB2312" w:hAnsi="宋体" w:cs="Times New Roman" w:hint="eastAsia"/>
          <w:sz w:val="32"/>
          <w:szCs w:val="32"/>
        </w:rPr>
        <w:lastRenderedPageBreak/>
        <w:t>任落实、分级诊疗机制运行等重点难点问题，做好对村卫生室基本药物使用、药品采购、收费、诊疗费补助等情况的监管工作。要考虑村卫生室的运营费用，如卫生室的设施更新、维护、水电费、电话费、网络费等，要明确由哪一方支出。</w:t>
      </w:r>
    </w:p>
    <w:p w:rsidR="003F512A" w:rsidRDefault="00E13FF5">
      <w:pPr>
        <w:spacing w:line="56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2.</w:t>
      </w:r>
      <w:r>
        <w:rPr>
          <w:rFonts w:ascii="仿宋_GB2312" w:eastAsia="仿宋_GB2312" w:hAnsi="宋体" w:cs="Times New Roman" w:hint="eastAsia"/>
          <w:sz w:val="32"/>
          <w:szCs w:val="32"/>
        </w:rPr>
        <w:t>建议更改法人代表，厘清村卫生室法人与村医的权责关系，支撑法人更好地行使行政管理责任和监督职责。明确在疫情防控常态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化形势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下村医职责和利益分配，充分发挥村卫生室在卫生防疫等公共卫生服务中的作用。探索村医参加养老医疗保险的</w:t>
      </w:r>
      <w:r>
        <w:rPr>
          <w:rFonts w:ascii="仿宋_GB2312" w:eastAsia="仿宋_GB2312" w:hAnsi="宋体" w:cs="Times New Roman" w:hint="eastAsia"/>
          <w:sz w:val="32"/>
          <w:szCs w:val="32"/>
        </w:rPr>
        <w:t>有效途径，实施医疗事故责任保险制度，增强村卫生室抵御医疗事故风险的能力，构建和谐医患关系。</w:t>
      </w:r>
    </w:p>
    <w:sectPr w:rsidR="003F512A" w:rsidSect="00E13FF5">
      <w:footerReference w:type="default" r:id="rId7"/>
      <w:pgSz w:w="11906" w:h="16838"/>
      <w:pgMar w:top="2098" w:right="1531" w:bottom="1985" w:left="1531" w:header="1020" w:footer="1587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12A" w:rsidRDefault="003F512A" w:rsidP="003F512A">
      <w:r>
        <w:separator/>
      </w:r>
    </w:p>
  </w:endnote>
  <w:endnote w:type="continuationSeparator" w:id="1">
    <w:p w:rsidR="003F512A" w:rsidRDefault="003F512A" w:rsidP="003F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12A" w:rsidRDefault="003F512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3F512A" w:rsidRDefault="003F512A">
                <w:pPr>
                  <w:pStyle w:val="a3"/>
                </w:pPr>
                <w:r>
                  <w:fldChar w:fldCharType="begin"/>
                </w:r>
                <w:r w:rsidR="00E13FF5">
                  <w:instrText xml:space="preserve"> PAGE  \* MERGEFORMAT </w:instrText>
                </w:r>
                <w:r>
                  <w:fldChar w:fldCharType="separate"/>
                </w:r>
                <w:r w:rsidR="00E13FF5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12A" w:rsidRDefault="003F512A" w:rsidP="003F512A">
      <w:r>
        <w:separator/>
      </w:r>
    </w:p>
  </w:footnote>
  <w:footnote w:type="continuationSeparator" w:id="1">
    <w:p w:rsidR="003F512A" w:rsidRDefault="003F512A" w:rsidP="003F5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UxNDNkOGE2ODQ2YzcwYzMwY2VlODU2ZmRkYzhlZGEifQ=="/>
  </w:docVars>
  <w:rsids>
    <w:rsidRoot w:val="00CE79A1"/>
    <w:rsid w:val="F79D67CF"/>
    <w:rsid w:val="001A4698"/>
    <w:rsid w:val="0037263F"/>
    <w:rsid w:val="003F512A"/>
    <w:rsid w:val="0074468F"/>
    <w:rsid w:val="00A126EA"/>
    <w:rsid w:val="00C8269C"/>
    <w:rsid w:val="00CE79A1"/>
    <w:rsid w:val="00D77619"/>
    <w:rsid w:val="00E13FF5"/>
    <w:rsid w:val="09140DE8"/>
    <w:rsid w:val="21F016D0"/>
    <w:rsid w:val="3A0323B6"/>
    <w:rsid w:val="486A68D4"/>
    <w:rsid w:val="49471F1B"/>
    <w:rsid w:val="5F9F7759"/>
    <w:rsid w:val="66CA41D2"/>
    <w:rsid w:val="6F590BCF"/>
    <w:rsid w:val="75422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3F512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3F512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</Words>
  <Characters>598</Characters>
  <Application>Microsoft Office Word</Application>
  <DocSecurity>0</DocSecurity>
  <Lines>4</Lines>
  <Paragraphs>1</Paragraphs>
  <ScaleCrop>false</ScaleCrop>
  <Company>HP Inc.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3</cp:revision>
  <dcterms:created xsi:type="dcterms:W3CDTF">2022-12-21T10:18:00Z</dcterms:created>
  <dcterms:modified xsi:type="dcterms:W3CDTF">2023-02-03T02:27:00Z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104F1589A03C49858E94B63A99E7E130</vt:lpwstr>
  </property>
</Properties>
</file>