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Cs/>
          <w:color w:val="FF0000"/>
          <w:spacing w:val="-40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hAnsi="黑体" w:eastAsia="方正小标宋简体"/>
          <w:bCs/>
          <w:color w:val="FF0000"/>
          <w:spacing w:val="-40"/>
          <w:sz w:val="84"/>
          <w:szCs w:val="84"/>
        </w:rPr>
        <w:t>慈  溪  市  民  政  局</w:t>
      </w:r>
    </w:p>
    <w:p>
      <w:pPr>
        <w:pStyle w:val="2"/>
        <w:spacing w:before="0" w:beforeAutospacing="0" w:after="0" w:afterAutospacing="0" w:line="480" w:lineRule="exact"/>
        <w:jc w:val="center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48260</wp:posOffset>
                </wp:positionV>
                <wp:extent cx="5172075" cy="0"/>
                <wp:effectExtent l="0" t="12700" r="952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pt;margin-top:3.8pt;height:0pt;width:407.25pt;z-index:251659264;mso-width-relative:page;mso-height-relative:page;" filled="f" stroked="t" coordsize="21600,21600" o:gfxdata="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T76v1QAAAAYB&#10;AAAPAAAAAAAAAAEAIAAAACIAAABkcnMvZG93bnJldi54bWxQSwECFAAUAAAACACHTuJAYq4YUOUB&#10;AACfAwAADgAAAAAAAAABACAAAAAkAQAAZHJzL2Uyb0RvYy54bWxQSwUGAAAAAAYABgBZAQAAewUA&#10;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beforeAutospacing="0" w:after="0" w:afterAutospacing="0" w:line="480" w:lineRule="exact"/>
        <w:rPr>
          <w:rFonts w:ascii="方正小标宋简体" w:hAnsi="宋体" w:eastAsia="方正小标宋简体"/>
          <w:spacing w:val="-2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宋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关于市十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次会议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313</w:t>
      </w:r>
      <w:r>
        <w:rPr>
          <w:rFonts w:hint="eastAsia" w:ascii="方正小标宋简体" w:hAnsi="宋体" w:eastAsia="方正小标宋简体"/>
          <w:spacing w:val="0"/>
          <w:sz w:val="44"/>
          <w:szCs w:val="44"/>
        </w:rPr>
        <w:t>号建议的协办意见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eastAsia="仿宋_GB2312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市商务局</w:t>
      </w:r>
      <w:r>
        <w:rPr>
          <w:rFonts w:hint="eastAsia" w:ascii="仿宋_GB2312" w:hAnsi="宋体" w:eastAsia="仿宋_GB2312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陈云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代表在市十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届人大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关于规范家政服务市场的建议</w:t>
      </w:r>
      <w:r>
        <w:rPr>
          <w:rFonts w:hint="eastAsia" w:ascii="仿宋_GB2312" w:hAnsi="宋体" w:eastAsia="仿宋_GB2312"/>
          <w:spacing w:val="0"/>
          <w:sz w:val="32"/>
          <w:szCs w:val="32"/>
        </w:rPr>
        <w:t>》 （第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313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号）建议已收悉。经研究，现就有关协办意见答复如下：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近年来，市民政局高度重视行业协会建设发展工作，积极规范行业协会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商会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收费工作，不断推进行业协会规范化评估。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针对建议中提出的家政服务行业，我市已于2021年成立了市家政服务行业协会。我局作为社会组织登记管理机关，将进一步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加强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对协会的监督管理</w:t>
      </w:r>
      <w:r>
        <w:rPr>
          <w:rFonts w:hint="eastAsia" w:ascii="仿宋_GB2312" w:hAnsi="宋体" w:eastAsia="仿宋_GB2312"/>
          <w:spacing w:val="0"/>
          <w:sz w:val="32"/>
          <w:szCs w:val="32"/>
        </w:rPr>
        <w:t>，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引导协会完善</w:t>
      </w:r>
      <w:r>
        <w:rPr>
          <w:rFonts w:hint="eastAsia" w:ascii="仿宋_GB2312" w:hAnsi="宋体" w:eastAsia="仿宋_GB2312"/>
          <w:spacing w:val="0"/>
          <w:sz w:val="32"/>
          <w:szCs w:val="32"/>
        </w:rPr>
        <w:t>自身建设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发挥协会在</w:t>
      </w:r>
      <w:r>
        <w:rPr>
          <w:rFonts w:hint="eastAsia" w:ascii="仿宋_GB2312" w:hAnsi="宋体" w:eastAsia="仿宋_GB2312"/>
          <w:spacing w:val="0"/>
          <w:sz w:val="32"/>
          <w:szCs w:val="32"/>
        </w:rPr>
        <w:t>行业服务、行业自律、行业代表、行业协调等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方面的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基本功能。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特此致函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 xml:space="preserve">                                  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慈溪市民政局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ascii="仿宋_GB2312" w:hAnsi="宋体" w:eastAsia="仿宋_GB231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年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月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联系人：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孙渊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</w:rPr>
        <w:t>联系电话：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18067155598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pacing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mI3OWI2YmZmMTg2OWFmYWRlZDVjNzU3NmUxM2MifQ=="/>
  </w:docVars>
  <w:rsids>
    <w:rsidRoot w:val="445134F4"/>
    <w:rsid w:val="35B339AF"/>
    <w:rsid w:val="43E6630E"/>
    <w:rsid w:val="445134F4"/>
    <w:rsid w:val="4ADB1B5D"/>
    <w:rsid w:val="65E5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307</Characters>
  <Lines>0</Lines>
  <Paragraphs>0</Paragraphs>
  <TotalTime>1</TotalTime>
  <ScaleCrop>false</ScaleCrop>
  <LinksUpToDate>false</LinksUpToDate>
  <CharactersWithSpaces>355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2023-04-21T02:51:00Z</dcterms:created>
  <dc:creator>Administrator</dc:creator>
  <cp:lastModifiedBy>沈慈慈</cp:lastModifiedBy>
  <dcterms:modified xsi:type="dcterms:W3CDTF">2023-04-26T03:18:28Z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11895EFF55B44C3CAF69EEDC284D9F6B_13</vt:lpwstr>
  </property>
</Properties>
</file>