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ascii="黑体" w:hAnsi="黑体" w:eastAsia="黑体"/>
          <w:b w:val="0"/>
          <w:sz w:val="40"/>
        </w:rPr>
      </w:pPr>
      <w:r>
        <w:rPr>
          <w:rFonts w:hint="eastAsia" w:ascii="黑体" w:hAnsi="黑体" w:eastAsia="黑体"/>
          <w:b w:val="0"/>
          <w:sz w:val="40"/>
        </w:rPr>
        <w:t>关于市十七届人大</w:t>
      </w:r>
      <w:r>
        <w:rPr>
          <w:rFonts w:hint="eastAsia" w:ascii="黑体" w:hAnsi="黑体" w:eastAsia="黑体"/>
          <w:b w:val="0"/>
          <w:sz w:val="40"/>
          <w:lang w:val="en-US" w:eastAsia="zh-CN"/>
        </w:rPr>
        <w:t>五</w:t>
      </w:r>
      <w:r>
        <w:rPr>
          <w:rFonts w:hint="eastAsia" w:ascii="黑体" w:hAnsi="黑体" w:eastAsia="黑体"/>
          <w:b w:val="0"/>
          <w:sz w:val="40"/>
        </w:rPr>
        <w:t>次会议第</w:t>
      </w:r>
      <w:r>
        <w:rPr>
          <w:rFonts w:hint="eastAsia" w:ascii="黑体" w:hAnsi="黑体" w:eastAsia="黑体"/>
          <w:b w:val="0"/>
          <w:sz w:val="40"/>
          <w:lang w:val="en-US" w:eastAsia="zh-CN"/>
        </w:rPr>
        <w:t>114</w:t>
      </w:r>
      <w:r>
        <w:rPr>
          <w:rFonts w:hint="eastAsia" w:ascii="黑体" w:hAnsi="黑体" w:eastAsia="黑体"/>
          <w:b w:val="0"/>
          <w:sz w:val="40"/>
        </w:rPr>
        <w:t>号建议的</w:t>
      </w:r>
    </w:p>
    <w:p>
      <w:pPr>
        <w:pStyle w:val="7"/>
      </w:pPr>
      <w:r>
        <w:rPr>
          <w:rFonts w:hint="eastAsia" w:ascii="黑体" w:hAnsi="黑体" w:eastAsia="黑体"/>
          <w:b w:val="0"/>
          <w:sz w:val="40"/>
        </w:rPr>
        <w:t>协办意见</w:t>
      </w:r>
    </w:p>
    <w:p>
      <w:pPr>
        <w:rPr>
          <w:rFonts w:hint="eastAsia"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教育</w:t>
      </w:r>
      <w:r>
        <w:rPr>
          <w:rFonts w:hint="eastAsia" w:ascii="仿宋_GB2312" w:hAnsi="仿宋_GB2312" w:eastAsia="仿宋_GB2312" w:cs="仿宋_GB2312"/>
          <w:sz w:val="32"/>
          <w:szCs w:val="32"/>
        </w:rPr>
        <w:t>局：</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陆亚君等代表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关于深化红色教育基地建设的</w:t>
      </w:r>
      <w:r>
        <w:rPr>
          <w:rFonts w:hint="eastAsia" w:ascii="仿宋_GB2312" w:hAnsi="仿宋_GB2312" w:eastAsia="仿宋_GB2312" w:cs="仿宋_GB2312"/>
          <w:sz w:val="32"/>
          <w:szCs w:val="32"/>
        </w:rPr>
        <w:t>建议》已收悉，现提出如下协办意见：</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慈溪具有光辉的革命历史，现境内拥有丰富的革命胜迹资源，共有各类党史胜迹、革命遗址和纪念场馆65处，另有其他涉及革命战争年代的遗址、遗迹4处。全市现境的革命胜迹数量较多，类型多样，分布广泛，具有重要的历史价值和鲜明的地域特色。</w:t>
      </w:r>
      <w:r>
        <w:rPr>
          <w:rFonts w:hint="eastAsia" w:ascii="仿宋_GB2312" w:hAnsi="仿宋_GB2312" w:eastAsia="仿宋_GB2312" w:cs="仿宋_GB2312"/>
          <w:sz w:val="32"/>
          <w:szCs w:val="32"/>
          <w:lang w:val="en-US" w:eastAsia="zh-CN"/>
        </w:rPr>
        <w:t>但由于</w:t>
      </w:r>
      <w:r>
        <w:rPr>
          <w:rFonts w:hint="eastAsia" w:ascii="仿宋_GB2312" w:hAnsi="仿宋_GB2312" w:eastAsia="仿宋_GB2312" w:cs="仿宋_GB2312"/>
          <w:sz w:val="32"/>
          <w:szCs w:val="32"/>
        </w:rPr>
        <w:t>历史</w:t>
      </w:r>
      <w:r>
        <w:rPr>
          <w:rFonts w:hint="eastAsia" w:ascii="仿宋_GB2312" w:hAnsi="仿宋_GB2312" w:eastAsia="仿宋_GB2312" w:cs="仿宋_GB2312"/>
          <w:sz w:val="32"/>
          <w:szCs w:val="32"/>
          <w:lang w:val="en-US" w:eastAsia="zh-CN"/>
        </w:rPr>
        <w:t>客观</w:t>
      </w:r>
      <w:r>
        <w:rPr>
          <w:rFonts w:hint="eastAsia" w:ascii="仿宋_GB2312" w:hAnsi="仿宋_GB2312" w:eastAsia="仿宋_GB2312" w:cs="仿宋_GB2312"/>
          <w:sz w:val="32"/>
          <w:szCs w:val="32"/>
        </w:rPr>
        <w:t>原因，许多群众历史知识缺乏，对革命遗址的保护意识淡薄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加上保障机制不健全，许多革命遗址没有能够得到很好的保护、开发和利用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旅游资源尚处于散小、自然状态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有的甚至已遭拆除毁坏，有的频临倒塌消失，急需抢修加固。</w:t>
      </w:r>
    </w:p>
    <w:p>
      <w:pPr>
        <w:ind w:firstLine="64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为了更好的保护利用这些珍贵的革命文物史迹，近年来，我市陆续开展了系列保护工程，如浙东抗日根据地旧址（中共浙东区委成立旧址）陈列展示及环境整治项目、杨贤江故居保护维修及展示项目、中共坎镇支部旧址维修项目、马宗汉故居维修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洪魏魏家祠堂保护维修项目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今年以来，除了常规保护修缮工程之外，投资1000万元的</w:t>
      </w:r>
      <w:r>
        <w:rPr>
          <w:rFonts w:hint="eastAsia" w:ascii="仿宋_GB2312" w:hAnsi="仿宋_GB2312" w:eastAsia="仿宋_GB2312" w:cs="仿宋_GB2312"/>
          <w:sz w:val="32"/>
          <w:szCs w:val="32"/>
        </w:rPr>
        <w:t>浙东抗日根据地旧址（中共浙东区委成立旧址）</w:t>
      </w:r>
      <w:r>
        <w:rPr>
          <w:rFonts w:hint="eastAsia" w:ascii="仿宋_GB2312" w:hAnsi="仿宋_GB2312" w:eastAsia="仿宋_GB2312" w:cs="仿宋_GB2312"/>
          <w:sz w:val="32"/>
          <w:szCs w:val="32"/>
          <w:lang w:val="en-US" w:eastAsia="zh-CN"/>
        </w:rPr>
        <w:t>景区化改造提升、相公殿红色基地等重要红色旅游项目已经列入全省微改造精提升改造项目库；掌起洪魏古村在去年成功获评省3A级景区村的基础上,进一步提档升级,提升停车场、游客服务中心、导引标志、旅游厕所，通过标准景区化建设，进一步增进基地的“吃购游娱”的附加属性，将其打造成具有教育意义的旅游胜地。下一步，我们将围绕全域旅游格局深化，以全省景区“微改造，精提升”工作为抓手，聚</w:t>
      </w:r>
      <w:r>
        <w:rPr>
          <w:rFonts w:hint="eastAsia" w:ascii="仿宋_GB2312" w:hAnsi="仿宋_GB2312" w:eastAsia="仿宋_GB2312" w:cs="仿宋_GB2312"/>
          <w:sz w:val="32"/>
          <w:szCs w:val="32"/>
          <w:lang w:eastAsia="zh-CN"/>
        </w:rPr>
        <w:t>推进“传统文化</w:t>
      </w:r>
      <w:r>
        <w:rPr>
          <w:rFonts w:hint="eastAsia" w:ascii="仿宋_GB2312" w:hAnsi="仿宋_GB2312" w:eastAsia="仿宋_GB2312" w:cs="仿宋_GB2312"/>
          <w:sz w:val="32"/>
          <w:szCs w:val="32"/>
          <w:lang w:val="en-US" w:eastAsia="zh-CN"/>
        </w:rPr>
        <w:t>+旅游</w:t>
      </w:r>
      <w:r>
        <w:rPr>
          <w:rFonts w:hint="eastAsia" w:ascii="仿宋_GB2312" w:hAnsi="仿宋_GB2312" w:eastAsia="仿宋_GB2312" w:cs="仿宋_GB2312"/>
          <w:sz w:val="32"/>
          <w:szCs w:val="32"/>
          <w:lang w:eastAsia="zh-CN"/>
        </w:rPr>
        <w:t>”，深挖红色文化、慈孝文化等资源，实施浙东红色慈孝之旅品牌拓展工程，提升以宓大昌浙东抗日根据地为代表的红色旅游景区和红色旅游研学基地建设，形成红色慈孝线路</w:t>
      </w:r>
      <w:r>
        <w:rPr>
          <w:rFonts w:hint="eastAsia" w:ascii="仿宋_GB2312" w:hAnsi="仿宋_GB2312" w:eastAsia="仿宋_GB2312" w:cs="仿宋_GB2312"/>
          <w:sz w:val="32"/>
          <w:szCs w:val="32"/>
          <w:lang w:val="en-US" w:eastAsia="zh-CN"/>
        </w:rPr>
        <w:t>1条，力争培育宁波市级以上红色旅游教育基地1家</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（联系人：马乐平，联系电话：</w:t>
      </w:r>
      <w:r>
        <w:rPr>
          <w:rFonts w:hint="eastAsia" w:ascii="仿宋_GB2312" w:hAnsi="仿宋_GB2312" w:eastAsia="仿宋_GB2312" w:cs="仿宋_GB2312"/>
          <w:sz w:val="32"/>
          <w:szCs w:val="32"/>
          <w:lang w:val="en-US" w:eastAsia="zh-CN"/>
        </w:rPr>
        <w:t>63803559</w:t>
      </w:r>
      <w:bookmarkStart w:id="0" w:name="_GoBack"/>
      <w:bookmarkEnd w:id="0"/>
      <w:r>
        <w:rPr>
          <w:rFonts w:hint="eastAsia" w:ascii="仿宋_GB2312" w:hAnsi="仿宋_GB2312" w:eastAsia="仿宋_GB2312" w:cs="仿宋_GB2312"/>
          <w:sz w:val="32"/>
          <w:szCs w:val="32"/>
          <w:lang w:eastAsia="zh-CN"/>
        </w:rPr>
        <w:t>）</w:t>
      </w:r>
    </w:p>
    <w:p>
      <w:pPr>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慈溪市文化和广电旅游体育局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D242E6"/>
    <w:rsid w:val="000824B2"/>
    <w:rsid w:val="002A3C45"/>
    <w:rsid w:val="003A5189"/>
    <w:rsid w:val="02F74CB9"/>
    <w:rsid w:val="055D5849"/>
    <w:rsid w:val="09F40B27"/>
    <w:rsid w:val="0EDC7D94"/>
    <w:rsid w:val="250E4AD6"/>
    <w:rsid w:val="25AF6EDA"/>
    <w:rsid w:val="2A8E7804"/>
    <w:rsid w:val="2CD16616"/>
    <w:rsid w:val="3866070F"/>
    <w:rsid w:val="3BF10284"/>
    <w:rsid w:val="4A836BAD"/>
    <w:rsid w:val="689C163F"/>
    <w:rsid w:val="6DD242E6"/>
    <w:rsid w:val="7441292C"/>
    <w:rsid w:val="793D0D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qFormat/>
    <w:uiPriority w:val="0"/>
    <w:pPr>
      <w:keepNext/>
      <w:keepLines/>
      <w:spacing w:line="413" w:lineRule="auto"/>
      <w:outlineLvl w:val="1"/>
    </w:pPr>
    <w:rPr>
      <w:rFonts w:ascii="Arial" w:hAnsi="Arial" w:eastAsia="黑体"/>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Title"/>
    <w:basedOn w:val="1"/>
    <w:next w:val="1"/>
    <w:link w:val="12"/>
    <w:qFormat/>
    <w:uiPriority w:val="0"/>
    <w:pPr>
      <w:spacing w:before="240" w:after="60"/>
      <w:jc w:val="center"/>
      <w:outlineLvl w:val="0"/>
    </w:pPr>
    <w:rPr>
      <w:rFonts w:eastAsia="宋体" w:asciiTheme="majorHAnsi" w:hAnsiTheme="majorHAnsi" w:cstheme="majorBidi"/>
      <w:b/>
      <w:bCs/>
      <w:sz w:val="32"/>
      <w:szCs w:val="32"/>
    </w:rPr>
  </w:style>
  <w:style w:type="character" w:customStyle="1" w:styleId="10">
    <w:name w:val="页眉 Char"/>
    <w:basedOn w:val="9"/>
    <w:link w:val="5"/>
    <w:qFormat/>
    <w:uiPriority w:val="0"/>
    <w:rPr>
      <w:rFonts w:asciiTheme="minorHAnsi" w:hAnsiTheme="minorHAnsi" w:eastAsiaTheme="minorEastAsia" w:cstheme="minorBidi"/>
      <w:kern w:val="2"/>
      <w:sz w:val="18"/>
      <w:szCs w:val="18"/>
    </w:rPr>
  </w:style>
  <w:style w:type="character" w:customStyle="1" w:styleId="11">
    <w:name w:val="页脚 Char"/>
    <w:basedOn w:val="9"/>
    <w:link w:val="4"/>
    <w:qFormat/>
    <w:uiPriority w:val="0"/>
    <w:rPr>
      <w:rFonts w:asciiTheme="minorHAnsi" w:hAnsiTheme="minorHAnsi" w:eastAsiaTheme="minorEastAsia" w:cstheme="minorBidi"/>
      <w:kern w:val="2"/>
      <w:sz w:val="18"/>
      <w:szCs w:val="18"/>
    </w:rPr>
  </w:style>
  <w:style w:type="character" w:customStyle="1" w:styleId="12">
    <w:name w:val="标题 Char"/>
    <w:basedOn w:val="9"/>
    <w:link w:val="7"/>
    <w:qFormat/>
    <w:uiPriority w:val="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147</Words>
  <Characters>842</Characters>
  <Lines>7</Lines>
  <Paragraphs>1</Paragraphs>
  <TotalTime>0</TotalTime>
  <ScaleCrop>false</ScaleCrop>
  <LinksUpToDate>false</LinksUpToDate>
  <CharactersWithSpaces>988</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2020-06-28T00:56:00Z</dcterms:created>
  <dc:creator>Administrator</dc:creator>
  <cp:lastModifiedBy>Administrator</cp:lastModifiedBy>
  <dcterms:modified xsi:type="dcterms:W3CDTF">2021-05-10T00:59:48Z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