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关于市十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七</w:t>
      </w:r>
      <w:r>
        <w:rPr>
          <w:rFonts w:hint="eastAsia" w:ascii="方正小标宋简体" w:eastAsia="方正小标宋简体"/>
          <w:sz w:val="36"/>
          <w:szCs w:val="36"/>
        </w:rPr>
        <w:t>届人大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次会议第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051</w:t>
      </w:r>
      <w:r>
        <w:rPr>
          <w:rFonts w:hint="eastAsia" w:ascii="方正小标宋简体" w:eastAsia="方正小标宋简体"/>
          <w:sz w:val="36"/>
          <w:szCs w:val="36"/>
        </w:rPr>
        <w:t>号建议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协办意见的函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市交通运输局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7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沈宝惠代表提出的《</w:t>
      </w:r>
      <w:r>
        <w:rPr>
          <w:rFonts w:hint="eastAsia" w:ascii="仿宋_GB2312" w:eastAsia="仿宋_GB2312"/>
          <w:sz w:val="32"/>
          <w:szCs w:val="32"/>
          <w:lang w:eastAsia="zh-CN"/>
        </w:rPr>
        <w:t>关于加强运输车辆超重扬尘整治的建议</w:t>
      </w:r>
      <w:r>
        <w:rPr>
          <w:rFonts w:hint="eastAsia" w:ascii="仿宋_GB2312" w:eastAsia="仿宋_GB2312"/>
          <w:sz w:val="32"/>
          <w:szCs w:val="32"/>
        </w:rPr>
        <w:t>》已收悉，将有关协办意见答复如下：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针对沈宝惠代表提出的建议，我局在日常管理工作中，主要实施了以下几项措施：一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是加强建筑垃圾违法运输的处罚力度。</w:t>
      </w:r>
      <w:r>
        <w:rPr>
          <w:rFonts w:hint="eastAsia" w:ascii="仿宋_GB2312" w:eastAsia="仿宋_GB2312"/>
          <w:sz w:val="32"/>
          <w:szCs w:val="32"/>
          <w:lang w:eastAsia="zh-CN"/>
        </w:rPr>
        <w:t>通过加强审批事前监管、设立建筑垃圾易倾倒敏感点巡查制度、日常巡查管控结合夜间专项整治、设立夜间建筑垃圾类执法轮岗制度、重点路口、高速公路出口设岗检查等多种方式方法，对建筑垃圾类违法案件加大处罚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2019年2月25日专项行动开展至今，专项行动共出动车辆818车次、出动人员2202人次、设卡检查300次、检查渣土车辆661辆、查扣违法车辆61辆，检查出土工地847处，检查陆上消纳点数309处，依法立案60件，处罚金额近80万元。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是配合相关部门开展超限运输治理工作。</w:t>
      </w: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2019年以来，我局配合运管、交警等部门开展了多次超限运输治理，成效显著。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下步工作中，我局将继续围绕建筑垃圾违法清运执法、配合开展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超限运输治理</w:t>
      </w:r>
      <w:r>
        <w:rPr>
          <w:rFonts w:hint="eastAsia" w:ascii="仿宋_GB2312" w:eastAsia="仿宋_GB2312"/>
          <w:sz w:val="32"/>
          <w:szCs w:val="32"/>
          <w:lang w:eastAsia="zh-CN"/>
        </w:rPr>
        <w:t>等方面加强工作力度，以此助力提升施工文明文明水平。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最后，请转达我们对</w:t>
      </w:r>
      <w:r>
        <w:rPr>
          <w:rFonts w:hint="eastAsia" w:ascii="仿宋_GB2312" w:eastAsia="仿宋_GB2312"/>
          <w:sz w:val="32"/>
          <w:szCs w:val="32"/>
          <w:lang w:eastAsia="zh-CN"/>
        </w:rPr>
        <w:t>沈宝惠</w:t>
      </w:r>
      <w:r>
        <w:rPr>
          <w:rFonts w:hint="eastAsia" w:ascii="仿宋_GB2312" w:eastAsia="仿宋_GB2312"/>
          <w:sz w:val="32"/>
          <w:szCs w:val="32"/>
        </w:rPr>
        <w:t>代表关心我市城市管理工作的谢意。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76" w:firstLineChars="16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76" w:firstLineChars="16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慈溪市</w:t>
      </w:r>
      <w:r>
        <w:rPr>
          <w:rFonts w:hint="eastAsia" w:ascii="仿宋_GB2312" w:eastAsia="仿宋_GB2312"/>
          <w:sz w:val="32"/>
          <w:szCs w:val="32"/>
          <w:lang w:eastAsia="zh-CN"/>
        </w:rPr>
        <w:t>综合行政执法局</w:t>
      </w:r>
    </w:p>
    <w:p>
      <w:pPr>
        <w:ind w:firstLine="5132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rPr>
          <w:rFonts w:hint="eastAsia" w:eastAsia="仿宋_GB2312"/>
          <w:sz w:val="32"/>
        </w:rPr>
      </w:pPr>
    </w:p>
    <w:p>
      <w:pPr>
        <w:spacing w:line="5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联系人：</w:t>
      </w:r>
    </w:p>
    <w:p>
      <w:pPr>
        <w:spacing w:line="500" w:lineRule="exact"/>
      </w:pPr>
      <w:r>
        <w:rPr>
          <w:rFonts w:hint="eastAsia" w:eastAsia="仿宋_GB2312"/>
          <w:sz w:val="32"/>
        </w:rPr>
        <w:t>联系电话：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1021" w:footer="1588" w:gutter="0"/>
      <w:cols w:space="720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  <w:rPr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54B4C"/>
    <w:rsid w:val="5E270BAC"/>
    <w:rsid w:val="5FC54B4C"/>
    <w:rsid w:val="7FBA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2019-04-26T07:27:00Z</dcterms:created>
  <dc:creator>Cen</dc:creator>
  <cp:lastModifiedBy>Administrator</cp:lastModifiedBy>
  <dcterms:modified xsi:type="dcterms:W3CDTF">2019-04-29T00:28:05Z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