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B8" w:rsidRDefault="004869B8">
      <w:pPr>
        <w:pStyle w:val="a3"/>
        <w:spacing w:before="0" w:beforeAutospacing="0" w:after="0" w:afterAutospacing="0" w:line="480" w:lineRule="exact"/>
        <w:rPr>
          <w:rFonts w:ascii="仿宋_GB2312" w:eastAsia="仿宋_GB2312" w:hAnsi="宋体"/>
          <w:spacing w:val="-20"/>
          <w:sz w:val="30"/>
          <w:szCs w:val="30"/>
        </w:rPr>
      </w:pPr>
    </w:p>
    <w:p w:rsidR="004869B8" w:rsidRDefault="00030BDB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市民政局对市十七届人大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>二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>次会议第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>215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>号建议的协办意见</w:t>
      </w:r>
    </w:p>
    <w:p w:rsidR="004869B8" w:rsidRDefault="004869B8">
      <w:pPr>
        <w:pStyle w:val="a3"/>
        <w:spacing w:before="0" w:beforeAutospacing="0" w:after="0" w:afterAutospacing="0" w:line="480" w:lineRule="exact"/>
        <w:rPr>
          <w:rFonts w:ascii="仿宋_GB2312" w:eastAsia="仿宋_GB2312" w:hAnsi="仿宋_GB2312" w:cs="仿宋_GB2312"/>
          <w:spacing w:val="-20"/>
          <w:sz w:val="32"/>
          <w:szCs w:val="32"/>
        </w:rPr>
      </w:pPr>
    </w:p>
    <w:p w:rsidR="004869B8" w:rsidRDefault="00030BDB">
      <w:pPr>
        <w:pStyle w:val="a3"/>
        <w:spacing w:before="0" w:beforeAutospacing="0" w:after="0" w:afterAutospacing="0" w:line="480" w:lineRule="exact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白沙路街道办事处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：</w:t>
      </w:r>
    </w:p>
    <w:p w:rsidR="004869B8" w:rsidRDefault="00030BDB">
      <w:pPr>
        <w:pStyle w:val="a3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陈慧萍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代表在市十七届人大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次会议大会期间提出的《关于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进一步加强白彭安置区社会事务管理工作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的建议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（第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215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号）建议已收悉。经研究，现就有关协办意见答复如下：</w:t>
      </w:r>
    </w:p>
    <w:p w:rsidR="00FC4F2A" w:rsidRPr="00FC4F2A" w:rsidRDefault="00FC4F2A" w:rsidP="00FC4F2A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pacing w:val="-20"/>
          <w:kern w:val="0"/>
        </w:rPr>
      </w:pP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陈慧萍代表提出了关于白彭安置区成立新社区的建议，根据相关文件精神，社区的设立，由所在镇政府（街道办事处）提出方案，报市人民政府审批。新建社区应当四至清晰，名称符合地名管理相关规定。因该居民小区分属浒山、白沙路街道和横河镇，成立社区前需由市政府协调将该小区统一纳入一个镇（街道）管理。</w:t>
      </w:r>
    </w:p>
    <w:p w:rsidR="004869B8" w:rsidRPr="00FC4F2A" w:rsidRDefault="00030BDB" w:rsidP="00FC4F2A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pacing w:val="-20"/>
          <w:kern w:val="0"/>
        </w:rPr>
      </w:pP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大力推进社区建设是城市经济和社会发展到一定阶段的必然要求，是加快城市现代化步伐的基础工作。成立社区需由所在镇（街道）提出申请，并根据《关于新形势下加快推进服务型社区建设的意见》（慈党办〔</w:t>
      </w: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2013</w:t>
      </w: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〕</w:t>
      </w: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44</w:t>
      </w: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号）、《关于进一步加强中心城区社区配套用房规划建设管理的通知》（慈规划〔</w:t>
      </w: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2013</w:t>
      </w: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〕</w:t>
      </w: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40</w:t>
      </w: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号）文件精神，满足以下几个条件：一是社区户数一般控制在</w:t>
      </w: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2500</w:t>
      </w: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户左右，居民入住率达到</w:t>
      </w: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50</w:t>
      </w: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％以上；二是要有一处位于社区中心区域，有独立出入口，单体面积原则上不少于</w:t>
      </w: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600</w:t>
      </w: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平方米的社区配套用房；三是社区建立后，要按照《中华人</w:t>
      </w: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民共和国城市居民委员会组织法》的要求，做好社区居委会的组织设置、建章立制工作，并按每</w:t>
      </w: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300</w:t>
      </w: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户配备</w:t>
      </w: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1</w:t>
      </w: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名社区专职工作者的标准落实工作人员。</w:t>
      </w:r>
    </w:p>
    <w:p w:rsidR="004869B8" w:rsidRPr="00FC4F2A" w:rsidRDefault="00030BDB" w:rsidP="00FC4F2A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pacing w:val="-20"/>
          <w:kern w:val="0"/>
        </w:rPr>
      </w:pPr>
      <w:r w:rsidRPr="00FC4F2A">
        <w:rPr>
          <w:rFonts w:ascii="仿宋_GB2312" w:eastAsia="仿宋_GB2312" w:hAnsi="仿宋_GB2312" w:cs="仿宋_GB2312" w:hint="eastAsia"/>
          <w:spacing w:val="-20"/>
          <w:kern w:val="0"/>
        </w:rPr>
        <w:t>特此致函</w:t>
      </w:r>
    </w:p>
    <w:p w:rsidR="004869B8" w:rsidRDefault="004869B8">
      <w:pPr>
        <w:pStyle w:val="a3"/>
        <w:spacing w:before="0" w:beforeAutospacing="0" w:after="0" w:afterAutospacing="0" w:line="560" w:lineRule="exact"/>
        <w:rPr>
          <w:rFonts w:ascii="仿宋_GB2312" w:eastAsia="仿宋_GB2312" w:hAnsi="宋体"/>
          <w:spacing w:val="-20"/>
          <w:sz w:val="32"/>
          <w:szCs w:val="32"/>
        </w:rPr>
      </w:pPr>
    </w:p>
    <w:p w:rsidR="004869B8" w:rsidRDefault="00030BDB">
      <w:pPr>
        <w:pStyle w:val="a3"/>
        <w:spacing w:before="0" w:beforeAutospacing="0" w:after="0" w:afterAutospacing="0" w:line="560" w:lineRule="exact"/>
        <w:ind w:firstLineChars="1750" w:firstLine="4900"/>
        <w:rPr>
          <w:rFonts w:ascii="仿宋_GB2312" w:eastAsia="仿宋_GB2312" w:hAnsi="宋体"/>
          <w:spacing w:val="-20"/>
          <w:sz w:val="32"/>
          <w:szCs w:val="32"/>
        </w:rPr>
      </w:pPr>
      <w:r>
        <w:rPr>
          <w:rFonts w:ascii="仿宋_GB2312" w:eastAsia="仿宋_GB2312" w:hAnsi="宋体" w:hint="eastAsia"/>
          <w:spacing w:val="-20"/>
          <w:sz w:val="32"/>
          <w:szCs w:val="32"/>
        </w:rPr>
        <w:lastRenderedPageBreak/>
        <w:t>2018</w:t>
      </w:r>
      <w:r>
        <w:rPr>
          <w:rFonts w:ascii="仿宋_GB2312" w:eastAsia="仿宋_GB2312" w:hAnsi="宋体" w:hint="eastAsia"/>
          <w:spacing w:val="-20"/>
          <w:sz w:val="32"/>
          <w:szCs w:val="32"/>
        </w:rPr>
        <w:t>年</w:t>
      </w:r>
      <w:r>
        <w:rPr>
          <w:rFonts w:ascii="仿宋_GB2312" w:eastAsia="仿宋_GB2312" w:hAnsi="宋体" w:hint="eastAsia"/>
          <w:spacing w:val="-20"/>
          <w:sz w:val="32"/>
          <w:szCs w:val="32"/>
        </w:rPr>
        <w:t>4</w:t>
      </w:r>
      <w:r>
        <w:rPr>
          <w:rFonts w:ascii="仿宋_GB2312" w:eastAsia="仿宋_GB2312" w:hAnsi="宋体" w:hint="eastAsia"/>
          <w:spacing w:val="-20"/>
          <w:sz w:val="32"/>
          <w:szCs w:val="32"/>
        </w:rPr>
        <w:t>月</w:t>
      </w:r>
      <w:r>
        <w:rPr>
          <w:rFonts w:ascii="仿宋_GB2312" w:eastAsia="仿宋_GB2312" w:hAnsi="宋体" w:hint="eastAsia"/>
          <w:spacing w:val="-20"/>
          <w:sz w:val="32"/>
          <w:szCs w:val="32"/>
        </w:rPr>
        <w:t>28</w:t>
      </w:r>
      <w:bookmarkStart w:id="0" w:name="_GoBack"/>
      <w:bookmarkEnd w:id="0"/>
      <w:r>
        <w:rPr>
          <w:rFonts w:ascii="仿宋_GB2312" w:eastAsia="仿宋_GB2312" w:hAnsi="宋体" w:hint="eastAsia"/>
          <w:spacing w:val="-20"/>
          <w:sz w:val="32"/>
          <w:szCs w:val="32"/>
        </w:rPr>
        <w:t>日</w:t>
      </w:r>
    </w:p>
    <w:p w:rsidR="004869B8" w:rsidRDefault="004869B8">
      <w:pPr>
        <w:pStyle w:val="a3"/>
        <w:spacing w:before="0" w:beforeAutospacing="0" w:after="0" w:afterAutospacing="0" w:line="560" w:lineRule="exact"/>
        <w:ind w:firstLineChars="1750" w:firstLine="4900"/>
        <w:rPr>
          <w:rFonts w:ascii="仿宋_GB2312" w:eastAsia="仿宋_GB2312" w:hAnsi="宋体"/>
          <w:spacing w:val="-20"/>
          <w:sz w:val="32"/>
          <w:szCs w:val="32"/>
        </w:rPr>
      </w:pPr>
    </w:p>
    <w:p w:rsidR="004869B8" w:rsidRDefault="00030BDB">
      <w:pPr>
        <w:pStyle w:val="a3"/>
        <w:spacing w:before="0" w:beforeAutospacing="0" w:after="0" w:afterAutospacing="0" w:line="560" w:lineRule="exact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Ansi="宋体" w:hint="eastAsia"/>
          <w:spacing w:val="-20"/>
          <w:sz w:val="32"/>
          <w:szCs w:val="32"/>
        </w:rPr>
        <w:t>（联系人：</w:t>
      </w:r>
      <w:r>
        <w:rPr>
          <w:rFonts w:ascii="仿宋_GB2312" w:eastAsia="仿宋_GB2312" w:hAnsi="宋体" w:hint="eastAsia"/>
          <w:spacing w:val="-20"/>
          <w:sz w:val="32"/>
          <w:szCs w:val="32"/>
        </w:rPr>
        <w:t>陈佳佳</w:t>
      </w:r>
      <w:r>
        <w:rPr>
          <w:rFonts w:ascii="仿宋_GB2312" w:eastAsia="仿宋_GB2312" w:hAnsi="宋体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pacing w:val="-20"/>
          <w:sz w:val="32"/>
          <w:szCs w:val="32"/>
        </w:rPr>
        <w:t>，联系电话：</w:t>
      </w:r>
      <w:r>
        <w:rPr>
          <w:rFonts w:ascii="仿宋_GB2312" w:eastAsia="仿宋_GB2312" w:hAnsi="宋体" w:hint="eastAsia"/>
          <w:spacing w:val="-20"/>
          <w:sz w:val="32"/>
          <w:szCs w:val="32"/>
        </w:rPr>
        <w:t>63015316</w:t>
      </w:r>
      <w:r>
        <w:rPr>
          <w:rFonts w:ascii="仿宋_GB2312" w:eastAsia="仿宋_GB2312" w:hAnsi="宋体" w:hint="eastAsia"/>
          <w:spacing w:val="-20"/>
          <w:sz w:val="32"/>
          <w:szCs w:val="32"/>
        </w:rPr>
        <w:t xml:space="preserve">) </w:t>
      </w:r>
    </w:p>
    <w:p w:rsidR="004869B8" w:rsidRDefault="004869B8">
      <w:pPr>
        <w:pStyle w:val="a3"/>
        <w:spacing w:before="0" w:beforeAutospacing="0" w:after="0" w:afterAutospacing="0" w:line="480" w:lineRule="exact"/>
        <w:rPr>
          <w:rFonts w:ascii="仿宋_GB2312" w:eastAsia="仿宋_GB2312" w:hAnsi="宋体"/>
          <w:spacing w:val="-20"/>
          <w:sz w:val="32"/>
          <w:szCs w:val="32"/>
        </w:rPr>
      </w:pPr>
    </w:p>
    <w:p w:rsidR="004869B8" w:rsidRDefault="004869B8">
      <w:pPr>
        <w:pStyle w:val="a3"/>
        <w:spacing w:before="0" w:beforeAutospacing="0" w:after="0" w:afterAutospacing="0" w:line="480" w:lineRule="exact"/>
        <w:rPr>
          <w:rFonts w:ascii="仿宋_GB2312" w:eastAsia="仿宋_GB2312" w:hAnsi="宋体"/>
          <w:spacing w:val="-20"/>
          <w:sz w:val="32"/>
          <w:szCs w:val="32"/>
        </w:rPr>
      </w:pPr>
    </w:p>
    <w:p w:rsidR="004869B8" w:rsidRDefault="004869B8">
      <w:pPr>
        <w:pStyle w:val="a3"/>
        <w:spacing w:before="0" w:beforeAutospacing="0" w:after="0" w:afterAutospacing="0" w:line="480" w:lineRule="exact"/>
        <w:rPr>
          <w:rFonts w:ascii="仿宋_GB2312" w:eastAsia="仿宋_GB2312" w:hAnsi="宋体"/>
          <w:spacing w:val="-20"/>
          <w:sz w:val="32"/>
          <w:szCs w:val="32"/>
        </w:rPr>
      </w:pPr>
    </w:p>
    <w:p w:rsidR="004869B8" w:rsidRDefault="004869B8"/>
    <w:sectPr w:rsidR="004869B8" w:rsidSect="00486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BDB" w:rsidRDefault="00030BDB" w:rsidP="00FC4F2A">
      <w:r>
        <w:separator/>
      </w:r>
    </w:p>
  </w:endnote>
  <w:endnote w:type="continuationSeparator" w:id="1">
    <w:p w:rsidR="00030BDB" w:rsidRDefault="00030BDB" w:rsidP="00FC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BDB" w:rsidRDefault="00030BDB" w:rsidP="00FC4F2A">
      <w:r>
        <w:separator/>
      </w:r>
    </w:p>
  </w:footnote>
  <w:footnote w:type="continuationSeparator" w:id="1">
    <w:p w:rsidR="00030BDB" w:rsidRDefault="00030BDB" w:rsidP="00FC4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8FE20D1"/>
    <w:rsid w:val="00030BDB"/>
    <w:rsid w:val="004869B8"/>
    <w:rsid w:val="00FC4F2A"/>
    <w:rsid w:val="08FE20D1"/>
    <w:rsid w:val="096C3F16"/>
    <w:rsid w:val="0CFF0885"/>
    <w:rsid w:val="2D011986"/>
    <w:rsid w:val="345C4DD0"/>
    <w:rsid w:val="39D54499"/>
    <w:rsid w:val="39FB643B"/>
    <w:rsid w:val="61005ECA"/>
    <w:rsid w:val="779D7C27"/>
    <w:rsid w:val="7A9162EA"/>
    <w:rsid w:val="7CF51610"/>
    <w:rsid w:val="7D81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9B8"/>
    <w:pPr>
      <w:widowControl w:val="0"/>
      <w:jc w:val="both"/>
    </w:pPr>
    <w:rPr>
      <w:rFonts w:ascii="Times New Roman" w:eastAsia="仿宋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869B8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a4">
    <w:name w:val="FollowedHyperlink"/>
    <w:basedOn w:val="a0"/>
    <w:qFormat/>
    <w:rsid w:val="004869B8"/>
    <w:rPr>
      <w:color w:val="333333"/>
      <w:u w:val="none"/>
    </w:rPr>
  </w:style>
  <w:style w:type="character" w:styleId="a5">
    <w:name w:val="Hyperlink"/>
    <w:basedOn w:val="a0"/>
    <w:qFormat/>
    <w:rsid w:val="004869B8"/>
    <w:rPr>
      <w:color w:val="333333"/>
      <w:u w:val="none"/>
    </w:rPr>
  </w:style>
  <w:style w:type="paragraph" w:styleId="a6">
    <w:name w:val="header"/>
    <w:basedOn w:val="a"/>
    <w:link w:val="Char"/>
    <w:rsid w:val="00FC4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C4F2A"/>
    <w:rPr>
      <w:rFonts w:ascii="Times New Roman" w:eastAsia="仿宋" w:hAnsi="Times New Roman"/>
      <w:kern w:val="2"/>
      <w:sz w:val="18"/>
      <w:szCs w:val="18"/>
    </w:rPr>
  </w:style>
  <w:style w:type="paragraph" w:styleId="a7">
    <w:name w:val="footer"/>
    <w:basedOn w:val="a"/>
    <w:link w:val="Char0"/>
    <w:rsid w:val="00FC4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C4F2A"/>
    <w:rPr>
      <w:rFonts w:ascii="Times New Roman" w:eastAsia="仿宋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app</cp:lastModifiedBy>
  <cp:revision>2</cp:revision>
  <cp:lastPrinted>2018-04-28T00:47:00Z</cp:lastPrinted>
  <dcterms:created xsi:type="dcterms:W3CDTF">2017-05-02T07:02:00Z</dcterms:created>
  <dcterms:modified xsi:type="dcterms:W3CDTF">2018-04-28T07:14:00Z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