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76" w:rsidRDefault="007D067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7D0676" w:rsidRDefault="007D067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7473C" w:rsidRPr="007D0676" w:rsidRDefault="007D0676">
      <w:pPr>
        <w:spacing w:line="560" w:lineRule="exact"/>
        <w:jc w:val="center"/>
        <w:rPr>
          <w:rFonts w:ascii="宋体" w:eastAsia="宋体" w:hAnsi="宋体" w:cs="方正小标宋简体"/>
          <w:b/>
          <w:sz w:val="44"/>
          <w:szCs w:val="44"/>
        </w:rPr>
      </w:pPr>
      <w:r w:rsidRPr="007D0676">
        <w:rPr>
          <w:rFonts w:ascii="宋体" w:eastAsia="宋体" w:hAnsi="宋体" w:cs="方正小标宋简体" w:hint="eastAsia"/>
          <w:b/>
          <w:sz w:val="44"/>
          <w:szCs w:val="44"/>
        </w:rPr>
        <w:t>关于消除胜新线道路交通安全隐患的建议</w:t>
      </w:r>
    </w:p>
    <w:p w:rsidR="00A7473C" w:rsidRDefault="00A7473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7473C" w:rsidRDefault="007D0676">
      <w:pPr>
        <w:widowControl/>
        <w:spacing w:line="560" w:lineRule="exact"/>
        <w:outlineLvl w:val="0"/>
        <w:rPr>
          <w:rFonts w:ascii="楷体_GB2312" w:eastAsia="楷体_GB2312" w:hAnsi="楷体_GB2312" w:cs="楷体_GB2312"/>
          <w:color w:val="333333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>领衔代表：</w:t>
      </w: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>陈学强</w:t>
      </w:r>
    </w:p>
    <w:p w:rsidR="00A7473C" w:rsidRDefault="007D0676">
      <w:pPr>
        <w:widowControl/>
        <w:spacing w:line="560" w:lineRule="exact"/>
        <w:outlineLvl w:val="0"/>
        <w:rPr>
          <w:rFonts w:ascii="楷体_GB2312" w:eastAsia="楷体_GB2312" w:hAnsi="楷体_GB2312" w:cs="楷体_GB2312"/>
          <w:color w:val="333333"/>
          <w:kern w:val="36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>附议代表：</w:t>
      </w:r>
      <w:r>
        <w:rPr>
          <w:rFonts w:ascii="楷体_GB2312" w:eastAsia="楷体_GB2312" w:hAnsi="楷体_GB2312" w:cs="楷体_GB2312" w:hint="eastAsia"/>
          <w:color w:val="333333"/>
          <w:kern w:val="36"/>
          <w:sz w:val="32"/>
          <w:szCs w:val="32"/>
        </w:rPr>
        <w:t xml:space="preserve"> </w:t>
      </w:r>
    </w:p>
    <w:p w:rsidR="00A7473C" w:rsidRDefault="00A7473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胜陆公路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一期开通以来，胜新线（中横线至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胜陆公路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入口）共发生亡人事故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起，伤人事故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73</w:t>
      </w:r>
      <w:r>
        <w:rPr>
          <w:rFonts w:ascii="仿宋_GB2312" w:eastAsia="仿宋_GB2312" w:hAnsi="仿宋_GB2312" w:cs="仿宋_GB2312" w:hint="eastAsia"/>
          <w:sz w:val="32"/>
          <w:szCs w:val="32"/>
        </w:rPr>
        <w:t>起，道路两侧高落差坠崖伤人事故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起。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亡人事故统计如下：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胜陆高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架入口（本市新浦镇地方），造成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与建附线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路口（本市新浦镇地方），造成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日，胜新线与中横线路口北侧</w:t>
      </w:r>
      <w:r>
        <w:rPr>
          <w:rFonts w:ascii="仿宋_GB2312" w:eastAsia="仿宋_GB2312" w:hAnsi="仿宋_GB2312" w:cs="仿宋_GB2312" w:hint="eastAsia"/>
          <w:sz w:val="32"/>
          <w:szCs w:val="32"/>
        </w:rPr>
        <w:t>900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胜企路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路口（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日，胜新线与胜山塘路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叉口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北侧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日，胜新线与五塘路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叉口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（本市新浦镇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日，胜新线西侧辅道与镇南大道路口（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日，胜新线五塘路路口南侧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日，胜新线高架入口（本市新浦镇地方），造成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胜陆高架新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浦北端（本市新浦镇地方），造成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横线胜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新线路口北侧</w:t>
      </w:r>
      <w:r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日，胜新线中横线路口北侧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</w:t>
      </w:r>
      <w:r>
        <w:rPr>
          <w:rFonts w:ascii="仿宋_GB2312" w:eastAsia="仿宋_GB2312" w:hAnsi="仿宋_GB2312" w:cs="仿宋_GB2312" w:hint="eastAsia"/>
          <w:sz w:val="32"/>
          <w:szCs w:val="32"/>
        </w:rPr>
        <w:t>26KM+100M</w:t>
      </w:r>
      <w:r>
        <w:rPr>
          <w:rFonts w:ascii="仿宋_GB2312" w:eastAsia="仿宋_GB2312" w:hAnsi="仿宋_GB2312" w:cs="仿宋_GB2312" w:hint="eastAsia"/>
          <w:sz w:val="32"/>
          <w:szCs w:val="32"/>
        </w:rPr>
        <w:t>处（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三塘横路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北侧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米（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</w:t>
      </w:r>
      <w:r>
        <w:rPr>
          <w:rFonts w:ascii="仿宋_GB2312" w:eastAsia="仿宋_GB2312" w:hAnsi="仿宋_GB2312" w:cs="仿宋_GB2312" w:hint="eastAsia"/>
          <w:sz w:val="32"/>
          <w:szCs w:val="32"/>
        </w:rPr>
        <w:t>25KM+700M</w:t>
      </w:r>
      <w:r>
        <w:rPr>
          <w:rFonts w:ascii="仿宋_GB2312" w:eastAsia="仿宋_GB2312" w:hAnsi="仿宋_GB2312" w:cs="仿宋_GB2312" w:hint="eastAsia"/>
          <w:sz w:val="32"/>
          <w:szCs w:val="32"/>
        </w:rPr>
        <w:t>处（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日，胜新线与新胜路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叉口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（本市新浦镇地方），造成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日，胜新线与镇南大道路口（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人死亡；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日，胜新线胜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山塘路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路口北侧（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本市胜山镇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地方），造成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人死亡。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事故原因总结为，一是受桥墩遮挡，部分路口（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叉口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）视线不良；二是道路两侧高落差段无护栏；三是道路中分带、侧分带开口较多；四是行车车速过快。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结合上述原因分析，就目前胜新线存在问题，特此提出以下建议：</w:t>
      </w:r>
    </w:p>
    <w:p w:rsidR="00A7473C" w:rsidRDefault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、在胜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新线建附线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路口北侧、胜路高架入口处加装机非隔离护栏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至建附线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胜陆高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架入口龙门架上安装逆向车辆抓拍系统；在胜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新线建附线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路口中央花坛处加装防撞桶；在胜新线整段高落差处安装防撞护栏。</w:t>
      </w:r>
    </w:p>
    <w:p w:rsidR="00A7473C" w:rsidRDefault="007D0676" w:rsidP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、关闭胜新线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胜南村道口南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米处（西）、胜新线五塘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南道路南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米处（西）、胜新线镇南大道南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米处（西）的机非隔离开口。</w:t>
      </w:r>
      <w:bookmarkStart w:id="0" w:name="_GoBack"/>
      <w:bookmarkEnd w:id="0"/>
    </w:p>
    <w:p w:rsidR="00A7473C" w:rsidRDefault="007D0676" w:rsidP="007D06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完善胜新线胜企路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路口、胜新线五塘南村路口、胜新线永兴三路路口、胜新线胜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山塘路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路口、胜新线镇南大道路口北侧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米处的交通标志标线，并在路口安装减速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带和爆闪灯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A7473C" w:rsidSect="007D0676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76" w:rsidRDefault="007D0676" w:rsidP="007D0676">
      <w:r>
        <w:separator/>
      </w:r>
    </w:p>
  </w:endnote>
  <w:endnote w:type="continuationSeparator" w:id="1">
    <w:p w:rsidR="007D0676" w:rsidRDefault="007D0676" w:rsidP="007D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F7B25FE-9F0D-42DE-A7D2-B5C956A1FCE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161E7B3-6376-43C2-B9BD-C5C2ED7AF651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E4A82D4-5DCB-4A72-A311-1D35614BF69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8986"/>
      <w:docPartObj>
        <w:docPartGallery w:val="Page Numbers (Bottom of Page)"/>
        <w:docPartUnique/>
      </w:docPartObj>
    </w:sdtPr>
    <w:sdtContent>
      <w:p w:rsidR="007D0676" w:rsidRDefault="007D0676">
        <w:pPr>
          <w:pStyle w:val="a6"/>
          <w:jc w:val="center"/>
        </w:pPr>
        <w:fldSimple w:instr=" PAGE   \* MERGEFORMAT ">
          <w:r w:rsidRPr="007D0676">
            <w:rPr>
              <w:noProof/>
              <w:lang w:val="zh-CN"/>
            </w:rPr>
            <w:t>1</w:t>
          </w:r>
        </w:fldSimple>
      </w:p>
    </w:sdtContent>
  </w:sdt>
  <w:p w:rsidR="007D0676" w:rsidRDefault="007D06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76" w:rsidRDefault="007D0676" w:rsidP="007D0676">
      <w:r>
        <w:separator/>
      </w:r>
    </w:p>
  </w:footnote>
  <w:footnote w:type="continuationSeparator" w:id="1">
    <w:p w:rsidR="007D0676" w:rsidRDefault="007D0676" w:rsidP="007D0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c2N2M3NDBmNGU3ZDgxNTAzODA4ZTllMDAxNDEzYTkifQ=="/>
  </w:docVars>
  <w:rsids>
    <w:rsidRoot w:val="00381CFE"/>
    <w:rsid w:val="00013D6C"/>
    <w:rsid w:val="00112140"/>
    <w:rsid w:val="00214538"/>
    <w:rsid w:val="002F2665"/>
    <w:rsid w:val="003649A8"/>
    <w:rsid w:val="00381CFE"/>
    <w:rsid w:val="00455D5C"/>
    <w:rsid w:val="0046539F"/>
    <w:rsid w:val="00486D92"/>
    <w:rsid w:val="007D0676"/>
    <w:rsid w:val="00845DCF"/>
    <w:rsid w:val="009B7496"/>
    <w:rsid w:val="00A537AB"/>
    <w:rsid w:val="00A7473C"/>
    <w:rsid w:val="00AC34EF"/>
    <w:rsid w:val="00AC483C"/>
    <w:rsid w:val="00C03A5E"/>
    <w:rsid w:val="0FC94779"/>
    <w:rsid w:val="14522278"/>
    <w:rsid w:val="19141C44"/>
    <w:rsid w:val="1FEE7744"/>
    <w:rsid w:val="26D134D1"/>
    <w:rsid w:val="2C596471"/>
    <w:rsid w:val="34824150"/>
    <w:rsid w:val="36575075"/>
    <w:rsid w:val="400C5122"/>
    <w:rsid w:val="42013597"/>
    <w:rsid w:val="57705AB9"/>
    <w:rsid w:val="595B6AA6"/>
    <w:rsid w:val="5E26167D"/>
    <w:rsid w:val="6CBA305B"/>
    <w:rsid w:val="6D326303"/>
    <w:rsid w:val="6E8C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74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73C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D0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067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0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06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4C0E-3715-4A09-B269-D66671934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155</Characters>
  <Application>Microsoft Office Word</Application>
  <DocSecurity>0</DocSecurity>
  <Lines>1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cx1107@126.com</dc:creator>
  <cp:lastModifiedBy>user</cp:lastModifiedBy>
  <cp:revision>7</cp:revision>
  <dcterms:created xsi:type="dcterms:W3CDTF">2021-05-04T01:35:00Z</dcterms:created>
  <dcterms:modified xsi:type="dcterms:W3CDTF">2023-02-04T00:55:00Z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ED912CF0240347C1878097F110F10621</vt:lpwstr>
  </property>
</Properties>
</file>