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723" w:rsidRDefault="00A43723" w:rsidP="00A43723">
      <w:pPr>
        <w:pStyle w:val="a3"/>
        <w:spacing w:before="0" w:beforeAutospacing="0" w:after="0" w:afterAutospacing="0" w:line="400" w:lineRule="exact"/>
        <w:jc w:val="right"/>
        <w:rPr>
          <w:rFonts w:ascii="黑体" w:eastAsia="黑体" w:hAnsi="黑体"/>
          <w:sz w:val="32"/>
          <w:szCs w:val="32"/>
        </w:rPr>
      </w:pPr>
      <w:r w:rsidRPr="00FF234A">
        <w:rPr>
          <w:rFonts w:ascii="黑体" w:eastAsia="黑体" w:hAnsi="黑体" w:hint="eastAsia"/>
          <w:sz w:val="32"/>
          <w:szCs w:val="32"/>
        </w:rPr>
        <w:t>类别标记：</w:t>
      </w:r>
      <w:r w:rsidR="00CA7E13">
        <w:rPr>
          <w:rFonts w:ascii="黑体" w:eastAsia="黑体" w:hAnsi="黑体" w:hint="eastAsia"/>
          <w:sz w:val="32"/>
          <w:szCs w:val="32"/>
        </w:rPr>
        <w:t>A</w:t>
      </w:r>
    </w:p>
    <w:p w:rsidR="00A43723" w:rsidRPr="00FF234A" w:rsidRDefault="00A43723" w:rsidP="00A43723">
      <w:pPr>
        <w:pStyle w:val="a3"/>
        <w:spacing w:before="0" w:beforeAutospacing="0" w:after="0" w:afterAutospacing="0" w:line="400" w:lineRule="exact"/>
        <w:jc w:val="right"/>
        <w:rPr>
          <w:rFonts w:ascii="黑体" w:eastAsia="黑体" w:hAnsi="黑体"/>
          <w:sz w:val="32"/>
          <w:szCs w:val="32"/>
        </w:rPr>
      </w:pPr>
    </w:p>
    <w:p w:rsidR="00A43723" w:rsidRPr="00EB19A3" w:rsidRDefault="00A43723" w:rsidP="00A43723">
      <w:pPr>
        <w:jc w:val="center"/>
        <w:rPr>
          <w:rFonts w:ascii="方正小标宋简体" w:eastAsia="方正小标宋简体"/>
          <w:spacing w:val="-20"/>
          <w:sz w:val="70"/>
          <w:szCs w:val="70"/>
        </w:rPr>
      </w:pPr>
      <w:r w:rsidRPr="00EB19A3">
        <w:rPr>
          <w:rFonts w:ascii="方正小标宋简体" w:eastAsia="方正小标宋简体" w:hint="eastAsia"/>
          <w:bCs/>
          <w:color w:val="FF0000"/>
          <w:spacing w:val="-20"/>
          <w:sz w:val="70"/>
          <w:szCs w:val="70"/>
        </w:rPr>
        <w:t>慈溪市自然资源和规划局文件</w:t>
      </w:r>
    </w:p>
    <w:p w:rsidR="00A43723" w:rsidRPr="00FF234A" w:rsidRDefault="00A43723" w:rsidP="00A43723">
      <w:pPr>
        <w:spacing w:line="400" w:lineRule="exact"/>
        <w:jc w:val="center"/>
        <w:rPr>
          <w:rFonts w:ascii="仿宋_GB2312"/>
          <w:sz w:val="32"/>
          <w:szCs w:val="32"/>
        </w:rPr>
      </w:pPr>
    </w:p>
    <w:p w:rsidR="00A43723" w:rsidRPr="00FF234A" w:rsidRDefault="00A43723" w:rsidP="00A43723">
      <w:pPr>
        <w:spacing w:line="400" w:lineRule="exact"/>
        <w:jc w:val="center"/>
        <w:rPr>
          <w:rFonts w:ascii="仿宋_GB2312"/>
          <w:sz w:val="32"/>
          <w:szCs w:val="32"/>
        </w:rPr>
      </w:pPr>
    </w:p>
    <w:p w:rsidR="00A43723" w:rsidRDefault="00A43723" w:rsidP="00A43723">
      <w:pPr>
        <w:spacing w:line="400" w:lineRule="exact"/>
        <w:ind w:firstLineChars="100" w:firstLine="320"/>
        <w:rPr>
          <w:rFonts w:ascii="仿宋_GB2312" w:eastAsia="仿宋_GB2312" w:hAnsi="宋体"/>
          <w:kern w:val="0"/>
          <w:sz w:val="32"/>
          <w:szCs w:val="32"/>
        </w:rPr>
      </w:pPr>
      <w:r>
        <w:rPr>
          <w:rFonts w:ascii="仿宋_GB2312" w:eastAsia="仿宋_GB2312" w:hAnsi="宋体" w:hint="eastAsia"/>
          <w:kern w:val="0"/>
          <w:sz w:val="32"/>
          <w:szCs w:val="32"/>
        </w:rPr>
        <w:t>慈自然资规建〔2019〕</w:t>
      </w:r>
      <w:r w:rsidR="009E71C0">
        <w:rPr>
          <w:rFonts w:ascii="仿宋_GB2312" w:eastAsia="仿宋_GB2312" w:hAnsi="宋体" w:hint="eastAsia"/>
          <w:kern w:val="0"/>
          <w:sz w:val="32"/>
          <w:szCs w:val="32"/>
        </w:rPr>
        <w:t>5</w:t>
      </w:r>
      <w:r>
        <w:rPr>
          <w:rFonts w:ascii="仿宋_GB2312" w:eastAsia="仿宋_GB2312" w:hAnsi="宋体" w:hint="eastAsia"/>
          <w:kern w:val="0"/>
          <w:sz w:val="32"/>
          <w:szCs w:val="32"/>
        </w:rPr>
        <w:t>号               签发人：</w:t>
      </w:r>
      <w:r w:rsidR="008479BC" w:rsidRPr="008479BC">
        <w:rPr>
          <w:rFonts w:ascii="楷体_GB2312" w:eastAsia="楷体_GB2312" w:hAnsi="宋体" w:hint="eastAsia"/>
          <w:kern w:val="0"/>
          <w:sz w:val="32"/>
          <w:szCs w:val="32"/>
        </w:rPr>
        <w:t>毛群谊</w:t>
      </w:r>
    </w:p>
    <w:p w:rsidR="00A43723" w:rsidRDefault="0096450F" w:rsidP="00A43723">
      <w:pPr>
        <w:pStyle w:val="a3"/>
        <w:spacing w:before="0" w:beforeAutospacing="0" w:after="0" w:afterAutospacing="0" w:line="560" w:lineRule="exact"/>
        <w:rPr>
          <w:rFonts w:ascii="方正小标宋简体" w:eastAsia="方正小标宋简体" w:hAnsi="宋体"/>
          <w:spacing w:val="-20"/>
          <w:sz w:val="44"/>
          <w:szCs w:val="44"/>
        </w:rPr>
      </w:pPr>
      <w:r>
        <w:rPr>
          <w:rFonts w:ascii="方正小标宋简体" w:eastAsia="方正小标宋简体" w:hAnsi="宋体"/>
          <w:spacing w:val="-20"/>
          <w:sz w:val="44"/>
          <w:szCs w:val="44"/>
        </w:rPr>
        <w:pict>
          <v:line id="直线 8" o:spid="_x0000_s1026" style="position:absolute;z-index:251660288" from="5.35pt,14.8pt" to="446.35pt,14.8pt" strokecolor="red" strokeweight="2.25pt"/>
        </w:pict>
      </w:r>
    </w:p>
    <w:p w:rsidR="00A43723" w:rsidRPr="00FF234A" w:rsidRDefault="00A43723" w:rsidP="00A43723">
      <w:pPr>
        <w:pStyle w:val="a3"/>
        <w:spacing w:before="0" w:beforeAutospacing="0" w:after="0" w:afterAutospacing="0" w:line="440" w:lineRule="exact"/>
        <w:jc w:val="center"/>
        <w:rPr>
          <w:rFonts w:ascii="方正小标宋简体" w:eastAsia="方正小标宋简体" w:hAnsi="宋体"/>
          <w:spacing w:val="-20"/>
          <w:sz w:val="32"/>
          <w:szCs w:val="32"/>
        </w:rPr>
      </w:pPr>
    </w:p>
    <w:p w:rsidR="00A43723" w:rsidRPr="00FF234A" w:rsidRDefault="00A43723" w:rsidP="00A43723">
      <w:pPr>
        <w:pStyle w:val="a3"/>
        <w:spacing w:before="0" w:beforeAutospacing="0" w:after="0" w:afterAutospacing="0" w:line="440" w:lineRule="exact"/>
        <w:jc w:val="center"/>
        <w:rPr>
          <w:rFonts w:ascii="方正小标宋简体" w:eastAsia="方正小标宋简体" w:hAnsi="宋体"/>
          <w:spacing w:val="-20"/>
          <w:sz w:val="32"/>
          <w:szCs w:val="32"/>
        </w:rPr>
      </w:pPr>
    </w:p>
    <w:p w:rsidR="008479BC" w:rsidRDefault="008479BC" w:rsidP="008479BC">
      <w:pPr>
        <w:pStyle w:val="a3"/>
        <w:spacing w:before="0" w:beforeAutospacing="0" w:after="0" w:afterAutospacing="0" w:line="44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对市十七届人大三次会议</w:t>
      </w:r>
    </w:p>
    <w:p w:rsidR="00A43723" w:rsidRDefault="008479BC" w:rsidP="008479BC">
      <w:pPr>
        <w:pStyle w:val="a3"/>
        <w:spacing w:before="0" w:beforeAutospacing="0" w:after="0" w:afterAutospacing="0" w:line="440" w:lineRule="exact"/>
        <w:jc w:val="center"/>
        <w:rPr>
          <w:rFonts w:ascii="方正小标宋简体" w:eastAsia="方正小标宋简体"/>
          <w:sz w:val="44"/>
          <w:szCs w:val="44"/>
        </w:rPr>
      </w:pPr>
      <w:r>
        <w:rPr>
          <w:rFonts w:ascii="方正小标宋简体" w:eastAsia="方正小标宋简体" w:hAnsi="宋体" w:hint="eastAsia"/>
          <w:sz w:val="44"/>
          <w:szCs w:val="44"/>
        </w:rPr>
        <w:t>第1</w:t>
      </w:r>
      <w:r w:rsidR="009E71C0">
        <w:rPr>
          <w:rFonts w:ascii="方正小标宋简体" w:eastAsia="方正小标宋简体" w:hAnsi="宋体" w:hint="eastAsia"/>
          <w:sz w:val="44"/>
          <w:szCs w:val="44"/>
        </w:rPr>
        <w:t>72</w:t>
      </w:r>
      <w:r>
        <w:rPr>
          <w:rFonts w:ascii="方正小标宋简体" w:eastAsia="方正小标宋简体" w:hAnsi="宋体" w:hint="eastAsia"/>
          <w:sz w:val="44"/>
          <w:szCs w:val="44"/>
        </w:rPr>
        <w:t>号建议的答复</w:t>
      </w:r>
    </w:p>
    <w:p w:rsidR="00A43723" w:rsidRDefault="00A43723" w:rsidP="00A43723">
      <w:pPr>
        <w:pStyle w:val="a3"/>
        <w:spacing w:before="0" w:beforeAutospacing="0" w:after="0" w:afterAutospacing="0" w:line="440" w:lineRule="exact"/>
        <w:rPr>
          <w:rFonts w:ascii="仿宋_GB2312" w:eastAsia="仿宋_GB2312" w:hAnsi="宋体"/>
          <w:sz w:val="30"/>
          <w:szCs w:val="30"/>
        </w:rPr>
      </w:pPr>
    </w:p>
    <w:p w:rsidR="009E71C0" w:rsidRPr="009E71C0" w:rsidRDefault="009E71C0" w:rsidP="00D477FF">
      <w:pPr>
        <w:spacing w:line="500" w:lineRule="exact"/>
        <w:rPr>
          <w:rFonts w:ascii="仿宋_GB2312" w:eastAsia="仿宋_GB2312" w:hAnsi="宋体"/>
          <w:kern w:val="0"/>
          <w:sz w:val="32"/>
          <w:szCs w:val="32"/>
        </w:rPr>
      </w:pPr>
      <w:bookmarkStart w:id="0" w:name="_GoBack"/>
      <w:r w:rsidRPr="009E71C0">
        <w:rPr>
          <w:rFonts w:ascii="仿宋_GB2312" w:eastAsia="仿宋_GB2312" w:hAnsi="宋体" w:hint="eastAsia"/>
          <w:kern w:val="0"/>
          <w:sz w:val="32"/>
          <w:szCs w:val="32"/>
        </w:rPr>
        <w:t>高建国代表：</w:t>
      </w:r>
    </w:p>
    <w:p w:rsidR="009E71C0" w:rsidRPr="009E71C0" w:rsidRDefault="009E71C0" w:rsidP="00D477FF">
      <w:pPr>
        <w:spacing w:line="500" w:lineRule="exact"/>
        <w:ind w:firstLineChars="200" w:firstLine="640"/>
        <w:rPr>
          <w:rFonts w:ascii="仿宋_GB2312" w:eastAsia="仿宋_GB2312" w:hAnsi="宋体"/>
          <w:kern w:val="0"/>
          <w:sz w:val="32"/>
          <w:szCs w:val="32"/>
        </w:rPr>
      </w:pPr>
      <w:r w:rsidRPr="009E71C0">
        <w:rPr>
          <w:rFonts w:ascii="仿宋_GB2312" w:eastAsia="仿宋_GB2312" w:hAnsi="宋体" w:hint="eastAsia"/>
          <w:kern w:val="0"/>
          <w:sz w:val="32"/>
          <w:szCs w:val="32"/>
        </w:rPr>
        <w:t>您在市十七届人大三次会议大会期间提出的《关于解决工业企业用地及厂房办证历史遗留问题的建议》（第172号建议）已收悉，现将有关意见答复如下：</w:t>
      </w:r>
    </w:p>
    <w:p w:rsidR="009E71C0" w:rsidRPr="009E71C0" w:rsidRDefault="009E71C0" w:rsidP="00D477FF">
      <w:pPr>
        <w:spacing w:line="500" w:lineRule="exact"/>
        <w:ind w:firstLineChars="200" w:firstLine="640"/>
        <w:rPr>
          <w:rFonts w:ascii="仿宋_GB2312" w:eastAsia="仿宋_GB2312" w:hAnsi="宋体"/>
          <w:kern w:val="0"/>
          <w:sz w:val="32"/>
          <w:szCs w:val="32"/>
        </w:rPr>
      </w:pPr>
      <w:r w:rsidRPr="009E71C0">
        <w:rPr>
          <w:rFonts w:ascii="仿宋_GB2312" w:eastAsia="仿宋_GB2312" w:hAnsi="宋体" w:hint="eastAsia"/>
          <w:kern w:val="0"/>
          <w:sz w:val="32"/>
          <w:szCs w:val="32"/>
        </w:rPr>
        <w:t>一、关于政府明确牵头部门，会同相关部门落实解决的建议。去年11月，在“政企同心、你我同行”干部服务专项活动中，不少工业企业反映存在因多种历史遗留问题导致厂房产权证无法办理的情况，为了解企业的需求，更好地服务企业，根据市领导有关精神指示，市企服办特组织开展了房屋产权证补办（有土地证、无产权证）需求的专项调查，共收到申请332份，约涉及土地证面积3465588平方米，房产证面积2103626平方米。从企业来看，规上企业138家，规下企业192家，商贸类企业2家。</w:t>
      </w:r>
      <w:r w:rsidRPr="009E71C0">
        <w:rPr>
          <w:rFonts w:ascii="仿宋_GB2312" w:eastAsia="仿宋_GB2312" w:hAnsi="宋体" w:hint="eastAsia"/>
          <w:kern w:val="0"/>
          <w:sz w:val="32"/>
          <w:szCs w:val="32"/>
        </w:rPr>
        <w:lastRenderedPageBreak/>
        <w:t>并已将有关情况反馈给有关部门。3月11日，企服办召集相关部门开展会商会，梳理了补办相关流程和涉及的资料等，待有关部门拟定实施方案后进一步推进。</w:t>
      </w:r>
    </w:p>
    <w:p w:rsidR="009E71C0" w:rsidRPr="009E71C0" w:rsidRDefault="009E71C0" w:rsidP="00D477FF">
      <w:pPr>
        <w:spacing w:line="500" w:lineRule="exact"/>
        <w:ind w:firstLineChars="200" w:firstLine="640"/>
        <w:rPr>
          <w:rFonts w:ascii="仿宋_GB2312" w:eastAsia="仿宋_GB2312" w:hAnsi="宋体"/>
          <w:kern w:val="0"/>
          <w:sz w:val="32"/>
          <w:szCs w:val="32"/>
        </w:rPr>
      </w:pPr>
      <w:r w:rsidRPr="009E71C0">
        <w:rPr>
          <w:rFonts w:ascii="仿宋_GB2312" w:eastAsia="仿宋_GB2312" w:hAnsi="宋体" w:hint="eastAsia"/>
          <w:kern w:val="0"/>
          <w:sz w:val="32"/>
          <w:szCs w:val="32"/>
        </w:rPr>
        <w:t>二、关于历史遗留问题，制定具体贯彻意见的建议。妥善处理历史违法用地。为减轻企业负担，保障企业用地的合法权益，针对历史违法用地手续的补办和违法用地上建筑物残值的回购，我市出台了《关于明确城镇低效用地再开发妥善处理历史遗留用地有关事项的通知》（慈政办发〔2015〕123号）和《关于实施“空间换地”深化节约集约用地的意见》（慈政发〔2015〕40号）和两个政策性文件。文件中已明确“历史违法用地报批条件”“违法用地处置”“土地使用权出让价格”及“违章建筑处置”等重要内容。《慈溪市人民政府关于进一步降低企业成本减轻企业负担推进实体经济稳增促调的实施意见》（慈政发〔2016〕23号）中要求我局负责落实的减负措施“对于违法用地地上建（构）筑物已依法作出没收的，没收建筑物按建筑物残值回购处理，价格按116元/平方米确定，由土地受让单位回购。</w:t>
      </w:r>
    </w:p>
    <w:p w:rsidR="009E71C0" w:rsidRPr="009E71C0" w:rsidRDefault="009E71C0" w:rsidP="00D477FF">
      <w:pPr>
        <w:spacing w:line="500" w:lineRule="exact"/>
        <w:ind w:firstLineChars="200" w:firstLine="640"/>
        <w:rPr>
          <w:rFonts w:ascii="仿宋_GB2312" w:eastAsia="仿宋_GB2312" w:hAnsi="宋体"/>
          <w:kern w:val="0"/>
          <w:sz w:val="32"/>
          <w:szCs w:val="32"/>
        </w:rPr>
      </w:pPr>
      <w:r w:rsidRPr="009E71C0">
        <w:rPr>
          <w:rFonts w:ascii="仿宋_GB2312" w:eastAsia="仿宋_GB2312" w:hAnsi="宋体" w:hint="eastAsia"/>
          <w:kern w:val="0"/>
          <w:sz w:val="32"/>
          <w:szCs w:val="32"/>
        </w:rPr>
        <w:t>三、关于对部分企业用地指标没有审批的部分面积，出台政策，给予办证的建议。用地行为发生在1987年1月1日—2009年12月31日之间的企业项目，根据《浙江省人民政府关于全面推进城镇低效用地再开发工作的意见》（浙政发〔2014〕20号）、《浙江省国土资源厅关于进一步做好城乡低效用地再开发有关工作的通知》等文件精神，因历史遗留原因未办理用地报批手续的企业项目，在符合城乡规划和土地利用总体规划的前提下，可以按照低效用地补办用地手续。用地行为发生在1986年12月31日之前的，依据《确定土地所有权和使用权的若干规定》办</w:t>
      </w:r>
      <w:r w:rsidRPr="009E71C0">
        <w:rPr>
          <w:rFonts w:ascii="仿宋_GB2312" w:eastAsia="仿宋_GB2312" w:hAnsi="宋体" w:hint="eastAsia"/>
          <w:kern w:val="0"/>
          <w:sz w:val="32"/>
          <w:szCs w:val="32"/>
        </w:rPr>
        <w:lastRenderedPageBreak/>
        <w:t>理土地确权登记发证手续。对于用地行为发生在2010年1月1日之后的企业项目，不属于低效用地的范畴，在符合城乡规划和土地利用总体规划的基础上，需按现有政策办理用地手续，对于项目涉及到的用地指标，将优先予以考虑保障。</w:t>
      </w:r>
    </w:p>
    <w:p w:rsidR="009E71C0" w:rsidRPr="009E71C0" w:rsidRDefault="009E71C0" w:rsidP="00D477FF">
      <w:pPr>
        <w:spacing w:line="500" w:lineRule="exact"/>
        <w:ind w:firstLineChars="200" w:firstLine="640"/>
        <w:rPr>
          <w:rFonts w:ascii="仿宋_GB2312" w:eastAsia="仿宋_GB2312" w:hAnsi="宋体"/>
          <w:kern w:val="0"/>
          <w:sz w:val="32"/>
          <w:szCs w:val="32"/>
        </w:rPr>
      </w:pPr>
      <w:r w:rsidRPr="009E71C0">
        <w:rPr>
          <w:rFonts w:ascii="仿宋_GB2312" w:eastAsia="仿宋_GB2312" w:hAnsi="宋体" w:hint="eastAsia"/>
          <w:kern w:val="0"/>
          <w:sz w:val="32"/>
          <w:szCs w:val="32"/>
        </w:rPr>
        <w:t>四、关于对部分企业老旧厂房改造、变动或新增等审批的建议。我局出台了相关政策，破解企业因历史遗留问题办证难困扰。一是放宽工业用地相关规划控制指标。不再设定容积率上限指标限制。建设单位因特定条件限制厂区内绿化面积未达20%的，由绿化主管部门（不足部分易地绿化费由建设单位缴纳）或镇、园区代为实行易地绿化，基地实际绿地率原则上应不低于10%。在满足消防等各类安全规范及相关要求的前提下，工业厂区内建筑密度和工业用房建筑高度均不设上限，管理、后勤服务等附属设施建筑面积比例放宽至厂区总建筑面积的20%以内（含20%）。在满足安全等相关规范的前提下，工业用地之间的建筑退界放宽要求，原则上按多层5米、高层6.5米控制，如需进一步缩小退界距离，应征得相邻地块产权人同意。二是分类施策解决工业用地改扩建问题。城乡规划已改变用地性质但近期建设规划中暂不实施改造的工业、仓储类地块，在符合国家和省、市有关规定，且不改变工业、仓储用地性质的前提下，可以进行改建、扩建，但城乡规划已将用地性质改变为城市道路、公共绿地、河道、轨道交通、管廊带等用地的，不得进行扩建；改建的，不得超过原建设规模。</w:t>
      </w:r>
    </w:p>
    <w:p w:rsidR="009E71C0" w:rsidRPr="009E71C0" w:rsidRDefault="009E71C0" w:rsidP="00D477FF">
      <w:pPr>
        <w:spacing w:line="500" w:lineRule="exact"/>
        <w:ind w:firstLineChars="200" w:firstLine="640"/>
        <w:rPr>
          <w:rFonts w:ascii="仿宋_GB2312" w:eastAsia="仿宋_GB2312" w:hAnsi="宋体"/>
          <w:kern w:val="0"/>
          <w:sz w:val="32"/>
          <w:szCs w:val="32"/>
        </w:rPr>
      </w:pPr>
      <w:r w:rsidRPr="009E71C0">
        <w:rPr>
          <w:rFonts w:ascii="仿宋_GB2312" w:eastAsia="仿宋_GB2312" w:hAnsi="宋体" w:hint="eastAsia"/>
          <w:kern w:val="0"/>
          <w:sz w:val="32"/>
          <w:szCs w:val="32"/>
        </w:rPr>
        <w:t>根据《关于进一步落实建设工程领域施工安全监督管理工作的通知》（慈政办发〔201</w:t>
      </w:r>
      <w:bookmarkEnd w:id="0"/>
      <w:r w:rsidRPr="009E71C0">
        <w:rPr>
          <w:rFonts w:ascii="仿宋_GB2312" w:eastAsia="仿宋_GB2312" w:hAnsi="宋体" w:hint="eastAsia"/>
          <w:kern w:val="0"/>
          <w:sz w:val="32"/>
          <w:szCs w:val="32"/>
        </w:rPr>
        <w:t>8〕45号）要求，各镇（街道）对各</w:t>
      </w:r>
      <w:r w:rsidRPr="009E71C0">
        <w:rPr>
          <w:rFonts w:ascii="仿宋_GB2312" w:eastAsia="仿宋_GB2312" w:hAnsi="宋体" w:hint="eastAsia"/>
          <w:kern w:val="0"/>
          <w:sz w:val="32"/>
          <w:szCs w:val="32"/>
        </w:rPr>
        <w:lastRenderedPageBreak/>
        <w:t>自辖区范围内，应办而未办施工许可证的已建和在建建设工程进行了一次全面清查。对发现的违法建筑，视不同情况进行了处理；对2018年6月前建成的违法建筑，进行了房屋结构安全鉴定并依法予以行政处罚；对2018年6月底后仍在建的违法建筑，予以行政处罚并按法律法规和强制性标准规定进行了整改，补办相关手续并纳入工程项目日常管理，否则不予办理房屋建筑竣工验收备案。市住房和城乡建设局依据通知要求对各镇（街道）报送的清单进行汇总，并对符合国土、规划、消防等条件的项目配合做好补办施工许可手续。对于本次各镇（街道）清查遗漏的2018年6月底前建成的工矿企业厂房，可以报市经信局统一受理，将按市政府有关要求配合做好相关工作。</w:t>
      </w:r>
    </w:p>
    <w:p w:rsidR="009E71C0" w:rsidRPr="009E71C0" w:rsidRDefault="009E71C0" w:rsidP="00D477FF">
      <w:pPr>
        <w:spacing w:line="500" w:lineRule="exact"/>
        <w:ind w:firstLineChars="200" w:firstLine="640"/>
        <w:rPr>
          <w:rFonts w:ascii="仿宋_GB2312" w:eastAsia="仿宋_GB2312" w:hAnsi="宋体"/>
          <w:kern w:val="0"/>
          <w:sz w:val="32"/>
          <w:szCs w:val="32"/>
        </w:rPr>
      </w:pPr>
      <w:r w:rsidRPr="009E71C0">
        <w:rPr>
          <w:rFonts w:ascii="仿宋_GB2312" w:eastAsia="仿宋_GB2312" w:hAnsi="宋体" w:hint="eastAsia"/>
          <w:kern w:val="0"/>
          <w:sz w:val="32"/>
          <w:szCs w:val="32"/>
        </w:rPr>
        <w:t>根据不动产登记操作规范，企业按照上述规定完善用地及建房审批验收手续后，可申请办理不动产权登记手续，我局将全面深化“最多跑一次”改革，不断优化服务机制、精简服务流程、提升服务水平，继续做好相关服务工作。</w:t>
      </w:r>
    </w:p>
    <w:p w:rsidR="008479BC" w:rsidRPr="00CA7E13" w:rsidRDefault="009E71C0" w:rsidP="00D477FF">
      <w:pPr>
        <w:spacing w:line="500" w:lineRule="exact"/>
        <w:ind w:firstLineChars="200" w:firstLine="640"/>
        <w:rPr>
          <w:rFonts w:ascii="仿宋_GB2312" w:eastAsia="仿宋_GB2312" w:hAnsi="宋体"/>
          <w:kern w:val="0"/>
          <w:sz w:val="32"/>
          <w:szCs w:val="32"/>
        </w:rPr>
      </w:pPr>
      <w:r w:rsidRPr="009E71C0">
        <w:rPr>
          <w:rFonts w:ascii="仿宋_GB2312" w:eastAsia="仿宋_GB2312" w:hAnsi="宋体" w:hint="eastAsia"/>
          <w:kern w:val="0"/>
          <w:sz w:val="32"/>
          <w:szCs w:val="32"/>
        </w:rPr>
        <w:t>最后，衷心感谢您对我市自然资源规划管理工作的关心和支持！希望您在今后继续多提宝贵意见！</w:t>
      </w:r>
    </w:p>
    <w:p w:rsidR="00A43723" w:rsidRPr="00CA7E13" w:rsidRDefault="00A43723" w:rsidP="009E71C0">
      <w:pPr>
        <w:pStyle w:val="a3"/>
        <w:spacing w:before="0" w:beforeAutospacing="0" w:after="0" w:afterAutospacing="0" w:line="360" w:lineRule="exact"/>
        <w:ind w:firstLineChars="200" w:firstLine="640"/>
        <w:rPr>
          <w:rFonts w:ascii="仿宋_GB2312" w:eastAsia="仿宋_GB2312" w:hAnsi="宋体"/>
          <w:sz w:val="32"/>
          <w:szCs w:val="32"/>
        </w:rPr>
      </w:pPr>
    </w:p>
    <w:p w:rsidR="00A43723" w:rsidRPr="00CA7E13" w:rsidRDefault="00A43723" w:rsidP="009E71C0">
      <w:pPr>
        <w:pStyle w:val="a3"/>
        <w:spacing w:before="0" w:beforeAutospacing="0" w:after="0" w:afterAutospacing="0" w:line="360" w:lineRule="exact"/>
        <w:ind w:firstLineChars="200" w:firstLine="640"/>
        <w:rPr>
          <w:rFonts w:ascii="仿宋_GB2312" w:eastAsia="仿宋_GB2312" w:hAnsi="宋体"/>
          <w:sz w:val="32"/>
          <w:szCs w:val="32"/>
        </w:rPr>
      </w:pPr>
    </w:p>
    <w:p w:rsidR="00A43723" w:rsidRPr="00CA7E13" w:rsidRDefault="00A43723" w:rsidP="009E71C0">
      <w:pPr>
        <w:pStyle w:val="a3"/>
        <w:spacing w:before="0" w:beforeAutospacing="0" w:after="0" w:afterAutospacing="0" w:line="360" w:lineRule="exact"/>
        <w:ind w:firstLineChars="200" w:firstLine="640"/>
        <w:rPr>
          <w:rFonts w:ascii="仿宋_GB2312" w:eastAsia="仿宋_GB2312" w:hAnsi="宋体"/>
          <w:sz w:val="32"/>
          <w:szCs w:val="32"/>
        </w:rPr>
      </w:pPr>
    </w:p>
    <w:p w:rsidR="00A43723" w:rsidRPr="00CA7E13" w:rsidRDefault="00A43723" w:rsidP="009E71C0">
      <w:pPr>
        <w:pStyle w:val="a3"/>
        <w:spacing w:before="0" w:beforeAutospacing="0" w:after="0" w:afterAutospacing="0" w:line="500" w:lineRule="exact"/>
        <w:ind w:firstLineChars="200" w:firstLine="640"/>
        <w:rPr>
          <w:rFonts w:ascii="仿宋_GB2312" w:eastAsia="仿宋_GB2312"/>
          <w:sz w:val="32"/>
          <w:szCs w:val="32"/>
        </w:rPr>
      </w:pPr>
      <w:r w:rsidRPr="00CA7E13">
        <w:rPr>
          <w:rFonts w:ascii="仿宋_GB2312" w:eastAsia="仿宋_GB2312" w:hint="eastAsia"/>
          <w:sz w:val="32"/>
          <w:szCs w:val="32"/>
        </w:rPr>
        <w:t xml:space="preserve">                         慈溪市自然资源和规划局</w:t>
      </w:r>
    </w:p>
    <w:p w:rsidR="00824A31" w:rsidRPr="00CA7E13" w:rsidRDefault="008479BC" w:rsidP="009E71C0">
      <w:pPr>
        <w:pStyle w:val="a3"/>
        <w:spacing w:before="0" w:beforeAutospacing="0" w:after="0" w:afterAutospacing="0" w:line="500" w:lineRule="exact"/>
        <w:ind w:firstLineChars="1650" w:firstLine="5280"/>
        <w:rPr>
          <w:rFonts w:ascii="仿宋_GB2312" w:eastAsia="仿宋_GB2312" w:hAnsi="宋体"/>
          <w:sz w:val="32"/>
          <w:szCs w:val="32"/>
        </w:rPr>
      </w:pPr>
      <w:r w:rsidRPr="00CA7E13">
        <w:rPr>
          <w:rFonts w:ascii="仿宋_GB2312" w:eastAsia="仿宋_GB2312" w:hAnsi="宋体" w:hint="eastAsia"/>
          <w:sz w:val="32"/>
          <w:szCs w:val="32"/>
        </w:rPr>
        <w:t>2019</w:t>
      </w:r>
      <w:r w:rsidR="00A43723" w:rsidRPr="00CA7E13">
        <w:rPr>
          <w:rFonts w:ascii="仿宋_GB2312" w:eastAsia="仿宋_GB2312" w:hAnsi="宋体" w:hint="eastAsia"/>
          <w:sz w:val="32"/>
          <w:szCs w:val="32"/>
        </w:rPr>
        <w:t>年</w:t>
      </w:r>
      <w:r w:rsidR="00CA7E13" w:rsidRPr="00CA7E13">
        <w:rPr>
          <w:rFonts w:ascii="仿宋_GB2312" w:eastAsia="仿宋_GB2312" w:hAnsi="宋体" w:hint="eastAsia"/>
          <w:sz w:val="32"/>
          <w:szCs w:val="32"/>
        </w:rPr>
        <w:t>5</w:t>
      </w:r>
      <w:r w:rsidR="00A43723" w:rsidRPr="00CA7E13">
        <w:rPr>
          <w:rFonts w:ascii="仿宋_GB2312" w:eastAsia="仿宋_GB2312" w:hAnsi="宋体" w:hint="eastAsia"/>
          <w:sz w:val="32"/>
          <w:szCs w:val="32"/>
        </w:rPr>
        <w:t>月</w:t>
      </w:r>
      <w:r w:rsidR="00CA7E13" w:rsidRPr="00CA7E13">
        <w:rPr>
          <w:rFonts w:ascii="仿宋_GB2312" w:eastAsia="仿宋_GB2312" w:hAnsi="宋体" w:hint="eastAsia"/>
          <w:sz w:val="32"/>
          <w:szCs w:val="32"/>
        </w:rPr>
        <w:t>24</w:t>
      </w:r>
      <w:r w:rsidRPr="00CA7E13">
        <w:rPr>
          <w:rFonts w:ascii="仿宋_GB2312" w:eastAsia="仿宋_GB2312" w:hAnsi="宋体" w:hint="eastAsia"/>
          <w:sz w:val="32"/>
          <w:szCs w:val="32"/>
        </w:rPr>
        <w:t>日</w:t>
      </w:r>
    </w:p>
    <w:p w:rsidR="00C74FE5" w:rsidRDefault="00A43723" w:rsidP="00C74FE5">
      <w:pPr>
        <w:spacing w:line="500" w:lineRule="exact"/>
        <w:ind w:firstLineChars="150" w:firstLine="480"/>
        <w:rPr>
          <w:rFonts w:ascii="仿宋_GB2312" w:eastAsia="仿宋_GB2312"/>
          <w:sz w:val="32"/>
        </w:rPr>
      </w:pPr>
      <w:r w:rsidRPr="00CA7E13">
        <w:rPr>
          <w:rFonts w:ascii="仿宋_GB2312" w:eastAsia="仿宋_GB2312" w:hint="eastAsia"/>
          <w:sz w:val="32"/>
        </w:rPr>
        <w:t>抄 送：</w:t>
      </w:r>
      <w:r w:rsidR="00C74FE5" w:rsidRPr="00C74FE5">
        <w:rPr>
          <w:rFonts w:ascii="仿宋_GB2312" w:eastAsia="仿宋_GB2312" w:hint="eastAsia"/>
          <w:sz w:val="32"/>
        </w:rPr>
        <w:t>市人大代表</w:t>
      </w:r>
      <w:r w:rsidR="00C74FE5">
        <w:rPr>
          <w:rFonts w:ascii="仿宋_GB2312" w:eastAsia="仿宋_GB2312" w:hint="eastAsia"/>
          <w:sz w:val="32"/>
        </w:rPr>
        <w:t>工委，市政府办公室，市经信局，市住建</w:t>
      </w:r>
    </w:p>
    <w:p w:rsidR="00A43723" w:rsidRPr="00CA7E13" w:rsidRDefault="00C74FE5" w:rsidP="00C74FE5">
      <w:pPr>
        <w:spacing w:line="500" w:lineRule="exact"/>
        <w:ind w:firstLineChars="150" w:firstLine="480"/>
        <w:rPr>
          <w:rFonts w:ascii="仿宋_GB2312" w:eastAsia="仿宋_GB2312"/>
          <w:sz w:val="32"/>
        </w:rPr>
      </w:pPr>
      <w:r>
        <w:rPr>
          <w:rFonts w:ascii="仿宋_GB2312" w:eastAsia="仿宋_GB2312" w:hint="eastAsia"/>
          <w:sz w:val="32"/>
        </w:rPr>
        <w:t xml:space="preserve">       局，古塘街道人大工作委员会</w:t>
      </w:r>
      <w:r w:rsidR="00705BAF" w:rsidRPr="00CA7E13">
        <w:rPr>
          <w:rFonts w:ascii="仿宋_GB2312" w:eastAsia="仿宋_GB2312" w:hint="eastAsia"/>
          <w:sz w:val="32"/>
        </w:rPr>
        <w:t>。</w:t>
      </w:r>
    </w:p>
    <w:p w:rsidR="00A43723" w:rsidRPr="00CA7E13" w:rsidRDefault="00A43723" w:rsidP="009E71C0">
      <w:pPr>
        <w:spacing w:line="500" w:lineRule="exact"/>
        <w:ind w:firstLineChars="150" w:firstLine="480"/>
        <w:rPr>
          <w:rFonts w:ascii="仿宋_GB2312" w:eastAsia="仿宋_GB2312"/>
          <w:sz w:val="32"/>
        </w:rPr>
      </w:pPr>
      <w:r w:rsidRPr="00CA7E13">
        <w:rPr>
          <w:rFonts w:ascii="仿宋_GB2312" w:eastAsia="仿宋_GB2312" w:hint="eastAsia"/>
          <w:sz w:val="32"/>
        </w:rPr>
        <w:t>联 系 人：</w:t>
      </w:r>
      <w:r w:rsidR="00CA7E13" w:rsidRPr="00CA7E13">
        <w:rPr>
          <w:rFonts w:ascii="仿宋_GB2312" w:eastAsia="仿宋_GB2312" w:hint="eastAsia"/>
          <w:sz w:val="32"/>
        </w:rPr>
        <w:t>虞益军</w:t>
      </w:r>
      <w:r w:rsidR="008479BC" w:rsidRPr="00CA7E13">
        <w:rPr>
          <w:rFonts w:ascii="仿宋_GB2312" w:eastAsia="仿宋_GB2312" w:hint="eastAsia"/>
          <w:sz w:val="32"/>
        </w:rPr>
        <w:t xml:space="preserve">　</w:t>
      </w:r>
    </w:p>
    <w:p w:rsidR="00726AD2" w:rsidRPr="00CA7E13" w:rsidRDefault="00A43723" w:rsidP="009E71C0">
      <w:pPr>
        <w:spacing w:line="500" w:lineRule="exact"/>
        <w:ind w:firstLineChars="150" w:firstLine="480"/>
        <w:rPr>
          <w:rFonts w:ascii="仿宋_GB2312" w:eastAsia="仿宋_GB2312"/>
          <w:sz w:val="32"/>
        </w:rPr>
      </w:pPr>
      <w:r w:rsidRPr="00CA7E13">
        <w:rPr>
          <w:rFonts w:ascii="仿宋_GB2312" w:eastAsia="仿宋_GB2312" w:hint="eastAsia"/>
          <w:sz w:val="32"/>
        </w:rPr>
        <w:t>联系电话：</w:t>
      </w:r>
      <w:r w:rsidR="00CA7E13" w:rsidRPr="00CA7E13">
        <w:rPr>
          <w:rFonts w:ascii="仿宋_GB2312" w:eastAsia="仿宋_GB2312" w:hint="eastAsia"/>
          <w:sz w:val="32"/>
        </w:rPr>
        <w:t>63961666</w:t>
      </w:r>
    </w:p>
    <w:sectPr w:rsidR="00726AD2" w:rsidRPr="00CA7E13" w:rsidSect="00726AD2">
      <w:footerReference w:type="even" r:id="rId7"/>
      <w:footerReference w:type="default" r:id="rId8"/>
      <w:pgSz w:w="11906" w:h="16838" w:code="9"/>
      <w:pgMar w:top="2098" w:right="1474" w:bottom="1985" w:left="1588" w:header="964" w:footer="1531"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50F" w:rsidRDefault="0096450F" w:rsidP="00A43723">
      <w:r>
        <w:separator/>
      </w:r>
    </w:p>
  </w:endnote>
  <w:endnote w:type="continuationSeparator" w:id="0">
    <w:p w:rsidR="0096450F" w:rsidRDefault="0096450F" w:rsidP="00A4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41678"/>
      <w:docPartObj>
        <w:docPartGallery w:val="Page Numbers (Bottom of Page)"/>
        <w:docPartUnique/>
      </w:docPartObj>
    </w:sdtPr>
    <w:sdtEndPr>
      <w:rPr>
        <w:rFonts w:asciiTheme="minorEastAsia" w:eastAsiaTheme="minorEastAsia" w:hAnsiTheme="minorEastAsia"/>
        <w:sz w:val="28"/>
        <w:szCs w:val="28"/>
      </w:rPr>
    </w:sdtEndPr>
    <w:sdtContent>
      <w:p w:rsidR="00EC2D4D" w:rsidRPr="00EC2D4D" w:rsidRDefault="00EC2D4D">
        <w:pPr>
          <w:pStyle w:val="a5"/>
          <w:rPr>
            <w:rFonts w:asciiTheme="minorEastAsia" w:eastAsiaTheme="minorEastAsia" w:hAnsiTheme="minorEastAsia"/>
            <w:sz w:val="28"/>
            <w:szCs w:val="28"/>
          </w:rPr>
        </w:pPr>
        <w:r w:rsidRPr="00EC2D4D">
          <w:rPr>
            <w:rFonts w:asciiTheme="minorEastAsia" w:eastAsiaTheme="minorEastAsia" w:hAnsiTheme="minorEastAsia"/>
            <w:sz w:val="28"/>
            <w:szCs w:val="28"/>
          </w:rPr>
          <w:fldChar w:fldCharType="begin"/>
        </w:r>
        <w:r w:rsidRPr="00EC2D4D">
          <w:rPr>
            <w:rFonts w:asciiTheme="minorEastAsia" w:eastAsiaTheme="minorEastAsia" w:hAnsiTheme="minorEastAsia"/>
            <w:sz w:val="28"/>
            <w:szCs w:val="28"/>
          </w:rPr>
          <w:instrText>PAGE   \* MERGEFORMAT</w:instrText>
        </w:r>
        <w:r w:rsidRPr="00EC2D4D">
          <w:rPr>
            <w:rFonts w:asciiTheme="minorEastAsia" w:eastAsiaTheme="minorEastAsia" w:hAnsiTheme="minorEastAsia"/>
            <w:sz w:val="28"/>
            <w:szCs w:val="28"/>
          </w:rPr>
          <w:fldChar w:fldCharType="separate"/>
        </w:r>
        <w:r w:rsidR="00C74FE5" w:rsidRPr="00C74FE5">
          <w:rPr>
            <w:rFonts w:asciiTheme="minorEastAsia" w:eastAsiaTheme="minorEastAsia" w:hAnsiTheme="minorEastAsia"/>
            <w:noProof/>
            <w:sz w:val="28"/>
            <w:szCs w:val="28"/>
            <w:lang w:val="zh-CN"/>
          </w:rPr>
          <w:t>-</w:t>
        </w:r>
        <w:r w:rsidR="00C74FE5">
          <w:rPr>
            <w:rFonts w:asciiTheme="minorEastAsia" w:eastAsiaTheme="minorEastAsia" w:hAnsiTheme="minorEastAsia"/>
            <w:noProof/>
            <w:sz w:val="28"/>
            <w:szCs w:val="28"/>
          </w:rPr>
          <w:t xml:space="preserve"> 4 -</w:t>
        </w:r>
        <w:r w:rsidRPr="00EC2D4D">
          <w:rPr>
            <w:rFonts w:asciiTheme="minorEastAsia" w:eastAsiaTheme="minorEastAsia" w:hAnsiTheme="minorEastAsia"/>
            <w:sz w:val="28"/>
            <w:szCs w:val="28"/>
          </w:rPr>
          <w:fldChar w:fldCharType="end"/>
        </w:r>
      </w:p>
    </w:sdtContent>
  </w:sdt>
  <w:p w:rsidR="00EC2D4D" w:rsidRDefault="00EC2D4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224054"/>
      <w:docPartObj>
        <w:docPartGallery w:val="Page Numbers (Bottom of Page)"/>
        <w:docPartUnique/>
      </w:docPartObj>
    </w:sdtPr>
    <w:sdtEndPr>
      <w:rPr>
        <w:rFonts w:asciiTheme="minorEastAsia" w:eastAsiaTheme="minorEastAsia" w:hAnsiTheme="minorEastAsia"/>
        <w:sz w:val="28"/>
        <w:szCs w:val="28"/>
      </w:rPr>
    </w:sdtEndPr>
    <w:sdtContent>
      <w:p w:rsidR="00726AD2" w:rsidRPr="00726AD2" w:rsidRDefault="00726AD2" w:rsidP="00726AD2">
        <w:pPr>
          <w:pStyle w:val="a5"/>
          <w:ind w:right="180"/>
          <w:jc w:val="right"/>
          <w:rPr>
            <w:rFonts w:asciiTheme="minorEastAsia" w:eastAsiaTheme="minorEastAsia" w:hAnsiTheme="minorEastAsia"/>
            <w:sz w:val="28"/>
            <w:szCs w:val="28"/>
          </w:rPr>
        </w:pPr>
        <w:r w:rsidRPr="00726AD2">
          <w:rPr>
            <w:rFonts w:asciiTheme="minorEastAsia" w:eastAsiaTheme="minorEastAsia" w:hAnsiTheme="minorEastAsia"/>
            <w:sz w:val="28"/>
            <w:szCs w:val="28"/>
          </w:rPr>
          <w:fldChar w:fldCharType="begin"/>
        </w:r>
        <w:r w:rsidRPr="00726AD2">
          <w:rPr>
            <w:rFonts w:asciiTheme="minorEastAsia" w:eastAsiaTheme="minorEastAsia" w:hAnsiTheme="minorEastAsia"/>
            <w:sz w:val="28"/>
            <w:szCs w:val="28"/>
          </w:rPr>
          <w:instrText xml:space="preserve"> PAGE   \* MERGEFORMAT </w:instrText>
        </w:r>
        <w:r w:rsidRPr="00726AD2">
          <w:rPr>
            <w:rFonts w:asciiTheme="minorEastAsia" w:eastAsiaTheme="minorEastAsia" w:hAnsiTheme="minorEastAsia"/>
            <w:sz w:val="28"/>
            <w:szCs w:val="28"/>
          </w:rPr>
          <w:fldChar w:fldCharType="separate"/>
        </w:r>
        <w:r w:rsidR="00C74FE5" w:rsidRPr="00C74FE5">
          <w:rPr>
            <w:rFonts w:asciiTheme="minorEastAsia" w:eastAsiaTheme="minorEastAsia" w:hAnsiTheme="minorEastAsia"/>
            <w:noProof/>
            <w:sz w:val="28"/>
            <w:szCs w:val="28"/>
            <w:lang w:val="zh-CN"/>
          </w:rPr>
          <w:t>-</w:t>
        </w:r>
        <w:r w:rsidR="00C74FE5">
          <w:rPr>
            <w:rFonts w:asciiTheme="minorEastAsia" w:eastAsiaTheme="minorEastAsia" w:hAnsiTheme="minorEastAsia"/>
            <w:noProof/>
            <w:sz w:val="28"/>
            <w:szCs w:val="28"/>
          </w:rPr>
          <w:t xml:space="preserve"> 3 -</w:t>
        </w:r>
        <w:r w:rsidRPr="00726AD2">
          <w:rPr>
            <w:rFonts w:asciiTheme="minorEastAsia" w:eastAsiaTheme="minorEastAsia" w:hAnsiTheme="minorEastAsia"/>
            <w:sz w:val="28"/>
            <w:szCs w:val="28"/>
          </w:rPr>
          <w:fldChar w:fldCharType="end"/>
        </w:r>
      </w:p>
    </w:sdtContent>
  </w:sdt>
  <w:p w:rsidR="00A43723" w:rsidRPr="00726AD2" w:rsidRDefault="00A43723">
    <w:pPr>
      <w:pStyle w:val="a5"/>
      <w:rPr>
        <w:rFonts w:asciiTheme="minorEastAsia" w:eastAsia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50F" w:rsidRDefault="0096450F" w:rsidP="00A43723">
      <w:r>
        <w:separator/>
      </w:r>
    </w:p>
  </w:footnote>
  <w:footnote w:type="continuationSeparator" w:id="0">
    <w:p w:rsidR="0096450F" w:rsidRDefault="0096450F" w:rsidP="00A437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B5920"/>
    <w:multiLevelType w:val="hybridMultilevel"/>
    <w:tmpl w:val="928A463A"/>
    <w:lvl w:ilvl="0" w:tplc="E92CE6D8">
      <w:start w:val="1"/>
      <w:numFmt w:val="bullet"/>
      <w:lvlText w:val="—"/>
      <w:lvlJc w:val="left"/>
      <w:pPr>
        <w:ind w:left="720" w:hanging="360"/>
      </w:pPr>
      <w:rPr>
        <w:rFonts w:ascii="宋体" w:eastAsia="宋体" w:hAnsi="宋体" w:cs="Times New Roman"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2D1D7E6A"/>
    <w:multiLevelType w:val="hybridMultilevel"/>
    <w:tmpl w:val="1F7AE0C8"/>
    <w:lvl w:ilvl="0" w:tplc="7A966CE6">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E3847CE"/>
    <w:multiLevelType w:val="hybridMultilevel"/>
    <w:tmpl w:val="B358D03C"/>
    <w:lvl w:ilvl="0" w:tplc="1BC49730">
      <w:start w:val="1"/>
      <w:numFmt w:val="bullet"/>
      <w:lvlText w:val="—"/>
      <w:lvlJc w:val="left"/>
      <w:pPr>
        <w:ind w:left="720" w:hanging="360"/>
      </w:pPr>
      <w:rPr>
        <w:rFonts w:ascii="宋体" w:eastAsia="宋体" w:hAnsi="宋体" w:cs="Times New Roman"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3723"/>
    <w:rsid w:val="00040A70"/>
    <w:rsid w:val="000C42D6"/>
    <w:rsid w:val="00196EE2"/>
    <w:rsid w:val="002C0241"/>
    <w:rsid w:val="00705BAF"/>
    <w:rsid w:val="00725D82"/>
    <w:rsid w:val="00726AD2"/>
    <w:rsid w:val="007A0084"/>
    <w:rsid w:val="00824A31"/>
    <w:rsid w:val="008479BC"/>
    <w:rsid w:val="00871AEB"/>
    <w:rsid w:val="0096450F"/>
    <w:rsid w:val="009E71C0"/>
    <w:rsid w:val="00A43723"/>
    <w:rsid w:val="00A50A3A"/>
    <w:rsid w:val="00AE15FB"/>
    <w:rsid w:val="00BF4542"/>
    <w:rsid w:val="00C74FE5"/>
    <w:rsid w:val="00CA7E13"/>
    <w:rsid w:val="00CE3FDA"/>
    <w:rsid w:val="00D477FF"/>
    <w:rsid w:val="00D93E3B"/>
    <w:rsid w:val="00E72C25"/>
    <w:rsid w:val="00EC2D4D"/>
    <w:rsid w:val="00EF3F4C"/>
    <w:rsid w:val="00FB7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395603-11B1-4332-A676-45816201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72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43723"/>
    <w:pPr>
      <w:widowControl/>
      <w:spacing w:before="100" w:beforeAutospacing="1" w:after="100" w:afterAutospacing="1"/>
      <w:jc w:val="left"/>
    </w:pPr>
    <w:rPr>
      <w:rFonts w:ascii="Times New Roman" w:hAnsi="Times New Roman"/>
      <w:kern w:val="0"/>
      <w:sz w:val="24"/>
      <w:szCs w:val="24"/>
    </w:rPr>
  </w:style>
  <w:style w:type="paragraph" w:styleId="a4">
    <w:name w:val="header"/>
    <w:basedOn w:val="a"/>
    <w:link w:val="Char"/>
    <w:uiPriority w:val="99"/>
    <w:unhideWhenUsed/>
    <w:rsid w:val="00A437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43723"/>
    <w:rPr>
      <w:rFonts w:ascii="Calibri" w:eastAsia="宋体" w:hAnsi="Calibri" w:cs="Times New Roman"/>
      <w:sz w:val="18"/>
      <w:szCs w:val="18"/>
    </w:rPr>
  </w:style>
  <w:style w:type="paragraph" w:styleId="a5">
    <w:name w:val="footer"/>
    <w:basedOn w:val="a"/>
    <w:link w:val="Char0"/>
    <w:uiPriority w:val="99"/>
    <w:unhideWhenUsed/>
    <w:rsid w:val="00A43723"/>
    <w:pPr>
      <w:tabs>
        <w:tab w:val="center" w:pos="4153"/>
        <w:tab w:val="right" w:pos="8306"/>
      </w:tabs>
      <w:snapToGrid w:val="0"/>
      <w:jc w:val="left"/>
    </w:pPr>
    <w:rPr>
      <w:sz w:val="18"/>
      <w:szCs w:val="18"/>
    </w:rPr>
  </w:style>
  <w:style w:type="character" w:customStyle="1" w:styleId="Char0">
    <w:name w:val="页脚 Char"/>
    <w:basedOn w:val="a0"/>
    <w:link w:val="a5"/>
    <w:uiPriority w:val="99"/>
    <w:rsid w:val="00A43723"/>
    <w:rPr>
      <w:rFonts w:ascii="Calibri" w:eastAsia="宋体" w:hAnsi="Calibri" w:cs="Times New Roman"/>
      <w:sz w:val="18"/>
      <w:szCs w:val="18"/>
    </w:rPr>
  </w:style>
  <w:style w:type="paragraph" w:styleId="a6">
    <w:name w:val="Balloon Text"/>
    <w:basedOn w:val="a"/>
    <w:link w:val="Char1"/>
    <w:uiPriority w:val="99"/>
    <w:semiHidden/>
    <w:unhideWhenUsed/>
    <w:rsid w:val="008479BC"/>
    <w:rPr>
      <w:sz w:val="18"/>
      <w:szCs w:val="18"/>
    </w:rPr>
  </w:style>
  <w:style w:type="character" w:customStyle="1" w:styleId="Char1">
    <w:name w:val="批注框文本 Char"/>
    <w:basedOn w:val="a0"/>
    <w:link w:val="a6"/>
    <w:uiPriority w:val="99"/>
    <w:semiHidden/>
    <w:rsid w:val="008479BC"/>
    <w:rPr>
      <w:rFonts w:ascii="Calibri" w:eastAsia="宋体" w:hAnsi="Calibri" w:cs="Times New Roman"/>
      <w:sz w:val="18"/>
      <w:szCs w:val="18"/>
    </w:rPr>
  </w:style>
  <w:style w:type="paragraph" w:styleId="a7">
    <w:name w:val="Date"/>
    <w:basedOn w:val="a"/>
    <w:next w:val="a"/>
    <w:link w:val="Char2"/>
    <w:uiPriority w:val="99"/>
    <w:semiHidden/>
    <w:unhideWhenUsed/>
    <w:rsid w:val="008479BC"/>
    <w:pPr>
      <w:ind w:leftChars="2500" w:left="100"/>
    </w:pPr>
  </w:style>
  <w:style w:type="character" w:customStyle="1" w:styleId="Char2">
    <w:name w:val="日期 Char"/>
    <w:basedOn w:val="a0"/>
    <w:link w:val="a7"/>
    <w:uiPriority w:val="99"/>
    <w:semiHidden/>
    <w:rsid w:val="008479BC"/>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38117">
      <w:bodyDiv w:val="1"/>
      <w:marLeft w:val="0"/>
      <w:marRight w:val="0"/>
      <w:marTop w:val="0"/>
      <w:marBottom w:val="0"/>
      <w:divBdr>
        <w:top w:val="none" w:sz="0" w:space="0" w:color="auto"/>
        <w:left w:val="none" w:sz="0" w:space="0" w:color="auto"/>
        <w:bottom w:val="none" w:sz="0" w:space="0" w:color="auto"/>
        <w:right w:val="none" w:sz="0" w:space="0" w:color="auto"/>
      </w:divBdr>
    </w:div>
    <w:div w:id="1080366748">
      <w:bodyDiv w:val="1"/>
      <w:marLeft w:val="0"/>
      <w:marRight w:val="0"/>
      <w:marTop w:val="0"/>
      <w:marBottom w:val="0"/>
      <w:divBdr>
        <w:top w:val="none" w:sz="0" w:space="0" w:color="auto"/>
        <w:left w:val="none" w:sz="0" w:space="0" w:color="auto"/>
        <w:bottom w:val="none" w:sz="0" w:space="0" w:color="auto"/>
        <w:right w:val="none" w:sz="0" w:space="0" w:color="auto"/>
      </w:divBdr>
    </w:div>
    <w:div w:id="205673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345</Words>
  <Characters>1973</Characters>
  <Application>Microsoft Office Word</Application>
  <DocSecurity>0</DocSecurity>
  <Lines>16</Lines>
  <Paragraphs>4</Paragraphs>
  <ScaleCrop>false</ScaleCrop>
  <Company>微软中国</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mwx</cp:lastModifiedBy>
  <cp:revision>18</cp:revision>
  <cp:lastPrinted>2019-06-05T02:10:00Z</cp:lastPrinted>
  <dcterms:created xsi:type="dcterms:W3CDTF">2019-04-02T01:32:00Z</dcterms:created>
  <dcterms:modified xsi:type="dcterms:W3CDTF">2019-06-05T06:22:00Z</dcterms:modified>
</cp:coreProperties>
</file>