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41" w:rsidRDefault="000A6141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A6141" w:rsidRDefault="000A6141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A6141" w:rsidRPr="00204FAD" w:rsidRDefault="00166C6F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66C6F">
        <w:rPr>
          <w:rFonts w:ascii="宋体" w:eastAsia="宋体" w:hAnsi="宋体" w:hint="eastAsia"/>
          <w:b/>
          <w:sz w:val="44"/>
          <w:szCs w:val="44"/>
        </w:rPr>
        <w:t>关于建立农村普惠性公共养老场所的建议</w:t>
      </w:r>
    </w:p>
    <w:p w:rsidR="000A6141" w:rsidRDefault="000A6141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0A6141" w:rsidRDefault="0026390A">
      <w:pPr>
        <w:spacing w:line="560" w:lineRule="exact"/>
        <w:ind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 w:rsidR="00166C6F">
        <w:rPr>
          <w:rFonts w:ascii="楷体_GB2312" w:eastAsia="楷体_GB2312" w:hAnsi="楷体" w:hint="eastAsia"/>
          <w:sz w:val="32"/>
          <w:szCs w:val="32"/>
        </w:rPr>
        <w:t>周松校</w:t>
      </w:r>
    </w:p>
    <w:p w:rsidR="007975EC" w:rsidRDefault="007975EC">
      <w:pPr>
        <w:spacing w:line="560" w:lineRule="exact"/>
        <w:ind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0A6141" w:rsidRDefault="000A6141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A6141" w:rsidRDefault="0026390A">
      <w:pPr>
        <w:pStyle w:val="a3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166C6F" w:rsidRDefault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166C6F">
        <w:rPr>
          <w:rFonts w:ascii="仿宋_GB2312" w:eastAsia="仿宋_GB2312" w:hAnsi="仿宋" w:cs="仿宋" w:hint="eastAsia"/>
          <w:sz w:val="32"/>
          <w:szCs w:val="32"/>
        </w:rPr>
        <w:t>近年来，随着出生人口的持续下降，老龄化程度加剧，成为人们普遍关注的一个话题。当然，上级党委政府都非常重视养老问题，出台了政策，采取了措施，普遍建立不同层次、不同形式的养老机构。然而，</w:t>
      </w:r>
      <w:r>
        <w:rPr>
          <w:rFonts w:ascii="仿宋_GB2312" w:eastAsia="仿宋_GB2312" w:hAnsi="仿宋" w:cs="仿宋" w:hint="eastAsia"/>
          <w:sz w:val="32"/>
          <w:szCs w:val="32"/>
        </w:rPr>
        <w:t>从目前建设的市镇两级养老机构，还存在一些问题：</w:t>
      </w:r>
    </w:p>
    <w:p w:rsidR="00166C6F" w:rsidRDefault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7975EC">
        <w:rPr>
          <w:rFonts w:ascii="楷体_GB2312" w:eastAsia="楷体_GB2312" w:hAnsi="楷体" w:cs="仿宋" w:hint="eastAsia"/>
          <w:b/>
          <w:sz w:val="32"/>
          <w:szCs w:val="32"/>
        </w:rPr>
        <w:t>（一）收费过高。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有的地方每人每月需要几千元，甚至更高。这样，作为一个普通家庭或老年人来说，确实难以承受。</w:t>
      </w:r>
    </w:p>
    <w:p w:rsidR="00166C6F" w:rsidRDefault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7975EC">
        <w:rPr>
          <w:rFonts w:ascii="楷体_GB2312" w:eastAsia="楷体_GB2312" w:hAnsi="楷体" w:cs="仿宋" w:hint="eastAsia"/>
          <w:b/>
          <w:sz w:val="32"/>
          <w:szCs w:val="32"/>
        </w:rPr>
        <w:t>（二）模式单一。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目前大多数养老机构系单纯的养老托老为主，说白了，就是以服务老年人“吃喝拉散”等老年人的生活起居为主。所以，大多数老年人没到一定年龄（高龄）或完全失能的情况下，宁可</w:t>
      </w:r>
      <w:r w:rsidR="007313FE">
        <w:rPr>
          <w:rFonts w:ascii="仿宋_GB2312" w:eastAsia="仿宋_GB2312" w:hAnsi="仿宋" w:cs="仿宋" w:hint="eastAsia"/>
          <w:sz w:val="32"/>
          <w:szCs w:val="32"/>
        </w:rPr>
        <w:t>在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家里</w:t>
      </w:r>
      <w:proofErr w:type="gramStart"/>
      <w:r w:rsidRPr="00166C6F">
        <w:rPr>
          <w:rFonts w:ascii="仿宋_GB2312" w:eastAsia="仿宋_GB2312" w:hAnsi="仿宋" w:cs="仿宋" w:hint="eastAsia"/>
          <w:sz w:val="32"/>
          <w:szCs w:val="32"/>
        </w:rPr>
        <w:t>“赖”着</w:t>
      </w:r>
      <w:proofErr w:type="gramEnd"/>
      <w:r w:rsidRPr="00166C6F">
        <w:rPr>
          <w:rFonts w:ascii="仿宋_GB2312" w:eastAsia="仿宋_GB2312" w:hAnsi="仿宋" w:cs="仿宋" w:hint="eastAsia"/>
          <w:sz w:val="32"/>
          <w:szCs w:val="32"/>
        </w:rPr>
        <w:t>，也不想增加家庭或子女的负担。</w:t>
      </w:r>
    </w:p>
    <w:p w:rsidR="000A6141" w:rsidRDefault="00166C6F">
      <w:pPr>
        <w:pStyle w:val="a3"/>
        <w:spacing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7975EC">
        <w:rPr>
          <w:rFonts w:ascii="楷体_GB2312" w:eastAsia="楷体_GB2312" w:hAnsi="楷体" w:cs="仿宋" w:hint="eastAsia"/>
          <w:b/>
          <w:sz w:val="32"/>
          <w:szCs w:val="32"/>
        </w:rPr>
        <w:t>（三）服务对象单一。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从目前的情况看，各地建立的养老机构，一种是以镇级的福利中心（原称敬老院），包括有的地方已实施的居家养老服务机构，打造的助餐体系，绝大多数的服务对</w:t>
      </w:r>
      <w:r w:rsidRPr="00166C6F">
        <w:rPr>
          <w:rFonts w:ascii="仿宋_GB2312" w:eastAsia="仿宋_GB2312" w:hAnsi="仿宋" w:cs="仿宋" w:hint="eastAsia"/>
          <w:sz w:val="32"/>
          <w:szCs w:val="32"/>
        </w:rPr>
        <w:lastRenderedPageBreak/>
        <w:t>象都是一些孤寡老人、五保户、残障人员；第二种是城区的养老中心，因为收费过高，仅为机关事业单位的退休人员。绝大多数农村老年人，高的去不了，低的不想去，“老有所养”有待于进一步探索或创新。</w:t>
      </w:r>
    </w:p>
    <w:p w:rsidR="000A6141" w:rsidRDefault="0026390A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="008C3234">
        <w:rPr>
          <w:rFonts w:ascii="黑体" w:eastAsia="黑体" w:hAnsi="黑体" w:cs="仿宋" w:hint="eastAsia"/>
          <w:sz w:val="32"/>
          <w:szCs w:val="32"/>
        </w:rPr>
        <w:t>意见</w:t>
      </w:r>
      <w:r>
        <w:rPr>
          <w:rFonts w:ascii="黑体" w:eastAsia="黑体" w:hAnsi="黑体" w:cs="仿宋" w:hint="eastAsia"/>
          <w:sz w:val="32"/>
          <w:szCs w:val="32"/>
        </w:rPr>
        <w:t>建议</w:t>
      </w:r>
    </w:p>
    <w:p w:rsidR="00166C6F" w:rsidRPr="00166C6F" w:rsidRDefault="00166C6F" w:rsidP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166C6F">
        <w:rPr>
          <w:rFonts w:ascii="仿宋_GB2312" w:eastAsia="仿宋_GB2312" w:hAnsi="仿宋" w:cs="仿宋" w:hint="eastAsia"/>
          <w:sz w:val="32"/>
          <w:szCs w:val="32"/>
        </w:rPr>
        <w:t>鉴于目前养老服务状况和老龄化社会趋势，围绕贯彻《慈溪高质量发展建设共同富裕先锋市行动计划》，全面落实“慈有颐养”行动，在发展“居家养老+智慧养老”中，应坚持从实际出发，因地制宜，创造性地开展工作，积极探索建立农村普惠性公共养老场所。具体提出以下三点建议：</w:t>
      </w:r>
    </w:p>
    <w:p w:rsidR="00166C6F" w:rsidRPr="00166C6F" w:rsidRDefault="00166C6F" w:rsidP="008C3234">
      <w:pPr>
        <w:pStyle w:val="a3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7975EC">
        <w:rPr>
          <w:rFonts w:ascii="楷体_GB2312" w:eastAsia="楷体_GB2312" w:hAnsi="楷体" w:cs="仿宋" w:hint="eastAsia"/>
          <w:b/>
          <w:sz w:val="32"/>
          <w:szCs w:val="32"/>
        </w:rPr>
        <w:t>（一）增强民本思想，在普惠性上下功夫。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按照“方便、就近、低廉”原则，以行政村（社区）为单位，村级组织为依托，利用村级存量土地或闲置房，建立一种普惠性、公益性、灵活性的公共养老场所。即在确保安全的前提下，建设档次适宜，收费标准低廉，能适合绝大多数农村老年群体的养老服务场所。</w:t>
      </w:r>
    </w:p>
    <w:p w:rsidR="00166C6F" w:rsidRPr="00166C6F" w:rsidRDefault="00166C6F" w:rsidP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166C6F">
        <w:rPr>
          <w:rFonts w:ascii="仿宋_GB2312" w:eastAsia="仿宋_GB2312" w:hAnsi="仿宋" w:cs="仿宋" w:hint="eastAsia"/>
          <w:sz w:val="32"/>
          <w:szCs w:val="32"/>
        </w:rPr>
        <w:t>这种新颖养老模式没有现存的经验，可以采取以点带面的方式，应由市民政部门负责牵头，拟定一个统一的规划，先点后面，分步实施。第一步各镇（街道）先试行一个村，</w:t>
      </w:r>
      <w:proofErr w:type="gramStart"/>
      <w:r w:rsidRPr="00166C6F">
        <w:rPr>
          <w:rFonts w:ascii="仿宋_GB2312" w:eastAsia="仿宋_GB2312" w:hAnsi="仿宋" w:cs="仿宋" w:hint="eastAsia"/>
          <w:sz w:val="32"/>
          <w:szCs w:val="32"/>
        </w:rPr>
        <w:t>待获得</w:t>
      </w:r>
      <w:proofErr w:type="gramEnd"/>
      <w:r w:rsidRPr="00166C6F">
        <w:rPr>
          <w:rFonts w:ascii="仿宋_GB2312" w:eastAsia="仿宋_GB2312" w:hAnsi="仿宋" w:cs="仿宋" w:hint="eastAsia"/>
          <w:sz w:val="32"/>
          <w:szCs w:val="32"/>
        </w:rPr>
        <w:t>经验后，再进一步推开，力争“十四五”末达到全覆盖。</w:t>
      </w:r>
    </w:p>
    <w:p w:rsidR="00166C6F" w:rsidRPr="00166C6F" w:rsidRDefault="00166C6F" w:rsidP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7975EC">
        <w:rPr>
          <w:rFonts w:ascii="楷体_GB2312" w:eastAsia="楷体_GB2312" w:hAnsi="楷体" w:cs="仿宋" w:hint="eastAsia"/>
          <w:b/>
          <w:sz w:val="32"/>
          <w:szCs w:val="32"/>
        </w:rPr>
        <w:t>（二）坚持方法创新，在灵活性上求突破。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当前或今后相当一段时间内的老年人，均为三四十年代、五六十年代人群，习惯于传统的居住方式。因此，在建设养老服务场所中，既要追求现</w:t>
      </w:r>
      <w:r w:rsidRPr="00166C6F">
        <w:rPr>
          <w:rFonts w:ascii="仿宋_GB2312" w:eastAsia="仿宋_GB2312" w:hAnsi="仿宋" w:cs="仿宋" w:hint="eastAsia"/>
          <w:sz w:val="32"/>
          <w:szCs w:val="32"/>
        </w:rPr>
        <w:lastRenderedPageBreak/>
        <w:t>代的生活方式，</w:t>
      </w:r>
      <w:r w:rsidR="00711582">
        <w:rPr>
          <w:rFonts w:ascii="仿宋_GB2312" w:eastAsia="仿宋_GB2312" w:hAnsi="仿宋" w:cs="仿宋" w:hint="eastAsia"/>
          <w:sz w:val="32"/>
          <w:szCs w:val="32"/>
        </w:rPr>
        <w:t>也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要兼顾传统的生活习惯，不宜过于超前，不应</w:t>
      </w:r>
      <w:proofErr w:type="gramStart"/>
      <w:r w:rsidRPr="00166C6F">
        <w:rPr>
          <w:rFonts w:ascii="仿宋_GB2312" w:eastAsia="仿宋_GB2312" w:hAnsi="仿宋" w:cs="仿宋" w:hint="eastAsia"/>
          <w:sz w:val="32"/>
          <w:szCs w:val="32"/>
        </w:rPr>
        <w:t>拘</w:t>
      </w:r>
      <w:proofErr w:type="gramEnd"/>
      <w:r w:rsidRPr="00166C6F">
        <w:rPr>
          <w:rFonts w:ascii="仿宋_GB2312" w:eastAsia="仿宋_GB2312" w:hAnsi="仿宋" w:cs="仿宋" w:hint="eastAsia"/>
          <w:sz w:val="32"/>
          <w:szCs w:val="32"/>
        </w:rPr>
        <w:t>于形式，实行公共养老与居家养老相结合的方式，有利于老年人来去自由，进出方便，平时子女上班期间，以公共养老为主，节假日或双休日居家养老，实现思念亲人、阖家团聚的愿望。</w:t>
      </w:r>
    </w:p>
    <w:p w:rsidR="00166C6F" w:rsidRPr="00166C6F" w:rsidRDefault="00166C6F" w:rsidP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166C6F">
        <w:rPr>
          <w:rFonts w:ascii="仿宋_GB2312" w:eastAsia="仿宋_GB2312" w:hAnsi="仿宋" w:cs="仿宋" w:hint="eastAsia"/>
          <w:sz w:val="32"/>
          <w:szCs w:val="32"/>
        </w:rPr>
        <w:t>因此，对新建村级普惠性公共养老场所的，市国土资源部门应从发展养老事业和公益事业的高度，在建设用地上应予以重点倾斜。在建设资金上，由市级财政部门加强补助力度，尤其是经济相对薄弱的村，应给予重点扶助。</w:t>
      </w:r>
    </w:p>
    <w:p w:rsidR="000A6141" w:rsidRDefault="00166C6F" w:rsidP="00166C6F">
      <w:pPr>
        <w:pStyle w:val="a3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7975EC">
        <w:rPr>
          <w:rFonts w:ascii="楷体_GB2312" w:eastAsia="楷体_GB2312" w:hAnsi="楷体" w:cs="仿宋" w:hint="eastAsia"/>
          <w:b/>
          <w:sz w:val="32"/>
          <w:szCs w:val="32"/>
        </w:rPr>
        <w:t>（三）改变养老模式，在“养用结合”上做文章。</w:t>
      </w:r>
      <w:r w:rsidRPr="00166C6F">
        <w:rPr>
          <w:rFonts w:ascii="仿宋_GB2312" w:eastAsia="仿宋_GB2312" w:hAnsi="仿宋" w:cs="仿宋" w:hint="eastAsia"/>
          <w:sz w:val="32"/>
          <w:szCs w:val="32"/>
        </w:rPr>
        <w:t>创新养老模式。在建设养老服务机构中，不仅要考虑“老有所养”“老有所乐”“老有所</w:t>
      </w:r>
      <w:proofErr w:type="gramStart"/>
      <w:r w:rsidRPr="00166C6F">
        <w:rPr>
          <w:rFonts w:ascii="仿宋_GB2312" w:eastAsia="仿宋_GB2312" w:hAnsi="仿宋" w:cs="仿宋" w:hint="eastAsia"/>
          <w:sz w:val="32"/>
          <w:szCs w:val="32"/>
        </w:rPr>
        <w:t>医</w:t>
      </w:r>
      <w:proofErr w:type="gramEnd"/>
      <w:r w:rsidRPr="00166C6F">
        <w:rPr>
          <w:rFonts w:ascii="仿宋_GB2312" w:eastAsia="仿宋_GB2312" w:hAnsi="仿宋" w:cs="仿宋" w:hint="eastAsia"/>
          <w:sz w:val="32"/>
          <w:szCs w:val="32"/>
        </w:rPr>
        <w:t>”，还要探索“老有所为”，让广大老年人感到“老有所用”。如何做到“养用结合”“老有所用”，可探索两种模式。1、新建农村普惠性公共老年场所，除了建造老年人必需的养老设施外，可以征用或租用周边村级零星地、承包地（具体面积多少根据各村实际而定，但至少10亩以上），作为养老场所的附属基地，可以让老年人（未失能者）种种蔬菜、瓜果，养养花草，所获得的经营收入，既可以“以老养老”，又可作为老年人劳动报酬，让老年人获得成就感、满足感、幸福感。 2、采取</w:t>
      </w:r>
      <w:proofErr w:type="gramStart"/>
      <w:r w:rsidRPr="00166C6F">
        <w:rPr>
          <w:rFonts w:ascii="仿宋_GB2312" w:eastAsia="仿宋_GB2312" w:hAnsi="仿宋" w:cs="仿宋" w:hint="eastAsia"/>
          <w:sz w:val="32"/>
          <w:szCs w:val="32"/>
        </w:rPr>
        <w:t>结对方式</w:t>
      </w:r>
      <w:proofErr w:type="gramEnd"/>
      <w:r w:rsidRPr="00166C6F">
        <w:rPr>
          <w:rFonts w:ascii="仿宋_GB2312" w:eastAsia="仿宋_GB2312" w:hAnsi="仿宋" w:cs="仿宋" w:hint="eastAsia"/>
          <w:sz w:val="32"/>
          <w:szCs w:val="32"/>
        </w:rPr>
        <w:t>，切实改变养老模式。村级普惠性公共养老场所，可选择所在村（镇）1～2个企业，由企业提供简单劳动产品，根据自愿的原则，力所能及地给予产品加工（或服务），企业给</w:t>
      </w:r>
      <w:r w:rsidRPr="00166C6F">
        <w:rPr>
          <w:rFonts w:ascii="仿宋_GB2312" w:eastAsia="仿宋_GB2312" w:hAnsi="仿宋" w:cs="仿宋" w:hint="eastAsia"/>
          <w:sz w:val="32"/>
          <w:szCs w:val="32"/>
        </w:rPr>
        <w:lastRenderedPageBreak/>
        <w:t>予一定的加工费，一部分作为老年人的劳动报酬，其余部分由养老场所发展养老事业。</w:t>
      </w:r>
    </w:p>
    <w:sectPr w:rsidR="000A6141" w:rsidSect="007313FE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E6" w:rsidRDefault="00E90FE6" w:rsidP="000A6141">
      <w:r>
        <w:separator/>
      </w:r>
    </w:p>
  </w:endnote>
  <w:endnote w:type="continuationSeparator" w:id="1">
    <w:p w:rsidR="00E90FE6" w:rsidRDefault="00E90FE6" w:rsidP="000A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41" w:rsidRDefault="00225D4A">
    <w:pPr>
      <w:pStyle w:val="a4"/>
      <w:jc w:val="center"/>
    </w:pPr>
    <w:r w:rsidRPr="00225D4A">
      <w:fldChar w:fldCharType="begin"/>
    </w:r>
    <w:r w:rsidR="0026390A">
      <w:rPr>
        <w:rFonts w:hint="eastAsia"/>
      </w:rPr>
      <w:instrText>PAGE  \* MERGEFORMAT</w:instrText>
    </w:r>
    <w:r w:rsidRPr="00225D4A">
      <w:fldChar w:fldCharType="separate"/>
    </w:r>
    <w:r w:rsidR="008C3234" w:rsidRPr="008C3234">
      <w:rPr>
        <w:noProof/>
        <w:lang w:val="zh-CN"/>
      </w:rPr>
      <w:t>3</w:t>
    </w:r>
    <w:r>
      <w:rPr>
        <w:sz w:val="21"/>
        <w:szCs w:val="21"/>
      </w:rPr>
      <w:fldChar w:fldCharType="end"/>
    </w:r>
  </w:p>
  <w:p w:rsidR="000A6141" w:rsidRDefault="000A61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E6" w:rsidRDefault="00E90FE6" w:rsidP="000A6141">
      <w:r>
        <w:separator/>
      </w:r>
    </w:p>
  </w:footnote>
  <w:footnote w:type="continuationSeparator" w:id="1">
    <w:p w:rsidR="00E90FE6" w:rsidRDefault="00E90FE6" w:rsidP="000A6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68BC7818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000001"/>
    <w:multiLevelType w:val="multilevel"/>
    <w:tmpl w:val="906297DA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000002"/>
    <w:multiLevelType w:val="hybridMultilevel"/>
    <w:tmpl w:val="1F000C5F"/>
    <w:lvl w:ilvl="0" w:tplc="EF46D788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139215F0">
      <w:start w:val="1"/>
      <w:numFmt w:val="lowerLetter"/>
      <w:lvlText w:val="%2)"/>
      <w:lvlJc w:val="left"/>
      <w:pPr>
        <w:ind w:left="840" w:hanging="420"/>
      </w:pPr>
    </w:lvl>
    <w:lvl w:ilvl="2" w:tplc="0C94FF86">
      <w:start w:val="1"/>
      <w:numFmt w:val="lowerRoman"/>
      <w:lvlText w:val="%3."/>
      <w:lvlJc w:val="right"/>
      <w:pPr>
        <w:ind w:left="1260" w:hanging="420"/>
      </w:pPr>
    </w:lvl>
    <w:lvl w:ilvl="3" w:tplc="5CA6A59C">
      <w:start w:val="1"/>
      <w:numFmt w:val="decimal"/>
      <w:lvlText w:val="%4."/>
      <w:lvlJc w:val="left"/>
      <w:pPr>
        <w:ind w:left="1680" w:hanging="420"/>
      </w:pPr>
    </w:lvl>
    <w:lvl w:ilvl="4" w:tplc="023E3C62">
      <w:start w:val="1"/>
      <w:numFmt w:val="lowerLetter"/>
      <w:lvlText w:val="%5)"/>
      <w:lvlJc w:val="left"/>
      <w:pPr>
        <w:ind w:left="2100" w:hanging="420"/>
      </w:pPr>
    </w:lvl>
    <w:lvl w:ilvl="5" w:tplc="FE140522">
      <w:start w:val="1"/>
      <w:numFmt w:val="lowerRoman"/>
      <w:lvlText w:val="%6."/>
      <w:lvlJc w:val="right"/>
      <w:pPr>
        <w:ind w:left="2520" w:hanging="420"/>
      </w:pPr>
    </w:lvl>
    <w:lvl w:ilvl="6" w:tplc="2764874C">
      <w:start w:val="1"/>
      <w:numFmt w:val="decimal"/>
      <w:lvlText w:val="%7."/>
      <w:lvlJc w:val="left"/>
      <w:pPr>
        <w:ind w:left="2940" w:hanging="420"/>
      </w:pPr>
    </w:lvl>
    <w:lvl w:ilvl="7" w:tplc="F600251A">
      <w:start w:val="1"/>
      <w:numFmt w:val="lowerLetter"/>
      <w:lvlText w:val="%8)"/>
      <w:lvlJc w:val="left"/>
      <w:pPr>
        <w:ind w:left="3360" w:hanging="420"/>
      </w:pPr>
    </w:lvl>
    <w:lvl w:ilvl="8" w:tplc="C5ACF586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3"/>
    <w:multiLevelType w:val="hybridMultilevel"/>
    <w:tmpl w:val="1F0033C2"/>
    <w:lvl w:ilvl="0" w:tplc="5CF0C12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B46E5808">
      <w:start w:val="1"/>
      <w:numFmt w:val="lowerLetter"/>
      <w:lvlText w:val="%2)"/>
      <w:lvlJc w:val="left"/>
      <w:pPr>
        <w:ind w:left="840" w:hanging="420"/>
      </w:pPr>
    </w:lvl>
    <w:lvl w:ilvl="2" w:tplc="9920FA24">
      <w:start w:val="1"/>
      <w:numFmt w:val="lowerRoman"/>
      <w:lvlText w:val="%3."/>
      <w:lvlJc w:val="right"/>
      <w:pPr>
        <w:ind w:left="1260" w:hanging="420"/>
      </w:pPr>
    </w:lvl>
    <w:lvl w:ilvl="3" w:tplc="DAA8D714">
      <w:start w:val="1"/>
      <w:numFmt w:val="decimal"/>
      <w:lvlText w:val="%4."/>
      <w:lvlJc w:val="left"/>
      <w:pPr>
        <w:ind w:left="1680" w:hanging="420"/>
      </w:pPr>
    </w:lvl>
    <w:lvl w:ilvl="4" w:tplc="BA6C7226">
      <w:start w:val="1"/>
      <w:numFmt w:val="lowerLetter"/>
      <w:lvlText w:val="%5)"/>
      <w:lvlJc w:val="left"/>
      <w:pPr>
        <w:ind w:left="2100" w:hanging="420"/>
      </w:pPr>
    </w:lvl>
    <w:lvl w:ilvl="5" w:tplc="758018AC">
      <w:start w:val="1"/>
      <w:numFmt w:val="lowerRoman"/>
      <w:lvlText w:val="%6."/>
      <w:lvlJc w:val="right"/>
      <w:pPr>
        <w:ind w:left="2520" w:hanging="420"/>
      </w:pPr>
    </w:lvl>
    <w:lvl w:ilvl="6" w:tplc="FDCACEB4">
      <w:start w:val="1"/>
      <w:numFmt w:val="decimal"/>
      <w:lvlText w:val="%7."/>
      <w:lvlJc w:val="left"/>
      <w:pPr>
        <w:ind w:left="2940" w:hanging="420"/>
      </w:pPr>
    </w:lvl>
    <w:lvl w:ilvl="7" w:tplc="7A4420AC">
      <w:start w:val="1"/>
      <w:numFmt w:val="lowerLetter"/>
      <w:lvlText w:val="%8)"/>
      <w:lvlJc w:val="left"/>
      <w:pPr>
        <w:ind w:left="3360" w:hanging="420"/>
      </w:pPr>
    </w:lvl>
    <w:lvl w:ilvl="8" w:tplc="B576F816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00004"/>
    <w:multiLevelType w:val="hybridMultilevel"/>
    <w:tmpl w:val="1F002570"/>
    <w:lvl w:ilvl="0" w:tplc="0AE8D1DC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62A48EEE">
      <w:start w:val="1"/>
      <w:numFmt w:val="lowerLetter"/>
      <w:lvlText w:val="%2)"/>
      <w:lvlJc w:val="left"/>
      <w:pPr>
        <w:ind w:left="840" w:hanging="420"/>
      </w:pPr>
    </w:lvl>
    <w:lvl w:ilvl="2" w:tplc="C8529454">
      <w:start w:val="1"/>
      <w:numFmt w:val="lowerRoman"/>
      <w:lvlText w:val="%3."/>
      <w:lvlJc w:val="right"/>
      <w:pPr>
        <w:ind w:left="1260" w:hanging="420"/>
      </w:pPr>
    </w:lvl>
    <w:lvl w:ilvl="3" w:tplc="DDE66E48">
      <w:start w:val="1"/>
      <w:numFmt w:val="decimal"/>
      <w:lvlText w:val="%4."/>
      <w:lvlJc w:val="left"/>
      <w:pPr>
        <w:ind w:left="1680" w:hanging="420"/>
      </w:pPr>
    </w:lvl>
    <w:lvl w:ilvl="4" w:tplc="1CB4864C">
      <w:start w:val="1"/>
      <w:numFmt w:val="lowerLetter"/>
      <w:lvlText w:val="%5)"/>
      <w:lvlJc w:val="left"/>
      <w:pPr>
        <w:ind w:left="2100" w:hanging="420"/>
      </w:pPr>
    </w:lvl>
    <w:lvl w:ilvl="5" w:tplc="835010A4">
      <w:start w:val="1"/>
      <w:numFmt w:val="lowerRoman"/>
      <w:lvlText w:val="%6."/>
      <w:lvlJc w:val="right"/>
      <w:pPr>
        <w:ind w:left="2520" w:hanging="420"/>
      </w:pPr>
    </w:lvl>
    <w:lvl w:ilvl="6" w:tplc="DF6CB260">
      <w:start w:val="1"/>
      <w:numFmt w:val="decimal"/>
      <w:lvlText w:val="%7."/>
      <w:lvlJc w:val="left"/>
      <w:pPr>
        <w:ind w:left="2940" w:hanging="420"/>
      </w:pPr>
    </w:lvl>
    <w:lvl w:ilvl="7" w:tplc="A1E09882">
      <w:start w:val="1"/>
      <w:numFmt w:val="lowerLetter"/>
      <w:lvlText w:val="%8)"/>
      <w:lvlJc w:val="left"/>
      <w:pPr>
        <w:ind w:left="3360" w:hanging="420"/>
      </w:pPr>
    </w:lvl>
    <w:lvl w:ilvl="8" w:tplc="3A728C1C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000005"/>
    <w:multiLevelType w:val="hybridMultilevel"/>
    <w:tmpl w:val="1F001EB6"/>
    <w:lvl w:ilvl="0" w:tplc="57801C2E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51661706">
      <w:start w:val="1"/>
      <w:numFmt w:val="lowerLetter"/>
      <w:lvlText w:val="%2)"/>
      <w:lvlJc w:val="left"/>
      <w:pPr>
        <w:ind w:left="840" w:hanging="420"/>
      </w:pPr>
    </w:lvl>
    <w:lvl w:ilvl="2" w:tplc="BE3A41FC">
      <w:start w:val="1"/>
      <w:numFmt w:val="lowerRoman"/>
      <w:lvlText w:val="%3."/>
      <w:lvlJc w:val="right"/>
      <w:pPr>
        <w:ind w:left="1260" w:hanging="420"/>
      </w:pPr>
    </w:lvl>
    <w:lvl w:ilvl="3" w:tplc="CBB0BFA2">
      <w:start w:val="1"/>
      <w:numFmt w:val="decimal"/>
      <w:lvlText w:val="%4."/>
      <w:lvlJc w:val="left"/>
      <w:pPr>
        <w:ind w:left="1680" w:hanging="420"/>
      </w:pPr>
    </w:lvl>
    <w:lvl w:ilvl="4" w:tplc="27820E0C">
      <w:start w:val="1"/>
      <w:numFmt w:val="lowerLetter"/>
      <w:lvlText w:val="%5)"/>
      <w:lvlJc w:val="left"/>
      <w:pPr>
        <w:ind w:left="2100" w:hanging="420"/>
      </w:pPr>
    </w:lvl>
    <w:lvl w:ilvl="5" w:tplc="339082D0">
      <w:start w:val="1"/>
      <w:numFmt w:val="lowerRoman"/>
      <w:lvlText w:val="%6."/>
      <w:lvlJc w:val="right"/>
      <w:pPr>
        <w:ind w:left="2520" w:hanging="420"/>
      </w:pPr>
    </w:lvl>
    <w:lvl w:ilvl="6" w:tplc="EA344FE8">
      <w:start w:val="1"/>
      <w:numFmt w:val="decimal"/>
      <w:lvlText w:val="%7."/>
      <w:lvlJc w:val="left"/>
      <w:pPr>
        <w:ind w:left="2940" w:hanging="420"/>
      </w:pPr>
    </w:lvl>
    <w:lvl w:ilvl="7" w:tplc="099281BE">
      <w:start w:val="1"/>
      <w:numFmt w:val="lowerLetter"/>
      <w:lvlText w:val="%8)"/>
      <w:lvlJc w:val="left"/>
      <w:pPr>
        <w:ind w:left="3360" w:hanging="420"/>
      </w:pPr>
    </w:lvl>
    <w:lvl w:ilvl="8" w:tplc="B42EFB2E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00006"/>
    <w:multiLevelType w:val="hybridMultilevel"/>
    <w:tmpl w:val="1F00166B"/>
    <w:lvl w:ilvl="0" w:tplc="E070E0C6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AFA86C0A">
      <w:start w:val="1"/>
      <w:numFmt w:val="lowerLetter"/>
      <w:lvlText w:val="%2)"/>
      <w:lvlJc w:val="left"/>
      <w:pPr>
        <w:ind w:left="840" w:hanging="420"/>
      </w:pPr>
    </w:lvl>
    <w:lvl w:ilvl="2" w:tplc="2EAE4D9A">
      <w:start w:val="1"/>
      <w:numFmt w:val="lowerRoman"/>
      <w:lvlText w:val="%3."/>
      <w:lvlJc w:val="right"/>
      <w:pPr>
        <w:ind w:left="1260" w:hanging="420"/>
      </w:pPr>
    </w:lvl>
    <w:lvl w:ilvl="3" w:tplc="686C6C78">
      <w:start w:val="1"/>
      <w:numFmt w:val="decimal"/>
      <w:lvlText w:val="%4."/>
      <w:lvlJc w:val="left"/>
      <w:pPr>
        <w:ind w:left="1680" w:hanging="420"/>
      </w:pPr>
    </w:lvl>
    <w:lvl w:ilvl="4" w:tplc="B3321D8E">
      <w:start w:val="1"/>
      <w:numFmt w:val="lowerLetter"/>
      <w:lvlText w:val="%5)"/>
      <w:lvlJc w:val="left"/>
      <w:pPr>
        <w:ind w:left="2100" w:hanging="420"/>
      </w:pPr>
    </w:lvl>
    <w:lvl w:ilvl="5" w:tplc="329AA436">
      <w:start w:val="1"/>
      <w:numFmt w:val="lowerRoman"/>
      <w:lvlText w:val="%6."/>
      <w:lvlJc w:val="right"/>
      <w:pPr>
        <w:ind w:left="2520" w:hanging="420"/>
      </w:pPr>
    </w:lvl>
    <w:lvl w:ilvl="6" w:tplc="34EEE95E">
      <w:start w:val="1"/>
      <w:numFmt w:val="decimal"/>
      <w:lvlText w:val="%7."/>
      <w:lvlJc w:val="left"/>
      <w:pPr>
        <w:ind w:left="2940" w:hanging="420"/>
      </w:pPr>
    </w:lvl>
    <w:lvl w:ilvl="7" w:tplc="5792D09A">
      <w:start w:val="1"/>
      <w:numFmt w:val="lowerLetter"/>
      <w:lvlText w:val="%8)"/>
      <w:lvlJc w:val="left"/>
      <w:pPr>
        <w:ind w:left="3360" w:hanging="420"/>
      </w:pPr>
    </w:lvl>
    <w:lvl w:ilvl="8" w:tplc="48AAFBD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0A6141"/>
    <w:rsid w:val="000A6141"/>
    <w:rsid w:val="00166C6F"/>
    <w:rsid w:val="00204FAD"/>
    <w:rsid w:val="00225D4A"/>
    <w:rsid w:val="0026390A"/>
    <w:rsid w:val="002C4F97"/>
    <w:rsid w:val="00455849"/>
    <w:rsid w:val="00475A6F"/>
    <w:rsid w:val="004C4C55"/>
    <w:rsid w:val="005A524A"/>
    <w:rsid w:val="005B1ED1"/>
    <w:rsid w:val="00600A79"/>
    <w:rsid w:val="00711582"/>
    <w:rsid w:val="007313FE"/>
    <w:rsid w:val="007975EC"/>
    <w:rsid w:val="007C3226"/>
    <w:rsid w:val="008A1EEF"/>
    <w:rsid w:val="008C3234"/>
    <w:rsid w:val="00A46B0B"/>
    <w:rsid w:val="00E90FE6"/>
    <w:rsid w:val="00FC42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141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0A6141"/>
    <w:pPr>
      <w:ind w:firstLine="420"/>
    </w:pPr>
  </w:style>
  <w:style w:type="paragraph" w:styleId="a4">
    <w:name w:val="footer"/>
    <w:basedOn w:val="a"/>
    <w:link w:val="Char"/>
    <w:unhideWhenUsed/>
    <w:qFormat/>
    <w:rsid w:val="000A6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0A614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sid w:val="000A6141"/>
    <w:rPr>
      <w:color w:val="0000FF"/>
      <w:u w:val="single"/>
    </w:rPr>
  </w:style>
  <w:style w:type="character" w:customStyle="1" w:styleId="Char0">
    <w:name w:val="页眉 Char"/>
    <w:basedOn w:val="a0"/>
    <w:link w:val="a5"/>
    <w:semiHidden/>
    <w:rsid w:val="000A6141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0A6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1552</Words>
  <Characters>21</Characters>
  <Application>Microsoft Office Word</Application>
  <DocSecurity>0</DocSecurity>
  <Lines>1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air</cp:lastModifiedBy>
  <cp:revision>12</cp:revision>
  <dcterms:created xsi:type="dcterms:W3CDTF">2022-01-14T00:27:00Z</dcterms:created>
  <dcterms:modified xsi:type="dcterms:W3CDTF">2022-01-23T13:19:00Z</dcterms:modified>
</cp:coreProperties>
</file>