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44" w:rsidRPr="00651844" w:rsidRDefault="00651844" w:rsidP="00651844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51844" w:rsidRPr="00651844" w:rsidRDefault="00651844" w:rsidP="00651844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505A9" w:rsidRPr="00D10C68" w:rsidRDefault="00005657" w:rsidP="008765CF">
      <w:pPr>
        <w:spacing w:line="700" w:lineRule="exact"/>
        <w:jc w:val="center"/>
        <w:rPr>
          <w:b/>
          <w:sz w:val="36"/>
          <w:szCs w:val="36"/>
        </w:rPr>
      </w:pPr>
      <w:r w:rsidRPr="00D10C68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B60EB4" w:rsidRPr="00D10C68">
        <w:rPr>
          <w:rFonts w:asciiTheme="majorEastAsia" w:eastAsiaTheme="majorEastAsia" w:hAnsiTheme="majorEastAsia" w:hint="eastAsia"/>
          <w:b/>
          <w:sz w:val="44"/>
          <w:szCs w:val="44"/>
        </w:rPr>
        <w:t>加强基层医疗机构服务能力</w:t>
      </w:r>
      <w:r w:rsidR="00462C49" w:rsidRPr="00D10C68">
        <w:rPr>
          <w:rFonts w:asciiTheme="majorEastAsia" w:eastAsiaTheme="majorEastAsia" w:hAnsiTheme="majorEastAsia" w:hint="eastAsia"/>
          <w:b/>
          <w:sz w:val="44"/>
          <w:szCs w:val="44"/>
        </w:rPr>
        <w:t>的建议</w:t>
      </w:r>
    </w:p>
    <w:p w:rsidR="00651844" w:rsidRPr="00651844" w:rsidRDefault="00651844" w:rsidP="00651844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651844" w:rsidRPr="008765CF" w:rsidRDefault="00651844" w:rsidP="00651844">
      <w:pPr>
        <w:spacing w:line="560" w:lineRule="exact"/>
        <w:rPr>
          <w:rFonts w:ascii="楷体_GB2312" w:eastAsia="楷体_GB2312"/>
          <w:sz w:val="32"/>
          <w:szCs w:val="32"/>
        </w:rPr>
      </w:pPr>
      <w:r w:rsidRPr="008765CF">
        <w:rPr>
          <w:rFonts w:ascii="楷体_GB2312" w:eastAsia="楷体_GB2312" w:hint="eastAsia"/>
          <w:sz w:val="32"/>
          <w:szCs w:val="32"/>
        </w:rPr>
        <w:t>领衔代表：王芳</w:t>
      </w:r>
    </w:p>
    <w:p w:rsidR="00651844" w:rsidRPr="008765CF" w:rsidRDefault="008765CF" w:rsidP="008765CF">
      <w:pPr>
        <w:spacing w:line="560" w:lineRule="exact"/>
        <w:rPr>
          <w:rFonts w:ascii="楷体_GB2312" w:eastAsia="楷体_GB2312"/>
          <w:sz w:val="32"/>
          <w:szCs w:val="32"/>
        </w:rPr>
      </w:pPr>
      <w:r w:rsidRPr="008765CF">
        <w:rPr>
          <w:rFonts w:ascii="楷体_GB2312" w:eastAsia="楷体_GB2312" w:hint="eastAsia"/>
          <w:sz w:val="32"/>
          <w:szCs w:val="32"/>
        </w:rPr>
        <w:t>附议代表：</w:t>
      </w:r>
    </w:p>
    <w:p w:rsidR="008765CF" w:rsidRDefault="008765CF" w:rsidP="008765CF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005657" w:rsidRPr="00651844" w:rsidRDefault="00005657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仿宋_GB2312" w:eastAsia="仿宋_GB2312" w:hAnsiTheme="majorEastAsia" w:hint="eastAsia"/>
          <w:sz w:val="32"/>
          <w:szCs w:val="32"/>
        </w:rPr>
        <w:t>医疗卫生</w:t>
      </w:r>
      <w:r w:rsidR="00C800D8" w:rsidRPr="00651844">
        <w:rPr>
          <w:rFonts w:ascii="仿宋_GB2312" w:eastAsia="仿宋_GB2312" w:hAnsiTheme="majorEastAsia" w:hint="eastAsia"/>
          <w:sz w:val="32"/>
          <w:szCs w:val="32"/>
        </w:rPr>
        <w:t>服务</w:t>
      </w:r>
      <w:r w:rsidR="00651844">
        <w:rPr>
          <w:rFonts w:ascii="仿宋_GB2312" w:eastAsia="仿宋_GB2312" w:hAnsiTheme="majorEastAsia" w:hint="eastAsia"/>
          <w:sz w:val="32"/>
          <w:szCs w:val="32"/>
        </w:rPr>
        <w:t>应</w:t>
      </w:r>
      <w:r w:rsidRPr="00651844">
        <w:rPr>
          <w:rFonts w:ascii="仿宋_GB2312" w:eastAsia="仿宋_GB2312" w:hAnsiTheme="majorEastAsia" w:hint="eastAsia"/>
          <w:sz w:val="32"/>
          <w:szCs w:val="32"/>
        </w:rPr>
        <w:t>以病人为中心，以提高医疗服务质量为宗旨，坚持维护群众利益、构建和谐医患关系放在第一位，使医疗</w:t>
      </w:r>
      <w:r w:rsidR="00C800D8" w:rsidRPr="00651844">
        <w:rPr>
          <w:rFonts w:ascii="仿宋_GB2312" w:eastAsia="仿宋_GB2312" w:hAnsiTheme="majorEastAsia" w:hint="eastAsia"/>
          <w:sz w:val="32"/>
          <w:szCs w:val="32"/>
        </w:rPr>
        <w:t>卫生</w:t>
      </w:r>
      <w:r w:rsidRPr="00651844">
        <w:rPr>
          <w:rFonts w:ascii="仿宋_GB2312" w:eastAsia="仿宋_GB2312" w:hAnsiTheme="majorEastAsia" w:hint="eastAsia"/>
          <w:sz w:val="32"/>
          <w:szCs w:val="32"/>
        </w:rPr>
        <w:t>服务更加贴近群众、贴近社会，</w:t>
      </w:r>
      <w:r w:rsidR="003703D7" w:rsidRPr="00651844">
        <w:rPr>
          <w:rFonts w:ascii="仿宋_GB2312" w:eastAsia="仿宋_GB2312" w:hAnsiTheme="majorEastAsia" w:hint="eastAsia"/>
          <w:sz w:val="32"/>
          <w:szCs w:val="32"/>
        </w:rPr>
        <w:t>按照“保基本、强基层、建机制”的改革思路，提升基层医疗机构（乡镇卫生室、社区卫生服务站）服务能力</w:t>
      </w:r>
      <w:r w:rsidR="009466AE" w:rsidRPr="00651844">
        <w:rPr>
          <w:rFonts w:ascii="仿宋_GB2312" w:eastAsia="仿宋_GB2312" w:hAnsiTheme="majorEastAsia" w:hint="eastAsia"/>
          <w:sz w:val="32"/>
          <w:szCs w:val="32"/>
        </w:rPr>
        <w:t>，具有</w:t>
      </w:r>
      <w:r w:rsidRPr="00651844">
        <w:rPr>
          <w:rFonts w:ascii="仿宋_GB2312" w:eastAsia="仿宋_GB2312" w:hAnsiTheme="majorEastAsia" w:hint="eastAsia"/>
          <w:sz w:val="32"/>
          <w:szCs w:val="32"/>
        </w:rPr>
        <w:t>解决民生“看病难、看病贵”问题的社会意义。纵观目前医疗发展状况，结合我市实际情况，</w:t>
      </w:r>
      <w:r w:rsidR="003703D7" w:rsidRPr="00651844">
        <w:rPr>
          <w:rFonts w:ascii="仿宋_GB2312" w:eastAsia="仿宋_GB2312" w:hAnsiTheme="majorEastAsia" w:hint="eastAsia"/>
          <w:sz w:val="32"/>
          <w:szCs w:val="32"/>
        </w:rPr>
        <w:t>基层医疗机构服务能力远远不能满足当地群众需求</w:t>
      </w:r>
      <w:r w:rsidR="00F80C4E" w:rsidRPr="00651844">
        <w:rPr>
          <w:rFonts w:ascii="仿宋_GB2312" w:eastAsia="仿宋_GB2312" w:hAnsiTheme="majorEastAsia" w:hint="eastAsia"/>
          <w:sz w:val="32"/>
          <w:szCs w:val="32"/>
        </w:rPr>
        <w:t>。主要</w:t>
      </w:r>
      <w:r w:rsidR="00651844">
        <w:rPr>
          <w:rFonts w:ascii="仿宋_GB2312" w:eastAsia="仿宋_GB2312" w:hAnsiTheme="majorEastAsia" w:hint="eastAsia"/>
          <w:sz w:val="32"/>
          <w:szCs w:val="32"/>
        </w:rPr>
        <w:t>表现在</w:t>
      </w:r>
      <w:r w:rsidR="00F80C4E" w:rsidRPr="00651844">
        <w:rPr>
          <w:rFonts w:ascii="仿宋_GB2312" w:eastAsia="仿宋_GB2312" w:hAnsiTheme="majorEastAsia" w:hint="eastAsia"/>
          <w:sz w:val="32"/>
          <w:szCs w:val="32"/>
        </w:rPr>
        <w:t>以下几点：</w:t>
      </w:r>
    </w:p>
    <w:p w:rsidR="00F80C4E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一、</w:t>
      </w:r>
      <w:r w:rsidR="00D438C9" w:rsidRPr="00651844">
        <w:rPr>
          <w:rFonts w:ascii="黑体" w:eastAsia="黑体" w:hAnsi="黑体" w:hint="eastAsia"/>
          <w:sz w:val="32"/>
          <w:szCs w:val="32"/>
        </w:rPr>
        <w:t>发展不平衡</w:t>
      </w:r>
      <w:r w:rsidR="00F80C4E" w:rsidRPr="00651844">
        <w:rPr>
          <w:rFonts w:ascii="黑体" w:eastAsia="黑体" w:hAnsi="黑体" w:hint="eastAsia"/>
          <w:sz w:val="32"/>
          <w:szCs w:val="32"/>
        </w:rPr>
        <w:t>。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目前</w:t>
      </w:r>
      <w:r>
        <w:rPr>
          <w:rFonts w:ascii="仿宋_GB2312" w:eastAsia="仿宋_GB2312" w:hAnsiTheme="majorEastAsia" w:hint="eastAsia"/>
          <w:sz w:val="32"/>
          <w:szCs w:val="32"/>
        </w:rPr>
        <w:t>各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卫生室（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社区卫生服务站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）虽都纳入了当地卫生院或是社区卫生服务中心的统一考核和指导，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但限于地方财政投入的差异，</w:t>
      </w:r>
      <w:r>
        <w:rPr>
          <w:rFonts w:ascii="仿宋_GB2312" w:eastAsia="仿宋_GB2312" w:hAnsiTheme="majorEastAsia" w:hint="eastAsia"/>
          <w:sz w:val="32"/>
          <w:szCs w:val="32"/>
        </w:rPr>
        <w:t>各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卫生室（社区卫生服务站）</w:t>
      </w:r>
      <w:r>
        <w:rPr>
          <w:rFonts w:ascii="仿宋_GB2312" w:eastAsia="仿宋_GB2312" w:hAnsiTheme="majorEastAsia" w:hint="eastAsia"/>
          <w:sz w:val="32"/>
          <w:szCs w:val="32"/>
        </w:rPr>
        <w:t>相对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城区卫生服务站</w:t>
      </w:r>
      <w:r>
        <w:rPr>
          <w:rFonts w:ascii="仿宋_GB2312" w:eastAsia="仿宋_GB2312" w:hAnsiTheme="majorEastAsia" w:hint="eastAsia"/>
          <w:sz w:val="32"/>
          <w:szCs w:val="32"/>
        </w:rPr>
        <w:t>而言，无论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在</w:t>
      </w:r>
      <w:r>
        <w:rPr>
          <w:rFonts w:ascii="仿宋_GB2312" w:eastAsia="仿宋_GB2312" w:hAnsiTheme="majorEastAsia" w:hint="eastAsia"/>
          <w:sz w:val="32"/>
          <w:szCs w:val="32"/>
        </w:rPr>
        <w:t>软硬件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的</w:t>
      </w:r>
      <w:r>
        <w:rPr>
          <w:rFonts w:ascii="仿宋_GB2312" w:eastAsia="仿宋_GB2312" w:hAnsiTheme="majorEastAsia" w:hint="eastAsia"/>
          <w:sz w:val="32"/>
          <w:szCs w:val="32"/>
        </w:rPr>
        <w:t>有效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投入</w:t>
      </w:r>
      <w:r>
        <w:rPr>
          <w:rFonts w:ascii="仿宋_GB2312" w:eastAsia="仿宋_GB2312" w:hAnsiTheme="majorEastAsia" w:hint="eastAsia"/>
          <w:sz w:val="32"/>
          <w:szCs w:val="32"/>
        </w:rPr>
        <w:t>还是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服务水平</w:t>
      </w:r>
      <w:r>
        <w:rPr>
          <w:rFonts w:ascii="仿宋_GB2312" w:eastAsia="仿宋_GB2312" w:hAnsiTheme="majorEastAsia" w:hint="eastAsia"/>
          <w:sz w:val="32"/>
          <w:szCs w:val="32"/>
        </w:rPr>
        <w:t>上，都存在着一定的差距。</w:t>
      </w:r>
    </w:p>
    <w:p w:rsidR="00F80C4E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二、</w:t>
      </w:r>
      <w:r w:rsidR="00D438C9" w:rsidRPr="00651844">
        <w:rPr>
          <w:rFonts w:ascii="黑体" w:eastAsia="黑体" w:hAnsi="黑体" w:hint="eastAsia"/>
          <w:sz w:val="32"/>
          <w:szCs w:val="32"/>
        </w:rPr>
        <w:t>人员结构不合理</w:t>
      </w:r>
      <w:r w:rsidR="00F80C4E" w:rsidRPr="00651844">
        <w:rPr>
          <w:rFonts w:ascii="黑体" w:eastAsia="黑体" w:hAnsi="黑体" w:hint="eastAsia"/>
          <w:sz w:val="32"/>
          <w:szCs w:val="32"/>
        </w:rPr>
        <w:t>。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卫生室、社区卫生服务站很多医务人员年龄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偏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大、文化水平相对较低、医疗技术水平有限。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lastRenderedPageBreak/>
        <w:t>各卫生室的负责人，未取得相应职业医师资格的从业人员的现象存在</w:t>
      </w:r>
      <w:r w:rsidR="00D438C9" w:rsidRPr="00651844">
        <w:rPr>
          <w:rFonts w:ascii="仿宋_GB2312" w:eastAsia="仿宋_GB2312" w:hAnsiTheme="majorEastAsia" w:hint="eastAsia"/>
          <w:sz w:val="32"/>
          <w:szCs w:val="32"/>
        </w:rPr>
        <w:t>。例如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个别卫生室由于人员有限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医生既要看病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又要发药</w:t>
      </w:r>
      <w:r>
        <w:rPr>
          <w:rFonts w:ascii="仿宋_GB2312" w:eastAsia="仿宋_GB2312" w:hAnsiTheme="majorEastAsia" w:hint="eastAsia"/>
          <w:sz w:val="32"/>
          <w:szCs w:val="32"/>
        </w:rPr>
        <w:t>，同时还要开展护理、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收费</w:t>
      </w:r>
      <w:r w:rsidR="00B11C7A" w:rsidRPr="00651844">
        <w:rPr>
          <w:rFonts w:ascii="仿宋_GB2312" w:eastAsia="仿宋_GB2312" w:hAnsiTheme="majorEastAsia" w:hint="eastAsia"/>
          <w:sz w:val="32"/>
          <w:szCs w:val="32"/>
        </w:rPr>
        <w:t>等工作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。这</w:t>
      </w:r>
      <w:r w:rsidR="00190ED7" w:rsidRPr="00651844">
        <w:rPr>
          <w:rFonts w:ascii="仿宋_GB2312" w:eastAsia="仿宋_GB2312" w:hAnsiTheme="majorEastAsia" w:hint="eastAsia"/>
          <w:sz w:val="32"/>
          <w:szCs w:val="32"/>
        </w:rPr>
        <w:t>在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一定程度上影响了医生就诊的专注度，不利于正常诊疗活动的开展，存在一定的医疗安全隐患。</w:t>
      </w:r>
    </w:p>
    <w:p w:rsidR="00F80C4E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三、</w:t>
      </w:r>
      <w:r w:rsidR="004C1208" w:rsidRPr="00651844">
        <w:rPr>
          <w:rFonts w:ascii="黑体" w:eastAsia="黑体" w:hAnsi="黑体" w:hint="eastAsia"/>
          <w:sz w:val="32"/>
          <w:szCs w:val="32"/>
        </w:rPr>
        <w:t>设施设备不统一</w:t>
      </w:r>
      <w:r w:rsidR="0011110C" w:rsidRPr="00651844">
        <w:rPr>
          <w:rFonts w:ascii="黑体" w:eastAsia="黑体" w:hAnsi="黑体" w:hint="eastAsia"/>
          <w:sz w:val="32"/>
          <w:szCs w:val="32"/>
        </w:rPr>
        <w:t>。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每个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</w:t>
      </w:r>
      <w:r w:rsidR="004C1208" w:rsidRPr="00651844">
        <w:rPr>
          <w:rFonts w:ascii="仿宋_GB2312" w:eastAsia="仿宋_GB2312" w:hAnsiTheme="majorEastAsia" w:hint="eastAsia"/>
          <w:sz w:val="32"/>
          <w:szCs w:val="32"/>
        </w:rPr>
        <w:t>卫生室、社区卫生服务站根据上级资金投入的不同，添置的设施设备有限，有些服务机构会出现医务人员有能力处理疾病，但碍于设施设备的匮乏导致无计可施，只能往上转院治疗，增加了上级医疗机构的就诊压力。</w:t>
      </w:r>
    </w:p>
    <w:p w:rsidR="00326450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四、</w:t>
      </w:r>
      <w:r w:rsidR="00BC1EA5" w:rsidRPr="00651844">
        <w:rPr>
          <w:rFonts w:ascii="黑体" w:eastAsia="黑体" w:hAnsi="黑体" w:hint="eastAsia"/>
          <w:sz w:val="32"/>
          <w:szCs w:val="32"/>
        </w:rPr>
        <w:t>服务项目单一</w:t>
      </w:r>
      <w:r w:rsidR="00326450" w:rsidRPr="00651844">
        <w:rPr>
          <w:rFonts w:ascii="黑体" w:eastAsia="黑体" w:hAnsi="黑体" w:hint="eastAsia"/>
          <w:sz w:val="32"/>
          <w:szCs w:val="32"/>
        </w:rPr>
        <w:t>。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大部分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卫生室、社区卫生服务站除了</w:t>
      </w:r>
      <w:r>
        <w:rPr>
          <w:rFonts w:ascii="仿宋_GB2312" w:eastAsia="仿宋_GB2312" w:hAnsiTheme="majorEastAsia" w:hint="eastAsia"/>
          <w:sz w:val="32"/>
          <w:szCs w:val="32"/>
        </w:rPr>
        <w:t>能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看些普通内科疾病，</w:t>
      </w:r>
      <w:proofErr w:type="gramStart"/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配些常用药</w:t>
      </w:r>
      <w:proofErr w:type="gramEnd"/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外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无法开展其他诊疗活动。</w:t>
      </w:r>
    </w:p>
    <w:p w:rsidR="00651844" w:rsidRPr="00651844" w:rsidRDefault="00326450" w:rsidP="002C222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仿宋_GB2312" w:eastAsia="仿宋_GB2312" w:hAnsiTheme="majorEastAsia" w:hint="eastAsia"/>
          <w:sz w:val="32"/>
          <w:szCs w:val="32"/>
        </w:rPr>
        <w:t>医疗卫生</w:t>
      </w:r>
      <w:r w:rsidR="00C800D8" w:rsidRPr="00651844">
        <w:rPr>
          <w:rFonts w:ascii="仿宋_GB2312" w:eastAsia="仿宋_GB2312" w:hAnsiTheme="majorEastAsia" w:hint="eastAsia"/>
          <w:sz w:val="32"/>
          <w:szCs w:val="32"/>
        </w:rPr>
        <w:t>服务</w:t>
      </w:r>
      <w:r w:rsidR="00651844">
        <w:rPr>
          <w:rFonts w:ascii="仿宋_GB2312" w:eastAsia="仿宋_GB2312" w:hAnsiTheme="majorEastAsia" w:hint="eastAsia"/>
          <w:sz w:val="32"/>
          <w:szCs w:val="32"/>
        </w:rPr>
        <w:t>事业的发展关系着广大人民群众生命健康与安全，</w:t>
      </w:r>
      <w:r w:rsidR="00324E0A" w:rsidRPr="00651844">
        <w:rPr>
          <w:rFonts w:ascii="仿宋_GB2312" w:eastAsia="仿宋_GB2312" w:hAnsiTheme="majorEastAsia" w:hint="eastAsia"/>
          <w:sz w:val="32"/>
          <w:szCs w:val="32"/>
        </w:rPr>
        <w:t>打通医疗服务的“最后一公里”</w:t>
      </w:r>
      <w:r w:rsidR="002A6B8D" w:rsidRPr="00651844">
        <w:rPr>
          <w:rFonts w:ascii="仿宋_GB2312" w:eastAsia="仿宋_GB2312" w:hAnsiTheme="majorEastAsia" w:hint="eastAsia"/>
          <w:sz w:val="32"/>
          <w:szCs w:val="32"/>
        </w:rPr>
        <w:t>是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人民群众对医疗事业的期望</w:t>
      </w:r>
      <w:r w:rsidR="00651844">
        <w:rPr>
          <w:rFonts w:ascii="仿宋_GB2312" w:eastAsia="仿宋_GB2312" w:hAnsiTheme="majorEastAsia" w:hint="eastAsia"/>
          <w:sz w:val="32"/>
          <w:szCs w:val="32"/>
        </w:rPr>
        <w:t>，</w:t>
      </w:r>
      <w:r w:rsidR="002A6B8D" w:rsidRPr="00651844">
        <w:rPr>
          <w:rFonts w:ascii="仿宋_GB2312" w:eastAsia="仿宋_GB2312" w:hAnsiTheme="majorEastAsia" w:hint="eastAsia"/>
          <w:sz w:val="32"/>
          <w:szCs w:val="32"/>
        </w:rPr>
        <w:t>市政府及有关部门要对</w:t>
      </w:r>
      <w:r w:rsidR="00BC1EA5" w:rsidRPr="00651844">
        <w:rPr>
          <w:rFonts w:ascii="仿宋_GB2312" w:eastAsia="仿宋_GB2312" w:hAnsiTheme="majorEastAsia" w:hint="eastAsia"/>
          <w:sz w:val="32"/>
          <w:szCs w:val="32"/>
        </w:rPr>
        <w:t>提升基层医疗服务机构的能力</w:t>
      </w:r>
      <w:r w:rsidR="002A6B8D" w:rsidRPr="00651844">
        <w:rPr>
          <w:rFonts w:ascii="仿宋_GB2312" w:eastAsia="仿宋_GB2312" w:hAnsiTheme="majorEastAsia" w:hint="eastAsia"/>
          <w:sz w:val="32"/>
          <w:szCs w:val="32"/>
        </w:rPr>
        <w:t>引起重视。</w:t>
      </w:r>
      <w:bookmarkStart w:id="0" w:name="_GoBack"/>
      <w:bookmarkEnd w:id="0"/>
      <w:r w:rsidR="00651844" w:rsidRPr="00651844">
        <w:rPr>
          <w:rFonts w:ascii="仿宋_GB2312" w:eastAsia="仿宋_GB2312" w:hAnsiTheme="majorEastAsia" w:hint="eastAsia"/>
          <w:sz w:val="32"/>
          <w:szCs w:val="32"/>
        </w:rPr>
        <w:t>为此，本人特提出以下建议：</w:t>
      </w:r>
    </w:p>
    <w:p w:rsidR="002A6B8D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一、</w:t>
      </w:r>
      <w:r w:rsidR="002A6B8D" w:rsidRPr="00651844">
        <w:rPr>
          <w:rFonts w:ascii="黑体" w:eastAsia="黑体" w:hAnsi="黑体" w:hint="eastAsia"/>
          <w:sz w:val="32"/>
          <w:szCs w:val="32"/>
        </w:rPr>
        <w:t>政府主导，统一规划。</w:t>
      </w:r>
      <w:r w:rsidR="00E51533" w:rsidRPr="00651844">
        <w:rPr>
          <w:rFonts w:ascii="仿宋_GB2312" w:eastAsia="仿宋_GB2312" w:hAnsiTheme="majorEastAsia" w:hint="eastAsia"/>
          <w:sz w:val="32"/>
          <w:szCs w:val="32"/>
        </w:rPr>
        <w:t>政府</w:t>
      </w:r>
      <w:r>
        <w:rPr>
          <w:rFonts w:ascii="仿宋_GB2312" w:eastAsia="仿宋_GB2312" w:hAnsiTheme="majorEastAsia" w:hint="eastAsia"/>
          <w:sz w:val="32"/>
          <w:szCs w:val="32"/>
        </w:rPr>
        <w:t>部门出资补助各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（街道）卫生室及社区卫生服务站，尽量使每个服务机构设施设备统一，有利开展各项诊疗活动</w:t>
      </w:r>
      <w:r w:rsidR="00E51533" w:rsidRPr="0065184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A6B8D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二、</w:t>
      </w:r>
      <w:r w:rsidR="002A6B8D" w:rsidRPr="00651844">
        <w:rPr>
          <w:rFonts w:ascii="黑体" w:eastAsia="黑体" w:hAnsi="黑体" w:hint="eastAsia"/>
          <w:sz w:val="32"/>
          <w:szCs w:val="32"/>
        </w:rPr>
        <w:t>整合资源，规范高效。</w:t>
      </w:r>
      <w:r>
        <w:rPr>
          <w:rFonts w:ascii="仿宋_GB2312" w:eastAsia="仿宋_GB2312" w:hAnsiTheme="majorEastAsia" w:hint="eastAsia"/>
          <w:sz w:val="32"/>
          <w:szCs w:val="32"/>
        </w:rPr>
        <w:t>利用好</w:t>
      </w:r>
      <w:r w:rsidRPr="00651844">
        <w:rPr>
          <w:rFonts w:ascii="仿宋_GB2312" w:eastAsia="仿宋_GB2312" w:hAnsiTheme="majorEastAsia" w:hint="eastAsia"/>
          <w:sz w:val="32"/>
          <w:szCs w:val="32"/>
        </w:rPr>
        <w:t>镇</w:t>
      </w:r>
      <w:r>
        <w:rPr>
          <w:rFonts w:ascii="仿宋_GB2312" w:eastAsia="仿宋_GB2312" w:hAnsiTheme="majorEastAsia" w:hint="eastAsia"/>
          <w:sz w:val="32"/>
          <w:szCs w:val="32"/>
        </w:rPr>
        <w:t>（街道）中心卫生院及社区卫生服务中心既有资源，有计划有组织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下派医务人员到各基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lastRenderedPageBreak/>
        <w:t>层卫生服务机构开展诊疗活动。</w:t>
      </w:r>
      <w:r>
        <w:rPr>
          <w:rFonts w:ascii="仿宋_GB2312" w:eastAsia="仿宋_GB2312" w:hAnsiTheme="majorEastAsia" w:hint="eastAsia"/>
          <w:sz w:val="32"/>
          <w:szCs w:val="32"/>
        </w:rPr>
        <w:t>市级卫生系统应有计划地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招聘</w:t>
      </w:r>
      <w:r>
        <w:rPr>
          <w:rFonts w:ascii="仿宋_GB2312" w:eastAsia="仿宋_GB2312" w:hAnsiTheme="majorEastAsia" w:hint="eastAsia"/>
          <w:sz w:val="32"/>
          <w:szCs w:val="32"/>
        </w:rPr>
        <w:t>农村（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社区</w:t>
      </w:r>
      <w:r>
        <w:rPr>
          <w:rFonts w:ascii="仿宋_GB2312" w:eastAsia="仿宋_GB2312" w:hAnsiTheme="majorEastAsia" w:hint="eastAsia"/>
          <w:sz w:val="32"/>
          <w:szCs w:val="32"/>
        </w:rPr>
        <w:t>）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卫生服务人员，开展统一培训考核</w:t>
      </w:r>
      <w:r w:rsidR="000679CD" w:rsidRPr="00651844">
        <w:rPr>
          <w:rFonts w:ascii="仿宋_GB2312" w:eastAsia="仿宋_GB2312" w:hAnsiTheme="majorEastAsia" w:hint="eastAsia"/>
          <w:sz w:val="32"/>
          <w:szCs w:val="32"/>
        </w:rPr>
        <w:t>。在有条件的情况下，出台政策性鼓励措施让周边个体诊所</w:t>
      </w:r>
      <w:r>
        <w:rPr>
          <w:rFonts w:ascii="仿宋_GB2312" w:eastAsia="仿宋_GB2312" w:hAnsiTheme="majorEastAsia" w:hint="eastAsia"/>
          <w:sz w:val="32"/>
          <w:szCs w:val="32"/>
        </w:rPr>
        <w:t>、专科诊所（牙科、眼科、耳鼻喉科等）加入到基层医疗机构的队伍中，促使</w:t>
      </w:r>
      <w:r w:rsidR="000679CD" w:rsidRPr="00651844">
        <w:rPr>
          <w:rFonts w:ascii="仿宋_GB2312" w:eastAsia="仿宋_GB2312" w:hAnsiTheme="majorEastAsia" w:hint="eastAsia"/>
          <w:sz w:val="32"/>
          <w:szCs w:val="32"/>
        </w:rPr>
        <w:t>基层医疗服务机构诊疗活动更全面、更高效、更规范有序。</w:t>
      </w:r>
    </w:p>
    <w:p w:rsidR="002A6B8D" w:rsidRPr="00651844" w:rsidRDefault="00651844" w:rsidP="0065184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三、</w:t>
      </w:r>
      <w:r w:rsidR="00BA1A94" w:rsidRPr="00651844">
        <w:rPr>
          <w:rFonts w:ascii="黑体" w:eastAsia="黑体" w:hAnsi="黑体" w:hint="eastAsia"/>
          <w:sz w:val="32"/>
          <w:szCs w:val="32"/>
        </w:rPr>
        <w:t>增加服务项目，开展“门前”服务</w:t>
      </w:r>
      <w:r w:rsidR="00D406F6" w:rsidRPr="00651844">
        <w:rPr>
          <w:rFonts w:ascii="黑体" w:eastAsia="黑体" w:hAnsi="黑体" w:hint="eastAsia"/>
          <w:sz w:val="32"/>
          <w:szCs w:val="32"/>
        </w:rPr>
        <w:t>。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各基层医疗服务机构应</w:t>
      </w:r>
      <w:r>
        <w:rPr>
          <w:rFonts w:ascii="仿宋_GB2312" w:eastAsia="仿宋_GB2312" w:hAnsiTheme="majorEastAsia" w:hint="eastAsia"/>
          <w:sz w:val="32"/>
          <w:szCs w:val="32"/>
        </w:rPr>
        <w:t>积极开展医疗服务外包，有针对性地开展一些临床检验，</w:t>
      </w:r>
      <w:r w:rsidR="00BA1A94" w:rsidRPr="00651844">
        <w:rPr>
          <w:rFonts w:ascii="仿宋_GB2312" w:eastAsia="仿宋_GB2312" w:hAnsiTheme="majorEastAsia" w:hint="eastAsia"/>
          <w:sz w:val="32"/>
          <w:szCs w:val="32"/>
        </w:rPr>
        <w:t>使人民群众平时需要到上级医疗机构进行检查的体液化验，在家门口就能进行。</w:t>
      </w:r>
    </w:p>
    <w:p w:rsidR="00EE4891" w:rsidRPr="00651844" w:rsidRDefault="00651844" w:rsidP="00513A6E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51844">
        <w:rPr>
          <w:rFonts w:ascii="黑体" w:eastAsia="黑体" w:hAnsi="黑体" w:hint="eastAsia"/>
          <w:sz w:val="32"/>
          <w:szCs w:val="32"/>
        </w:rPr>
        <w:t>四、</w:t>
      </w:r>
      <w:r w:rsidR="000679CD" w:rsidRPr="00651844">
        <w:rPr>
          <w:rFonts w:ascii="黑体" w:eastAsia="黑体" w:hAnsi="黑体" w:hint="eastAsia"/>
          <w:sz w:val="32"/>
          <w:szCs w:val="32"/>
        </w:rPr>
        <w:t>协同发力，提高服务</w:t>
      </w:r>
      <w:r w:rsidR="005E1BA4" w:rsidRPr="00651844"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上级</w:t>
      </w:r>
      <w:r w:rsidR="000679CD" w:rsidRPr="00651844">
        <w:rPr>
          <w:rFonts w:ascii="仿宋_GB2312" w:eastAsia="仿宋_GB2312" w:hAnsiTheme="majorEastAsia" w:hint="eastAsia"/>
          <w:sz w:val="32"/>
          <w:szCs w:val="32"/>
        </w:rPr>
        <w:t>部门要协同发力，推动基层医疗服务机构的发展，在人事薪酬、职称评定、职业培训上进行改革，提高基层医疗服务机构医务人员的待遇，充分调动广大医务人员扎根基层、服务基层的主动性和积极性。</w:t>
      </w:r>
    </w:p>
    <w:sectPr w:rsidR="00EE4891" w:rsidRPr="00651844" w:rsidSect="008765CF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09" w:rsidRDefault="006F4809" w:rsidP="00462C49">
      <w:r>
        <w:separator/>
      </w:r>
    </w:p>
  </w:endnote>
  <w:endnote w:type="continuationSeparator" w:id="1">
    <w:p w:rsidR="006F4809" w:rsidRDefault="006F4809" w:rsidP="0046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20573"/>
      <w:docPartObj>
        <w:docPartGallery w:val="Page Numbers (Bottom of Page)"/>
        <w:docPartUnique/>
      </w:docPartObj>
    </w:sdtPr>
    <w:sdtContent>
      <w:p w:rsidR="008765CF" w:rsidRDefault="008822A3">
        <w:pPr>
          <w:pStyle w:val="a5"/>
          <w:jc w:val="center"/>
        </w:pPr>
        <w:fldSimple w:instr=" PAGE   \* MERGEFORMAT ">
          <w:r w:rsidR="002C2225" w:rsidRPr="002C2225">
            <w:rPr>
              <w:noProof/>
              <w:lang w:val="zh-CN"/>
            </w:rPr>
            <w:t>1</w:t>
          </w:r>
        </w:fldSimple>
      </w:p>
    </w:sdtContent>
  </w:sdt>
  <w:p w:rsidR="00F25F82" w:rsidRDefault="00F25F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09" w:rsidRDefault="006F4809" w:rsidP="00462C49">
      <w:r>
        <w:separator/>
      </w:r>
    </w:p>
  </w:footnote>
  <w:footnote w:type="continuationSeparator" w:id="1">
    <w:p w:rsidR="006F4809" w:rsidRDefault="006F4809" w:rsidP="00462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B1D"/>
    <w:multiLevelType w:val="hybridMultilevel"/>
    <w:tmpl w:val="A8C40F78"/>
    <w:lvl w:ilvl="0" w:tplc="E8EE8332">
      <w:start w:val="1"/>
      <w:numFmt w:val="japaneseCounting"/>
      <w:lvlText w:val="（%1）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67B2ACF"/>
    <w:multiLevelType w:val="hybridMultilevel"/>
    <w:tmpl w:val="93106360"/>
    <w:lvl w:ilvl="0" w:tplc="413ADAAC">
      <w:start w:val="1"/>
      <w:numFmt w:val="japaneseCounting"/>
      <w:lvlText w:val="（%1）"/>
      <w:lvlJc w:val="left"/>
      <w:pPr>
        <w:ind w:left="1146" w:hanging="720"/>
      </w:pPr>
      <w:rPr>
        <w:rFonts w:asciiTheme="minorEastAsia" w:hAnsiTheme="minorEastAsi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657"/>
    <w:rsid w:val="00005657"/>
    <w:rsid w:val="00005F9C"/>
    <w:rsid w:val="000679CD"/>
    <w:rsid w:val="0011110C"/>
    <w:rsid w:val="001303C0"/>
    <w:rsid w:val="001735C1"/>
    <w:rsid w:val="00190ED7"/>
    <w:rsid w:val="00196882"/>
    <w:rsid w:val="001B5523"/>
    <w:rsid w:val="00206F7C"/>
    <w:rsid w:val="002A3820"/>
    <w:rsid w:val="002A6B8D"/>
    <w:rsid w:val="002A6C5B"/>
    <w:rsid w:val="002B3492"/>
    <w:rsid w:val="002C2225"/>
    <w:rsid w:val="00324E0A"/>
    <w:rsid w:val="00326450"/>
    <w:rsid w:val="003637DE"/>
    <w:rsid w:val="003703D7"/>
    <w:rsid w:val="00373F14"/>
    <w:rsid w:val="003C0B9F"/>
    <w:rsid w:val="0045621B"/>
    <w:rsid w:val="00462C49"/>
    <w:rsid w:val="00480064"/>
    <w:rsid w:val="004C1208"/>
    <w:rsid w:val="00513A6E"/>
    <w:rsid w:val="005956AF"/>
    <w:rsid w:val="005E1BA4"/>
    <w:rsid w:val="00651844"/>
    <w:rsid w:val="006F4809"/>
    <w:rsid w:val="00746C4B"/>
    <w:rsid w:val="008765CF"/>
    <w:rsid w:val="008822A3"/>
    <w:rsid w:val="008F2728"/>
    <w:rsid w:val="009466AE"/>
    <w:rsid w:val="009914D6"/>
    <w:rsid w:val="00A05AD7"/>
    <w:rsid w:val="00B11C7A"/>
    <w:rsid w:val="00B60EB4"/>
    <w:rsid w:val="00BA1A94"/>
    <w:rsid w:val="00BC1EA5"/>
    <w:rsid w:val="00BD1351"/>
    <w:rsid w:val="00BF4381"/>
    <w:rsid w:val="00C01E81"/>
    <w:rsid w:val="00C13F1F"/>
    <w:rsid w:val="00C800D8"/>
    <w:rsid w:val="00C8470A"/>
    <w:rsid w:val="00CC494F"/>
    <w:rsid w:val="00CE459D"/>
    <w:rsid w:val="00D10C68"/>
    <w:rsid w:val="00D3072A"/>
    <w:rsid w:val="00D406F6"/>
    <w:rsid w:val="00D438C9"/>
    <w:rsid w:val="00E505A9"/>
    <w:rsid w:val="00E51533"/>
    <w:rsid w:val="00EE4891"/>
    <w:rsid w:val="00F25F82"/>
    <w:rsid w:val="00F26099"/>
    <w:rsid w:val="00F80C4E"/>
    <w:rsid w:val="00FB50D2"/>
    <w:rsid w:val="00FC50B1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C4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EA04-F79A-4F3C-9B58-CF67BE5F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2018-01-06T11:46:00Z</cp:lastPrinted>
  <dcterms:created xsi:type="dcterms:W3CDTF">2018-12-26T06:40:00Z</dcterms:created>
  <dcterms:modified xsi:type="dcterms:W3CDTF">2019-01-15T03:36:00Z</dcterms:modified>
</cp:coreProperties>
</file>