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2FE" w:rsidRDefault="00E622FE">
      <w:pPr>
        <w:spacing w:line="560" w:lineRule="exact"/>
        <w:ind w:right="620"/>
        <w:rPr>
          <w:rFonts w:ascii="黑体" w:eastAsia="黑体"/>
          <w:sz w:val="32"/>
        </w:rPr>
      </w:pPr>
    </w:p>
    <w:p w:rsidR="00E622FE" w:rsidRDefault="00E622FE">
      <w:pPr>
        <w:spacing w:line="560" w:lineRule="exact"/>
        <w:ind w:right="620"/>
        <w:rPr>
          <w:rFonts w:ascii="仿宋_GB2312" w:eastAsia="仿宋_GB2312"/>
          <w:sz w:val="32"/>
        </w:rPr>
      </w:pPr>
    </w:p>
    <w:p w:rsidR="00E622FE" w:rsidRDefault="009B08B1"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ascii="方正小标宋简体" w:eastAsia="方正小标宋简体" w:hint="eastAsia"/>
          <w:spacing w:val="82"/>
          <w:sz w:val="84"/>
        </w:rPr>
        <w:t>慈溪市财政局</w:t>
      </w:r>
    </w:p>
    <w:p w:rsidR="00E622FE" w:rsidRDefault="00E622FE">
      <w:pPr>
        <w:pBdr>
          <w:bottom w:val="single" w:sz="4" w:space="1" w:color="auto"/>
        </w:pBdr>
        <w:spacing w:line="560" w:lineRule="exact"/>
        <w:rPr>
          <w:rFonts w:ascii="仿宋_GB2312" w:eastAsia="仿宋_GB2312"/>
          <w:sz w:val="32"/>
        </w:rPr>
      </w:pPr>
    </w:p>
    <w:p w:rsidR="00E622FE" w:rsidRDefault="00E622FE">
      <w:pPr>
        <w:spacing w:line="560" w:lineRule="exact"/>
        <w:rPr>
          <w:rFonts w:ascii="仿宋_GB2312" w:eastAsia="仿宋_GB2312"/>
          <w:sz w:val="32"/>
        </w:rPr>
      </w:pPr>
    </w:p>
    <w:p w:rsidR="00E622FE" w:rsidRDefault="00E622FE">
      <w:pPr>
        <w:spacing w:line="560" w:lineRule="exact"/>
        <w:rPr>
          <w:rFonts w:ascii="仿宋_GB2312" w:eastAsia="仿宋_GB2312"/>
          <w:sz w:val="32"/>
        </w:rPr>
      </w:pPr>
    </w:p>
    <w:p w:rsidR="00E622FE" w:rsidRDefault="009B08B1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关于市十八届人大二次会议第331号建议的协办意见</w:t>
      </w:r>
    </w:p>
    <w:p w:rsidR="00E622FE" w:rsidRDefault="00E622FE">
      <w:pPr>
        <w:spacing w:line="560" w:lineRule="exact"/>
        <w:rPr>
          <w:rFonts w:ascii="仿宋_GB2312" w:eastAsia="仿宋_GB2312"/>
          <w:sz w:val="32"/>
        </w:rPr>
      </w:pPr>
    </w:p>
    <w:p w:rsidR="00E622FE" w:rsidRPr="00CB744C" w:rsidRDefault="00CB744C">
      <w:pPr>
        <w:spacing w:line="560" w:lineRule="exact"/>
        <w:rPr>
          <w:rFonts w:ascii="仿宋_GB2312" w:eastAsia="仿宋_GB2312" w:hint="eastAsia"/>
          <w:sz w:val="32"/>
          <w:szCs w:val="32"/>
        </w:rPr>
      </w:pPr>
      <w:r w:rsidRPr="00CB744C">
        <w:rPr>
          <w:rFonts w:ascii="仿宋_GB2312" w:eastAsia="仿宋_GB2312" w:hint="eastAsia"/>
          <w:sz w:val="32"/>
          <w:szCs w:val="32"/>
        </w:rPr>
        <w:t>市</w:t>
      </w:r>
      <w:r w:rsidR="009B08B1" w:rsidRPr="00CB744C">
        <w:rPr>
          <w:rFonts w:ascii="仿宋_GB2312" w:eastAsia="仿宋_GB2312" w:hint="eastAsia"/>
          <w:sz w:val="32"/>
          <w:szCs w:val="32"/>
        </w:rPr>
        <w:t>发改局：</w:t>
      </w:r>
    </w:p>
    <w:p w:rsidR="00E622FE" w:rsidRPr="00CB744C" w:rsidRDefault="009B08B1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CB744C">
        <w:rPr>
          <w:rFonts w:ascii="仿宋_GB2312" w:eastAsia="仿宋_GB2312" w:hint="eastAsia"/>
          <w:sz w:val="32"/>
          <w:szCs w:val="32"/>
        </w:rPr>
        <w:t>方国洪代表提出的《关于加强特色小镇政策扶持的建议》已收悉，我市已出台《慈溪市人民政府关于加快特色小镇规划建设的实施意见》（慈政发</w:t>
      </w:r>
      <w:r w:rsidR="00CB744C">
        <w:rPr>
          <w:rFonts w:ascii="仿宋_GB2312" w:eastAsia="仿宋_GB2312" w:hint="eastAsia"/>
          <w:sz w:val="32"/>
          <w:szCs w:val="32"/>
        </w:rPr>
        <w:t>〔</w:t>
      </w:r>
      <w:r w:rsidRPr="00CB744C">
        <w:rPr>
          <w:rFonts w:ascii="仿宋_GB2312" w:eastAsia="仿宋_GB2312" w:hint="eastAsia"/>
          <w:sz w:val="32"/>
          <w:szCs w:val="32"/>
        </w:rPr>
        <w:t>2020</w:t>
      </w:r>
      <w:r w:rsidR="00CB744C">
        <w:rPr>
          <w:rFonts w:ascii="仿宋_GB2312" w:eastAsia="仿宋_GB2312" w:hint="eastAsia"/>
          <w:sz w:val="32"/>
          <w:szCs w:val="32"/>
        </w:rPr>
        <w:t>〕</w:t>
      </w:r>
      <w:r w:rsidRPr="00CB744C">
        <w:rPr>
          <w:rFonts w:ascii="仿宋_GB2312" w:eastAsia="仿宋_GB2312" w:hint="eastAsia"/>
          <w:sz w:val="32"/>
          <w:szCs w:val="32"/>
        </w:rPr>
        <w:t>25号）、《2022年慈溪市推进产业高质量发展的政策意见》（慈政办发</w:t>
      </w:r>
      <w:r w:rsidR="00CB744C">
        <w:rPr>
          <w:rFonts w:ascii="仿宋_GB2312" w:eastAsia="仿宋_GB2312" w:hint="eastAsia"/>
          <w:sz w:val="32"/>
          <w:szCs w:val="32"/>
        </w:rPr>
        <w:t>〔</w:t>
      </w:r>
      <w:r w:rsidR="00CB744C" w:rsidRPr="00CB744C">
        <w:rPr>
          <w:rFonts w:ascii="仿宋_GB2312" w:eastAsia="仿宋_GB2312" w:hint="eastAsia"/>
          <w:sz w:val="32"/>
          <w:szCs w:val="32"/>
        </w:rPr>
        <w:t>202</w:t>
      </w:r>
      <w:r w:rsidR="00CB744C">
        <w:rPr>
          <w:rFonts w:ascii="仿宋_GB2312" w:eastAsia="仿宋_GB2312"/>
          <w:sz w:val="32"/>
          <w:szCs w:val="32"/>
        </w:rPr>
        <w:t>2</w:t>
      </w:r>
      <w:r w:rsidR="00CB744C">
        <w:rPr>
          <w:rFonts w:ascii="仿宋_GB2312" w:eastAsia="仿宋_GB2312" w:hint="eastAsia"/>
          <w:sz w:val="32"/>
          <w:szCs w:val="32"/>
        </w:rPr>
        <w:t>〕</w:t>
      </w:r>
      <w:r w:rsidRPr="00CB744C">
        <w:rPr>
          <w:rFonts w:ascii="仿宋_GB2312" w:eastAsia="仿宋_GB2312" w:hint="eastAsia"/>
          <w:sz w:val="32"/>
          <w:szCs w:val="32"/>
        </w:rPr>
        <w:t>59号）、《慈溪市众创空间及科技企业孵化器建设三年行动计划（2021-2023年）》（</w:t>
      </w:r>
      <w:hyperlink r:id="rId6" w:tgtFrame="http://172.19.48.100/search/document/_blank" w:history="1">
        <w:r w:rsidRPr="00CB744C">
          <w:rPr>
            <w:rFonts w:ascii="仿宋_GB2312" w:eastAsia="仿宋_GB2312" w:hint="eastAsia"/>
            <w:sz w:val="32"/>
            <w:szCs w:val="32"/>
          </w:rPr>
          <w:t>慈科〔2021〕47号</w:t>
        </w:r>
      </w:hyperlink>
      <w:r w:rsidRPr="00CB744C">
        <w:rPr>
          <w:rFonts w:ascii="仿宋_GB2312" w:eastAsia="仿宋_GB2312" w:hint="eastAsia"/>
          <w:sz w:val="32"/>
          <w:szCs w:val="32"/>
        </w:rPr>
        <w:t>）等相关文件，文件中已有对相关项目的补助政策，现根据代表的建议提出如下协办意见：</w:t>
      </w:r>
    </w:p>
    <w:p w:rsidR="00E622FE" w:rsidRPr="00CB744C" w:rsidRDefault="009B08B1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CB744C">
        <w:rPr>
          <w:rFonts w:ascii="仿宋_GB2312" w:eastAsia="仿宋_GB2312" w:hint="eastAsia"/>
          <w:sz w:val="32"/>
          <w:szCs w:val="32"/>
        </w:rPr>
        <w:t>一、代表提到“加大对小镇建设项目财政支持”的政策建议，我市在2023年预算中共安排特色小镇补助经费300万元资金，且已拨付到位。</w:t>
      </w:r>
    </w:p>
    <w:p w:rsidR="00E622FE" w:rsidRPr="00CB744C" w:rsidRDefault="009B08B1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CB744C">
        <w:rPr>
          <w:rFonts w:ascii="仿宋_GB2312" w:eastAsia="仿宋_GB2312" w:hint="eastAsia"/>
          <w:sz w:val="32"/>
          <w:szCs w:val="32"/>
        </w:rPr>
        <w:t>二、代表提出的“创新平台建设支持与载体激励政策”的建议，我市已出台《慈溪市众创空间及科技企业孵化器建设三年行动计划（2021-2023年）》（</w:t>
      </w:r>
      <w:hyperlink r:id="rId7" w:tgtFrame="http://172.19.48.100/search/document/_blank" w:history="1">
        <w:r w:rsidRPr="00CB744C">
          <w:rPr>
            <w:rFonts w:ascii="仿宋_GB2312" w:eastAsia="仿宋_GB2312" w:hint="eastAsia"/>
            <w:sz w:val="32"/>
            <w:szCs w:val="32"/>
          </w:rPr>
          <w:t>慈科〔2021〕47号</w:t>
        </w:r>
      </w:hyperlink>
      <w:r w:rsidRPr="00CB744C">
        <w:rPr>
          <w:rFonts w:ascii="仿宋_GB2312" w:eastAsia="仿宋_GB2312" w:hint="eastAsia"/>
          <w:sz w:val="32"/>
          <w:szCs w:val="32"/>
        </w:rPr>
        <w:t>），</w:t>
      </w:r>
      <w:r w:rsidRPr="00CB744C">
        <w:rPr>
          <w:rFonts w:ascii="仿宋_GB2312" w:eastAsia="仿宋_GB2312" w:hint="eastAsia"/>
          <w:sz w:val="32"/>
          <w:szCs w:val="32"/>
        </w:rPr>
        <w:lastRenderedPageBreak/>
        <w:t>其中对新认定为本市级、宁波市、省级和国家级科技企业孵化器分别给与50万元、80万元、100万元和120万元的奖励，其中对获得高一级认定的进行补差奖励；对已认定的众创空间、科技企业孵化器每年进行年度考核，考核优秀的，再给予10万元奖励，优秀比例不高于已认定总数的三分之一。</w:t>
      </w:r>
    </w:p>
    <w:p w:rsidR="00E622FE" w:rsidRPr="00CB744C" w:rsidRDefault="009B08B1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CB744C">
        <w:rPr>
          <w:rFonts w:ascii="仿宋_GB2312" w:eastAsia="仿宋_GB2312" w:hint="eastAsia"/>
          <w:sz w:val="32"/>
          <w:szCs w:val="32"/>
        </w:rPr>
        <w:t>三、代表提出的“支持重大科技项目开展原创性、引领性科技攻关，单个项目给予经费补助”，我市在2023年预算中已安排800万元对行业共性攻关项目、双碳安全环保专项、科技助推共富项目、市级科创项目、公益类科技项目给予奖励。</w:t>
      </w:r>
    </w:p>
    <w:p w:rsidR="00E622FE" w:rsidRPr="00CB744C" w:rsidRDefault="009B08B1" w:rsidP="00CB744C">
      <w:pPr>
        <w:spacing w:line="560" w:lineRule="exact"/>
        <w:ind w:firstLine="645"/>
        <w:rPr>
          <w:rFonts w:ascii="仿宋_GB2312" w:eastAsia="仿宋_GB2312" w:hint="eastAsia"/>
          <w:sz w:val="32"/>
          <w:szCs w:val="32"/>
        </w:rPr>
      </w:pPr>
      <w:r w:rsidRPr="00CB744C">
        <w:rPr>
          <w:rFonts w:ascii="仿宋_GB2312" w:eastAsia="仿宋_GB2312" w:hint="eastAsia"/>
          <w:sz w:val="32"/>
          <w:szCs w:val="32"/>
        </w:rPr>
        <w:t>四、</w:t>
      </w:r>
      <w:r w:rsidR="00D01072" w:rsidRPr="00CB744C">
        <w:rPr>
          <w:rFonts w:ascii="仿宋_GB2312" w:eastAsia="仿宋_GB2312" w:hint="eastAsia"/>
          <w:sz w:val="32"/>
          <w:szCs w:val="32"/>
        </w:rPr>
        <w:t>代表提出的</w:t>
      </w:r>
      <w:r w:rsidRPr="00CB744C">
        <w:rPr>
          <w:rFonts w:ascii="仿宋_GB2312" w:eastAsia="仿宋_GB2312" w:hint="eastAsia"/>
          <w:sz w:val="32"/>
          <w:szCs w:val="32"/>
        </w:rPr>
        <w:t>“特色小镇在创建期间及验收命名后，其规划空间范围内的新增财政收入上交市财政部分，前3年全额返还、后2年返还一半给周巷财政”，按照《中共宁波市委  宁波市人民政府关于构建集中财力办大事财政政策体系的实施意见》（甬党办</w:t>
      </w:r>
      <w:r w:rsidR="00CB744C">
        <w:rPr>
          <w:rFonts w:ascii="仿宋_GB2312" w:eastAsia="仿宋_GB2312" w:hint="eastAsia"/>
          <w:sz w:val="32"/>
          <w:szCs w:val="32"/>
        </w:rPr>
        <w:t>〔</w:t>
      </w:r>
      <w:r w:rsidR="00CB744C" w:rsidRPr="00CB744C">
        <w:rPr>
          <w:rFonts w:ascii="仿宋_GB2312" w:eastAsia="仿宋_GB2312" w:hint="eastAsia"/>
          <w:sz w:val="32"/>
          <w:szCs w:val="32"/>
        </w:rPr>
        <w:t>20</w:t>
      </w:r>
      <w:r w:rsidR="00CB744C">
        <w:rPr>
          <w:rFonts w:ascii="仿宋_GB2312" w:eastAsia="仿宋_GB2312"/>
          <w:sz w:val="32"/>
          <w:szCs w:val="32"/>
        </w:rPr>
        <w:t>19</w:t>
      </w:r>
      <w:bookmarkStart w:id="0" w:name="_GoBack"/>
      <w:bookmarkEnd w:id="0"/>
      <w:r w:rsidR="00CB744C">
        <w:rPr>
          <w:rFonts w:ascii="仿宋_GB2312" w:eastAsia="仿宋_GB2312" w:hint="eastAsia"/>
          <w:sz w:val="32"/>
          <w:szCs w:val="32"/>
        </w:rPr>
        <w:t>〕</w:t>
      </w:r>
      <w:r w:rsidRPr="00CB744C">
        <w:rPr>
          <w:rFonts w:ascii="仿宋_GB2312" w:eastAsia="仿宋_GB2312" w:hint="eastAsia"/>
          <w:sz w:val="32"/>
          <w:szCs w:val="32"/>
        </w:rPr>
        <w:t>59号）精神，自2020年1月1日起宁波全大市已取消对特色小镇等特殊区块的财政体制返还政策，我市同步贯彻落实。若后续，上级有对特色小镇的相关优惠政策，我市将及时参照执行。</w:t>
      </w:r>
      <w:r w:rsidR="00CB744C">
        <w:rPr>
          <w:rFonts w:ascii="仿宋_GB2312" w:eastAsia="仿宋_GB2312" w:hint="eastAsia"/>
          <w:sz w:val="32"/>
        </w:rPr>
        <w:t xml:space="preserve">　</w:t>
      </w:r>
    </w:p>
    <w:p w:rsidR="00E622FE" w:rsidRPr="00CB744C" w:rsidRDefault="00E622FE" w:rsidP="00CB744C">
      <w:pPr>
        <w:spacing w:line="560" w:lineRule="exact"/>
        <w:rPr>
          <w:rFonts w:ascii="仿宋_GB2312" w:eastAsia="仿宋_GB2312"/>
          <w:sz w:val="32"/>
        </w:rPr>
      </w:pPr>
    </w:p>
    <w:p w:rsidR="00E622FE" w:rsidRDefault="009B08B1" w:rsidP="00CB744C">
      <w:pPr>
        <w:spacing w:line="560" w:lineRule="exact"/>
        <w:ind w:firstLineChars="1900" w:firstLine="608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慈溪市财政局</w:t>
      </w:r>
    </w:p>
    <w:p w:rsidR="00E622FE" w:rsidRDefault="009B08B1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    </w:t>
      </w:r>
      <w:r>
        <w:rPr>
          <w:rFonts w:ascii="仿宋_GB2312" w:eastAsia="仿宋_GB2312"/>
          <w:sz w:val="32"/>
        </w:rPr>
        <w:t xml:space="preserve">   </w:t>
      </w:r>
      <w:r w:rsidR="00CB744C">
        <w:rPr>
          <w:rFonts w:ascii="仿宋_GB2312" w:eastAsia="仿宋_GB2312"/>
          <w:sz w:val="32"/>
        </w:rPr>
        <w:t xml:space="preserve">    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/>
          <w:sz w:val="32"/>
        </w:rPr>
        <w:t>2</w:t>
      </w:r>
      <w:r>
        <w:rPr>
          <w:rFonts w:ascii="仿宋_GB2312" w:eastAsia="仿宋_GB2312" w:hint="eastAsia"/>
          <w:sz w:val="32"/>
        </w:rPr>
        <w:t>3年4月18日</w:t>
      </w:r>
    </w:p>
    <w:p w:rsidR="00E622FE" w:rsidRDefault="00E622FE">
      <w:pPr>
        <w:spacing w:line="560" w:lineRule="exact"/>
        <w:ind w:firstLine="645"/>
        <w:rPr>
          <w:rFonts w:ascii="仿宋_GB2312" w:eastAsia="仿宋_GB2312"/>
          <w:sz w:val="32"/>
        </w:rPr>
      </w:pPr>
    </w:p>
    <w:p w:rsidR="00E622FE" w:rsidRDefault="009B08B1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 系 人：马栋辉　</w:t>
      </w:r>
    </w:p>
    <w:p w:rsidR="00E622FE" w:rsidRDefault="009B08B1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联系电话：63837233</w:t>
      </w:r>
    </w:p>
    <w:p w:rsidR="00E622FE" w:rsidRDefault="00E622FE"/>
    <w:sectPr w:rsidR="00E622FE">
      <w:headerReference w:type="default" r:id="rId8"/>
      <w:pgSz w:w="11906" w:h="16838"/>
      <w:pgMar w:top="1558" w:right="1758" w:bottom="1134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F6" w:rsidRDefault="000E2EF6">
      <w:r>
        <w:separator/>
      </w:r>
    </w:p>
  </w:endnote>
  <w:endnote w:type="continuationSeparator" w:id="0">
    <w:p w:rsidR="000E2EF6" w:rsidRDefault="000E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F6" w:rsidRDefault="000E2EF6">
      <w:r>
        <w:separator/>
      </w:r>
    </w:p>
  </w:footnote>
  <w:footnote w:type="continuationSeparator" w:id="0">
    <w:p w:rsidR="000E2EF6" w:rsidRDefault="000E2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2FE" w:rsidRDefault="00E622F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lOGYzNzhmYjY1OWNmZjFmZDc4OGNiODVhNzdiOTYifQ=="/>
  </w:docVars>
  <w:rsids>
    <w:rsidRoot w:val="00E622FE"/>
    <w:rsid w:val="000E2EF6"/>
    <w:rsid w:val="009B08B1"/>
    <w:rsid w:val="00CB744C"/>
    <w:rsid w:val="00D01072"/>
    <w:rsid w:val="00E622FE"/>
    <w:rsid w:val="0F530707"/>
    <w:rsid w:val="14ED234D"/>
    <w:rsid w:val="221B2A9C"/>
    <w:rsid w:val="278768A8"/>
    <w:rsid w:val="2B9766EE"/>
    <w:rsid w:val="42DB7541"/>
    <w:rsid w:val="4DF36213"/>
    <w:rsid w:val="4E324571"/>
    <w:rsid w:val="54D13ED3"/>
    <w:rsid w:val="57533BC9"/>
    <w:rsid w:val="61CE0408"/>
    <w:rsid w:val="67E8731C"/>
    <w:rsid w:val="770007B3"/>
    <w:rsid w:val="770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66287A-C6DD-4B98-80F2-0A97839D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172.19.48.100/article/view/?object=document&amp;kind=info&amp;unid=79AE55326EB8C0F3C5E2F27AE437A271&amp;Key=%E4%BC%97%E5%88%9B%E7%A9%BA%E9%97%B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72.19.48.100/article/view/?object=document&amp;kind=info&amp;unid=79AE55326EB8C0F3C5E2F27AE437A271&amp;Key=%E4%BC%97%E5%88%9B%E7%A9%BA%E9%97%B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kdno</dc:creator>
  <cp:lastModifiedBy>Dellbl</cp:lastModifiedBy>
  <cp:revision>4</cp:revision>
  <dcterms:created xsi:type="dcterms:W3CDTF">2014-10-29T12:08:00Z</dcterms:created>
  <dcterms:modified xsi:type="dcterms:W3CDTF">2023-04-24T06:51:00Z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FC8FDCDB253E48538CBDA92621721293</vt:lpwstr>
  </property>
</Properties>
</file>