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 w:eastAsia="黑体"/>
          <w:sz w:val="36"/>
          <w:szCs w:val="36"/>
        </w:rPr>
      </w:pPr>
      <w:r>
        <w:rPr>
          <w:rFonts w:hint="eastAsia" w:ascii="黑体" w:eastAsia="黑体"/>
          <w:b/>
          <w:sz w:val="32"/>
          <w:szCs w:val="32"/>
        </w:rPr>
        <w:t>关于市十</w:t>
      </w:r>
      <w:r>
        <w:rPr>
          <w:rFonts w:hint="eastAsia" w:ascii="黑体" w:eastAsia="黑体"/>
          <w:b/>
          <w:sz w:val="32"/>
          <w:szCs w:val="32"/>
          <w:lang w:val="en-US" w:eastAsia="zh-CN"/>
        </w:rPr>
        <w:t>八</w:t>
      </w:r>
      <w:r>
        <w:rPr>
          <w:rFonts w:hint="eastAsia" w:ascii="黑体" w:eastAsia="黑体"/>
          <w:b/>
          <w:sz w:val="32"/>
          <w:szCs w:val="32"/>
        </w:rPr>
        <w:t>届人大</w:t>
      </w:r>
      <w:r>
        <w:rPr>
          <w:rFonts w:hint="eastAsia" w:ascii="黑体" w:eastAsia="黑体"/>
          <w:b/>
          <w:sz w:val="32"/>
          <w:szCs w:val="32"/>
          <w:lang w:val="en-US" w:eastAsia="zh-CN"/>
        </w:rPr>
        <w:t>二</w:t>
      </w:r>
      <w:r>
        <w:rPr>
          <w:rFonts w:hint="eastAsia" w:ascii="黑体" w:eastAsia="黑体"/>
          <w:b/>
          <w:sz w:val="32"/>
          <w:szCs w:val="32"/>
        </w:rPr>
        <w:t>次会议第</w:t>
      </w:r>
      <w:r>
        <w:rPr>
          <w:rFonts w:hint="eastAsia" w:ascii="黑体" w:eastAsia="黑体"/>
          <w:b/>
          <w:sz w:val="32"/>
          <w:szCs w:val="32"/>
          <w:lang w:val="en-US" w:eastAsia="zh-CN"/>
        </w:rPr>
        <w:t>94</w:t>
      </w:r>
      <w:r>
        <w:rPr>
          <w:rFonts w:hint="eastAsia" w:ascii="黑体" w:eastAsia="黑体"/>
          <w:b/>
          <w:sz w:val="32"/>
          <w:szCs w:val="32"/>
        </w:rPr>
        <w:t>号建议协办意见的函</w:t>
      </w:r>
    </w:p>
    <w:p>
      <w:pPr>
        <w:widowControl/>
        <w:rPr>
          <w:rFonts w:hint="eastAsia" w:ascii="仿宋" w:hAnsi="仿宋" w:eastAsia="仿宋" w:cs="宋体"/>
          <w:color w:val="000000"/>
          <w:kern w:val="0"/>
          <w:sz w:val="30"/>
          <w:szCs w:val="30"/>
        </w:rPr>
      </w:pPr>
    </w:p>
    <w:p>
      <w:pPr>
        <w:widowControl/>
        <w:rPr>
          <w:rFonts w:hint="eastAsia" w:ascii="仿宋" w:hAnsi="仿宋" w:eastAsia="仿宋"/>
          <w:sz w:val="30"/>
          <w:szCs w:val="30"/>
        </w:rPr>
      </w:pPr>
      <w:r>
        <w:rPr>
          <w:rFonts w:hint="eastAsia" w:ascii="仿宋" w:hAnsi="仿宋" w:eastAsia="仿宋"/>
          <w:sz w:val="30"/>
          <w:szCs w:val="30"/>
          <w:lang w:eastAsia="zh-CN"/>
        </w:rPr>
        <w:t>慈溪文旅集团</w:t>
      </w:r>
      <w:r>
        <w:rPr>
          <w:rFonts w:hint="eastAsia" w:ascii="仿宋" w:hAnsi="仿宋" w:eastAsia="仿宋"/>
          <w:sz w:val="30"/>
          <w:szCs w:val="30"/>
        </w:rPr>
        <w:t>：</w:t>
      </w:r>
    </w:p>
    <w:p>
      <w:pPr>
        <w:widowControl/>
        <w:ind w:firstLine="600" w:firstLineChars="200"/>
        <w:rPr>
          <w:rFonts w:hint="eastAsia" w:ascii="仿宋" w:hAnsi="仿宋" w:eastAsia="仿宋"/>
          <w:sz w:val="30"/>
          <w:szCs w:val="30"/>
        </w:rPr>
      </w:pPr>
      <w:r>
        <w:rPr>
          <w:rFonts w:hint="eastAsia" w:ascii="仿宋" w:hAnsi="仿宋" w:eastAsia="仿宋"/>
          <w:sz w:val="30"/>
          <w:szCs w:val="30"/>
        </w:rPr>
        <w:t>市人大十</w:t>
      </w:r>
      <w:r>
        <w:rPr>
          <w:rFonts w:hint="eastAsia" w:ascii="仿宋" w:hAnsi="仿宋" w:eastAsia="仿宋"/>
          <w:sz w:val="30"/>
          <w:szCs w:val="30"/>
          <w:lang w:val="en-US" w:eastAsia="zh-CN"/>
        </w:rPr>
        <w:t>八</w:t>
      </w:r>
      <w:r>
        <w:rPr>
          <w:rFonts w:hint="eastAsia" w:ascii="仿宋" w:hAnsi="仿宋" w:eastAsia="仿宋"/>
          <w:sz w:val="30"/>
          <w:szCs w:val="30"/>
        </w:rPr>
        <w:t>届</w:t>
      </w:r>
      <w:r>
        <w:rPr>
          <w:rFonts w:hint="eastAsia" w:ascii="仿宋" w:hAnsi="仿宋" w:eastAsia="仿宋"/>
          <w:sz w:val="30"/>
          <w:szCs w:val="30"/>
          <w:lang w:val="en-US" w:eastAsia="zh-CN"/>
        </w:rPr>
        <w:t>二</w:t>
      </w:r>
      <w:r>
        <w:rPr>
          <w:rFonts w:hint="eastAsia" w:ascii="仿宋" w:hAnsi="仿宋" w:eastAsia="仿宋"/>
          <w:sz w:val="30"/>
          <w:szCs w:val="30"/>
        </w:rPr>
        <w:t>次会议第</w:t>
      </w:r>
      <w:r>
        <w:rPr>
          <w:rFonts w:hint="eastAsia" w:ascii="仿宋" w:hAnsi="仿宋" w:eastAsia="仿宋"/>
          <w:sz w:val="30"/>
          <w:szCs w:val="30"/>
          <w:lang w:val="en-US" w:eastAsia="zh-CN"/>
        </w:rPr>
        <w:t>94</w:t>
      </w:r>
      <w:r>
        <w:rPr>
          <w:rFonts w:hint="eastAsia" w:ascii="仿宋" w:hAnsi="仿宋" w:eastAsia="仿宋"/>
          <w:sz w:val="30"/>
          <w:szCs w:val="30"/>
        </w:rPr>
        <w:t>号建议《</w:t>
      </w:r>
      <w:r>
        <w:rPr>
          <w:rFonts w:hint="eastAsia" w:ascii="仿宋" w:hAnsi="仿宋" w:eastAsia="仿宋"/>
          <w:sz w:val="30"/>
          <w:szCs w:val="30"/>
          <w:lang w:eastAsia="zh-CN"/>
        </w:rPr>
        <w:t>关于提升改造慈溪森林公园的建议</w:t>
      </w:r>
      <w:r>
        <w:rPr>
          <w:rFonts w:hint="eastAsia" w:ascii="仿宋" w:hAnsi="仿宋" w:eastAsia="仿宋"/>
          <w:sz w:val="30"/>
          <w:szCs w:val="30"/>
        </w:rPr>
        <w:t>》已收悉，现提出如下协办意见：</w:t>
      </w:r>
    </w:p>
    <w:p>
      <w:pPr>
        <w:widowControl/>
        <w:numPr>
          <w:ilvl w:val="0"/>
          <w:numId w:val="0"/>
        </w:numPr>
        <w:ind w:firstLine="600" w:firstLineChars="200"/>
        <w:rPr>
          <w:rFonts w:hint="eastAsia" w:ascii="仿宋" w:hAnsi="仿宋" w:eastAsia="仿宋"/>
          <w:sz w:val="30"/>
          <w:szCs w:val="30"/>
        </w:rPr>
      </w:pPr>
      <w:r>
        <w:rPr>
          <w:rFonts w:hint="eastAsia" w:ascii="仿宋" w:hAnsi="仿宋" w:eastAsia="仿宋"/>
          <w:sz w:val="30"/>
          <w:szCs w:val="30"/>
          <w:lang w:eastAsia="zh-CN"/>
        </w:rPr>
        <w:t>一、抓紧做好园区的各项移交工作。根据市政府协调会议意见，我园区项目指挥部全力以赴，扎实做好园区的移交衔接工作。指挥部已准备了园区移交所需的内容，并制作完成了整个园区的卫星航拍图等</w:t>
      </w:r>
      <w:r>
        <w:rPr>
          <w:rFonts w:hint="eastAsia" w:ascii="仿宋" w:hAnsi="仿宋" w:eastAsia="仿宋"/>
          <w:sz w:val="30"/>
          <w:szCs w:val="30"/>
        </w:rPr>
        <w:t>。</w:t>
      </w:r>
      <w:r>
        <w:rPr>
          <w:rFonts w:hint="eastAsia" w:ascii="仿宋" w:hAnsi="仿宋" w:eastAsia="仿宋"/>
          <w:sz w:val="30"/>
          <w:szCs w:val="30"/>
          <w:lang w:eastAsia="zh-CN"/>
        </w:rPr>
        <w:t>配合文旅集团做好与白沙街道、园区内各企业等部门单位的相关资产对接以及各权属管理区域的测绘工作。目前各项移交资料已准备完毕，随时可以办理移交手续。</w:t>
      </w:r>
    </w:p>
    <w:p>
      <w:pPr>
        <w:widowControl/>
        <w:numPr>
          <w:ilvl w:val="0"/>
          <w:numId w:val="0"/>
        </w:numPr>
        <w:rPr>
          <w:rFonts w:hint="default" w:ascii="仿宋" w:hAnsi="仿宋" w:eastAsia="仿宋"/>
          <w:sz w:val="30"/>
          <w:szCs w:val="30"/>
          <w:lang w:val="en-US" w:eastAsia="zh-CN"/>
        </w:rPr>
      </w:pPr>
      <w:r>
        <w:rPr>
          <w:rFonts w:hint="eastAsia" w:ascii="仿宋" w:hAnsi="仿宋" w:eastAsia="仿宋"/>
          <w:sz w:val="30"/>
          <w:szCs w:val="30"/>
          <w:lang w:val="en-US" w:eastAsia="zh-CN"/>
        </w:rPr>
        <w:t xml:space="preserve">    二、积极配合做好园区的整体提升设计工作。由于文旅集团以及设计单位相关人员对园区的现场情况并不熟悉，我园区指挥部派管理人员配合他们熟悉现场，调阅相关资料，全面了解园区的整体规划理念等基本情况，积极做好参谋工作，为整个园区的提升设计工作提供更实用有效的帮助。</w:t>
      </w:r>
    </w:p>
    <w:p>
      <w:pPr>
        <w:spacing w:line="540" w:lineRule="exact"/>
        <w:ind w:firstLine="3990" w:firstLineChars="1900"/>
        <w:rPr>
          <w:rFonts w:hint="eastAsia" w:ascii="仿宋" w:hAnsi="仿宋" w:eastAsia="仿宋"/>
        </w:rPr>
      </w:pPr>
      <w:r>
        <w:rPr>
          <w:rFonts w:hint="eastAsia" w:ascii="仿宋" w:hAnsi="仿宋" w:eastAsia="仿宋"/>
        </w:rPr>
        <w:t xml:space="preserve">                </w:t>
      </w:r>
    </w:p>
    <w:p>
      <w:pPr>
        <w:spacing w:line="540" w:lineRule="exact"/>
        <w:ind w:firstLine="5670" w:firstLineChars="2700"/>
        <w:rPr>
          <w:rFonts w:hint="eastAsia" w:ascii="仿宋" w:hAnsi="仿宋" w:eastAsia="仿宋"/>
        </w:rPr>
      </w:pPr>
      <w:r>
        <w:rPr>
          <w:rFonts w:hint="eastAsia" w:ascii="仿宋" w:hAnsi="仿宋" w:eastAsia="仿宋"/>
        </w:rPr>
        <w:t xml:space="preserve"> </w:t>
      </w:r>
    </w:p>
    <w:p>
      <w:pPr>
        <w:spacing w:line="540" w:lineRule="exact"/>
        <w:ind w:firstLine="5700" w:firstLineChars="1900"/>
        <w:rPr>
          <w:rFonts w:hint="eastAsia" w:ascii="仿宋" w:hAnsi="仿宋" w:eastAsia="仿宋"/>
          <w:sz w:val="30"/>
          <w:szCs w:val="30"/>
        </w:rPr>
      </w:pPr>
      <w:r>
        <w:rPr>
          <w:rFonts w:hint="eastAsia" w:ascii="仿宋" w:hAnsi="仿宋" w:eastAsia="仿宋"/>
          <w:sz w:val="30"/>
          <w:szCs w:val="30"/>
        </w:rPr>
        <w:t>慈溪市农业</w:t>
      </w:r>
      <w:r>
        <w:rPr>
          <w:rFonts w:hint="eastAsia" w:ascii="仿宋" w:hAnsi="仿宋" w:eastAsia="仿宋"/>
          <w:sz w:val="30"/>
          <w:szCs w:val="30"/>
          <w:lang w:eastAsia="zh-CN"/>
        </w:rPr>
        <w:t>农村</w:t>
      </w:r>
      <w:r>
        <w:rPr>
          <w:rFonts w:hint="eastAsia" w:ascii="仿宋" w:hAnsi="仿宋" w:eastAsia="仿宋"/>
          <w:sz w:val="30"/>
          <w:szCs w:val="30"/>
        </w:rPr>
        <w:t>局</w:t>
      </w:r>
    </w:p>
    <w:p>
      <w:pPr>
        <w:spacing w:line="540" w:lineRule="exact"/>
        <w:ind w:firstLine="600" w:firstLineChars="200"/>
        <w:rPr>
          <w:rFonts w:hint="eastAsia"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w:t>
      </w:r>
      <w:r>
        <w:rPr>
          <w:rFonts w:hint="eastAsia" w:ascii="仿宋" w:hAnsi="仿宋" w:eastAsia="仿宋"/>
          <w:sz w:val="30"/>
          <w:szCs w:val="30"/>
          <w:lang w:val="en-US" w:eastAsia="zh-CN"/>
        </w:rPr>
        <w:t>2023</w:t>
      </w:r>
      <w:r>
        <w:rPr>
          <w:rFonts w:hint="eastAsia" w:ascii="仿宋" w:hAnsi="仿宋" w:eastAsia="仿宋"/>
          <w:sz w:val="30"/>
          <w:szCs w:val="30"/>
        </w:rPr>
        <w:t>年</w:t>
      </w:r>
      <w:r>
        <w:rPr>
          <w:rFonts w:hint="eastAsia" w:ascii="仿宋" w:hAnsi="仿宋" w:eastAsia="仿宋"/>
          <w:spacing w:val="-16"/>
          <w:sz w:val="30"/>
          <w:szCs w:val="30"/>
          <w:lang w:val="en-US" w:eastAsia="zh-CN"/>
        </w:rPr>
        <w:t>4</w:t>
      </w:r>
      <w:r>
        <w:rPr>
          <w:rFonts w:hint="eastAsia" w:ascii="仿宋" w:hAnsi="仿宋" w:eastAsia="仿宋"/>
          <w:sz w:val="30"/>
          <w:szCs w:val="30"/>
        </w:rPr>
        <w:t>月</w:t>
      </w:r>
      <w:r>
        <w:rPr>
          <w:rFonts w:hint="eastAsia" w:ascii="仿宋" w:hAnsi="仿宋" w:eastAsia="仿宋"/>
          <w:spacing w:val="-16"/>
          <w:sz w:val="30"/>
          <w:szCs w:val="30"/>
          <w:lang w:val="en-US" w:eastAsia="zh-CN"/>
        </w:rPr>
        <w:t>25</w:t>
      </w:r>
      <w:r>
        <w:rPr>
          <w:rFonts w:hint="eastAsia" w:ascii="仿宋" w:hAnsi="仿宋" w:eastAsia="仿宋"/>
          <w:sz w:val="30"/>
          <w:szCs w:val="30"/>
        </w:rPr>
        <w:t>日</w:t>
      </w:r>
    </w:p>
    <w:p>
      <w:pPr>
        <w:spacing w:line="54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联系人：</w:t>
      </w:r>
      <w:r>
        <w:rPr>
          <w:rFonts w:hint="eastAsia" w:ascii="仿宋" w:hAnsi="仿宋" w:eastAsia="仿宋"/>
          <w:sz w:val="30"/>
          <w:szCs w:val="30"/>
          <w:lang w:eastAsia="zh-CN"/>
        </w:rPr>
        <w:t>胡志刚</w:t>
      </w:r>
    </w:p>
    <w:p>
      <w:pPr>
        <w:spacing w:line="540" w:lineRule="exact"/>
        <w:ind w:firstLine="600" w:firstLineChars="200"/>
      </w:pPr>
      <w:r>
        <w:rPr>
          <w:rFonts w:hint="eastAsia" w:ascii="仿宋" w:hAnsi="仿宋" w:eastAsia="仿宋"/>
          <w:sz w:val="30"/>
          <w:szCs w:val="30"/>
        </w:rPr>
        <w:t>联系电话：</w:t>
      </w:r>
      <w:r>
        <w:rPr>
          <w:rFonts w:hint="eastAsia" w:ascii="仿宋" w:hAnsi="仿宋" w:eastAsia="仿宋"/>
          <w:sz w:val="30"/>
          <w:szCs w:val="30"/>
          <w:lang w:val="en-US" w:eastAsia="zh-CN"/>
        </w:rPr>
        <w:t>13867810725</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GU1YmMzNTBkZjE3YWI0NGYzYTI3NjdkNjA1MDQifQ=="/>
  </w:docVars>
  <w:rsids>
    <w:rsidRoot w:val="7AD01342"/>
    <w:rsid w:val="0B3B48DD"/>
    <w:rsid w:val="18947416"/>
    <w:rsid w:val="1A004B69"/>
    <w:rsid w:val="1CA40CA3"/>
    <w:rsid w:val="2C7E357C"/>
    <w:rsid w:val="3F731FEF"/>
    <w:rsid w:val="4891462B"/>
    <w:rsid w:val="517C10A9"/>
    <w:rsid w:val="65152753"/>
    <w:rsid w:val="6D986F09"/>
    <w:rsid w:val="745165BB"/>
    <w:rsid w:val="7AD01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信息"/>
    <w:basedOn w:val="1"/>
    <w:qFormat/>
    <w:uiPriority w:val="0"/>
    <w:pPr>
      <w:jc w:val="center"/>
    </w:pPr>
    <w:rPr>
      <w:rFonts w:hint="eastAsia" w:ascii="方正小标宋简体" w:hAnsi="方正小标宋简体" w:eastAsia="方正小标宋简体" w:cs="方正小标宋简体"/>
      <w:sz w:val="32"/>
      <w:szCs w:val="4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409</Words>
  <Characters>425</Characters>
  <Lines>0</Lines>
  <Paragraphs>0</Paragraphs>
  <TotalTime>312</TotalTime>
  <ScaleCrop>false</ScaleCrop>
  <LinksUpToDate>false</LinksUpToDate>
  <CharactersWithSpaces>481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2023-04-25T06:34:00Z</dcterms:created>
  <dc:creator>李郑颖</dc:creator>
  <cp:lastModifiedBy>李郑颖</cp:lastModifiedBy>
  <cp:lastPrinted>2023-04-26T06:26:00Z</cp:lastPrinted>
  <dcterms:modified xsi:type="dcterms:W3CDTF">2023-04-26T07:00:15Z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5C5748DD3AA54157B775A83E473B7AEE_13</vt:lpwstr>
  </property>
</Properties>
</file>