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A007F" w14:textId="77777777" w:rsidR="00417126" w:rsidRDefault="00417126" w:rsidP="00FB2525">
      <w:pPr>
        <w:spacing w:line="5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14:paraId="3A6A0080" w14:textId="77777777" w:rsidR="00FB2525" w:rsidRDefault="00FB2525" w:rsidP="00FB2525">
      <w:pPr>
        <w:spacing w:line="56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14:paraId="3A6A0081" w14:textId="77777777" w:rsidR="006C5EB3" w:rsidRPr="00055D93" w:rsidRDefault="00FB2525" w:rsidP="00FB2525">
      <w:pPr>
        <w:spacing w:line="56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055D93">
        <w:rPr>
          <w:rFonts w:ascii="宋体" w:eastAsia="宋体" w:hAnsi="宋体" w:hint="eastAsia"/>
          <w:b/>
          <w:sz w:val="44"/>
          <w:szCs w:val="44"/>
        </w:rPr>
        <w:t>关于加强建筑工地文明施工的建议</w:t>
      </w:r>
    </w:p>
    <w:p w14:paraId="3A6A0082" w14:textId="77777777" w:rsidR="006C5EB3" w:rsidRDefault="006C5EB3" w:rsidP="00FB2525">
      <w:pPr>
        <w:spacing w:line="560" w:lineRule="exact"/>
        <w:rPr>
          <w:rFonts w:asciiTheme="minorEastAsia" w:hAnsiTheme="minorEastAsia"/>
          <w:b/>
          <w:sz w:val="36"/>
          <w:szCs w:val="36"/>
        </w:rPr>
      </w:pPr>
    </w:p>
    <w:p w14:paraId="3A6A0083" w14:textId="77777777" w:rsidR="00FB2525" w:rsidRDefault="00337B4F" w:rsidP="00FB2525">
      <w:pPr>
        <w:spacing w:line="560" w:lineRule="exact"/>
        <w:rPr>
          <w:rFonts w:ascii="楷体_GB2312" w:eastAsia="楷体_GB2312" w:hAnsiTheme="minorEastAsia"/>
          <w:sz w:val="32"/>
          <w:szCs w:val="32"/>
        </w:rPr>
      </w:pPr>
      <w:r w:rsidRPr="00FB2525">
        <w:rPr>
          <w:rFonts w:ascii="楷体_GB2312" w:eastAsia="楷体_GB2312" w:hAnsi="仿宋" w:hint="eastAsia"/>
          <w:sz w:val="32"/>
          <w:szCs w:val="32"/>
        </w:rPr>
        <w:t>领衔代表：陈祖连</w:t>
      </w:r>
    </w:p>
    <w:p w14:paraId="3A6A0084" w14:textId="77777777" w:rsidR="00417126" w:rsidRPr="00FB2525" w:rsidRDefault="00337B4F" w:rsidP="00FB2525">
      <w:pPr>
        <w:spacing w:line="560" w:lineRule="exact"/>
        <w:rPr>
          <w:rFonts w:ascii="楷体_GB2312" w:eastAsia="楷体_GB2312" w:hAnsiTheme="minorEastAsia"/>
          <w:sz w:val="32"/>
          <w:szCs w:val="32"/>
        </w:rPr>
      </w:pPr>
      <w:r w:rsidRPr="00FB2525">
        <w:rPr>
          <w:rFonts w:ascii="楷体_GB2312" w:eastAsia="楷体_GB2312" w:hAnsi="仿宋" w:hint="eastAsia"/>
          <w:sz w:val="32"/>
          <w:szCs w:val="32"/>
        </w:rPr>
        <w:t>附议代表：</w:t>
      </w:r>
    </w:p>
    <w:p w14:paraId="3A6A0085" w14:textId="77777777" w:rsidR="006C5EB3" w:rsidRPr="006C5EB3" w:rsidRDefault="006C5EB3" w:rsidP="00FB2525">
      <w:pPr>
        <w:spacing w:line="560" w:lineRule="exact"/>
        <w:ind w:leftChars="-200" w:left="-420" w:firstLineChars="150" w:firstLine="450"/>
        <w:rPr>
          <w:rFonts w:ascii="仿宋" w:eastAsia="仿宋" w:hAnsi="仿宋"/>
          <w:sz w:val="30"/>
          <w:szCs w:val="30"/>
        </w:rPr>
      </w:pPr>
    </w:p>
    <w:p w14:paraId="3A6A0086" w14:textId="77777777" w:rsidR="00417126" w:rsidRPr="00FB2525" w:rsidRDefault="00337B4F" w:rsidP="00FB2525">
      <w:pPr>
        <w:spacing w:line="560" w:lineRule="exact"/>
        <w:ind w:leftChars="-200" w:left="-420" w:firstLineChars="150" w:firstLine="480"/>
        <w:rPr>
          <w:rFonts w:ascii="仿宋_GB2312" w:eastAsia="仿宋_GB2312" w:hAnsi="仿宋"/>
          <w:sz w:val="32"/>
          <w:szCs w:val="32"/>
        </w:rPr>
      </w:pPr>
      <w:r w:rsidRPr="0022046E">
        <w:rPr>
          <w:rFonts w:ascii="仿宋" w:eastAsia="仿宋" w:hAnsi="仿宋" w:hint="eastAsia"/>
          <w:sz w:val="32"/>
          <w:szCs w:val="32"/>
        </w:rPr>
        <w:t xml:space="preserve"> </w:t>
      </w:r>
      <w:r w:rsidRPr="00FB2525">
        <w:rPr>
          <w:rFonts w:ascii="仿宋_GB2312" w:eastAsia="仿宋_GB2312" w:hAnsi="仿宋" w:hint="eastAsia"/>
          <w:sz w:val="32"/>
          <w:szCs w:val="32"/>
        </w:rPr>
        <w:t>建筑行业作为国民经济的支柱产业，它的发展与国家的宏观经济大背景紧密相连，与国家的行业政策息息相关。建筑工地的扬尘是城市环境污染的重要源头，</w:t>
      </w:r>
      <w:r w:rsidR="0022046E" w:rsidRPr="00FB2525">
        <w:rPr>
          <w:rFonts w:ascii="仿宋_GB2312" w:eastAsia="仿宋_GB2312" w:hAnsi="仿宋" w:hint="eastAsia"/>
          <w:sz w:val="32"/>
          <w:szCs w:val="32"/>
        </w:rPr>
        <w:t>但是控制扬尘又非常困难。在施工工地组织指挥生产</w:t>
      </w:r>
      <w:bookmarkStart w:id="0" w:name="_GoBack"/>
      <w:bookmarkEnd w:id="0"/>
      <w:r w:rsidR="0022046E" w:rsidRPr="00FB2525">
        <w:rPr>
          <w:rFonts w:ascii="仿宋_GB2312" w:eastAsia="仿宋_GB2312" w:hAnsi="仿宋" w:hint="eastAsia"/>
          <w:sz w:val="32"/>
          <w:szCs w:val="32"/>
        </w:rPr>
        <w:t>中，</w:t>
      </w:r>
      <w:r w:rsidRPr="00FB2525">
        <w:rPr>
          <w:rFonts w:ascii="仿宋_GB2312" w:eastAsia="仿宋_GB2312" w:hAnsi="仿宋" w:hint="eastAsia"/>
          <w:sz w:val="32"/>
          <w:szCs w:val="32"/>
        </w:rPr>
        <w:t>扬尘产生的来源</w:t>
      </w:r>
      <w:r w:rsidR="0022046E" w:rsidRPr="00FB2525">
        <w:rPr>
          <w:rFonts w:ascii="仿宋_GB2312" w:eastAsia="仿宋_GB2312" w:hAnsi="仿宋" w:hint="eastAsia"/>
          <w:sz w:val="32"/>
          <w:szCs w:val="32"/>
        </w:rPr>
        <w:t>形成原因有：土方开挖和回填、清理工地建筑垃圾、</w:t>
      </w:r>
      <w:r w:rsidR="006C5EB3" w:rsidRPr="00FB2525">
        <w:rPr>
          <w:rFonts w:ascii="仿宋_GB2312" w:eastAsia="仿宋_GB2312" w:hAnsi="仿宋" w:hint="eastAsia"/>
          <w:sz w:val="32"/>
          <w:szCs w:val="32"/>
        </w:rPr>
        <w:t>喷锚</w:t>
      </w:r>
      <w:r w:rsidR="0022046E" w:rsidRPr="00FB2525">
        <w:rPr>
          <w:rFonts w:ascii="仿宋_GB2312" w:eastAsia="仿宋_GB2312" w:hAnsi="仿宋" w:hint="eastAsia"/>
          <w:sz w:val="32"/>
          <w:szCs w:val="32"/>
        </w:rPr>
        <w:t>注浆时搅拌水泥产生、</w:t>
      </w:r>
      <w:r w:rsidRPr="00FB2525">
        <w:rPr>
          <w:rFonts w:ascii="仿宋_GB2312" w:eastAsia="仿宋_GB2312" w:hAnsi="仿宋" w:hint="eastAsia"/>
          <w:sz w:val="32"/>
          <w:szCs w:val="32"/>
        </w:rPr>
        <w:t>工地来往车辆。建筑工地分布在城市的四面八方，又是一个开放式的生产作业场所，工地的文明程度事关城市的形象，更需要重视和加强工地的精神文明建设工作。</w:t>
      </w:r>
    </w:p>
    <w:p w14:paraId="3A6A0087" w14:textId="77777777" w:rsidR="00417126" w:rsidRPr="00FB2525" w:rsidRDefault="00337B4F" w:rsidP="00FB2525">
      <w:pPr>
        <w:spacing w:line="560" w:lineRule="exact"/>
        <w:ind w:leftChars="-200" w:left="-420" w:firstLineChars="200" w:firstLine="640"/>
        <w:rPr>
          <w:rFonts w:ascii="仿宋_GB2312" w:eastAsia="仿宋_GB2312" w:hAnsi="仿宋"/>
          <w:sz w:val="32"/>
          <w:szCs w:val="32"/>
        </w:rPr>
      </w:pPr>
      <w:r w:rsidRPr="00FB2525">
        <w:rPr>
          <w:rFonts w:ascii="仿宋_GB2312" w:eastAsia="仿宋_GB2312" w:hAnsi="仿宋" w:hint="eastAsia"/>
          <w:sz w:val="32"/>
          <w:szCs w:val="32"/>
        </w:rPr>
        <w:t>施工企业要安装在线监测和视频监控设备，添置了不少清洗，覆盖设施，并进行道路硬化，</w:t>
      </w:r>
      <w:r w:rsidR="0022046E" w:rsidRPr="00FB2525">
        <w:rPr>
          <w:rFonts w:ascii="仿宋_GB2312" w:eastAsia="仿宋_GB2312" w:hAnsi="仿宋" w:hint="eastAsia"/>
          <w:sz w:val="32"/>
          <w:szCs w:val="32"/>
        </w:rPr>
        <w:t>对工地围护外侧制作宣传标语，力求美观、大方、醒目。</w:t>
      </w:r>
      <w:r w:rsidRPr="00FB2525">
        <w:rPr>
          <w:rFonts w:ascii="仿宋_GB2312" w:eastAsia="仿宋_GB2312" w:hAnsi="仿宋" w:hint="eastAsia"/>
          <w:sz w:val="32"/>
          <w:szCs w:val="32"/>
        </w:rPr>
        <w:t>由此提高了企业的费用支出。为此，建议行业主管部门和财税部门</w:t>
      </w:r>
      <w:r w:rsidR="00FB2525">
        <w:rPr>
          <w:rFonts w:ascii="仿宋_GB2312" w:eastAsia="仿宋_GB2312" w:hAnsi="仿宋" w:hint="eastAsia"/>
          <w:sz w:val="32"/>
          <w:szCs w:val="32"/>
        </w:rPr>
        <w:t>，考虑这些因素，将上述费用支出列入管理成本，并相应提高招投标的</w:t>
      </w:r>
      <w:r w:rsidRPr="00FB2525">
        <w:rPr>
          <w:rFonts w:ascii="仿宋_GB2312" w:eastAsia="仿宋_GB2312" w:hAnsi="仿宋" w:hint="eastAsia"/>
          <w:sz w:val="32"/>
          <w:szCs w:val="32"/>
        </w:rPr>
        <w:t>预决算额度。</w:t>
      </w:r>
    </w:p>
    <w:sectPr w:rsidR="00417126" w:rsidRPr="00FB2525" w:rsidSect="00FB2525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A008A" w14:textId="77777777" w:rsidR="006C5EB3" w:rsidRDefault="006C5EB3" w:rsidP="006C5EB3">
      <w:r>
        <w:separator/>
      </w:r>
    </w:p>
  </w:endnote>
  <w:endnote w:type="continuationSeparator" w:id="0">
    <w:p w14:paraId="3A6A008B" w14:textId="77777777" w:rsidR="006C5EB3" w:rsidRDefault="006C5EB3" w:rsidP="006C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A0088" w14:textId="77777777" w:rsidR="006C5EB3" w:rsidRDefault="006C5EB3" w:rsidP="006C5EB3">
      <w:r>
        <w:separator/>
      </w:r>
    </w:p>
  </w:footnote>
  <w:footnote w:type="continuationSeparator" w:id="0">
    <w:p w14:paraId="3A6A0089" w14:textId="77777777" w:rsidR="006C5EB3" w:rsidRDefault="006C5EB3" w:rsidP="006C5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5F33"/>
    <w:rsid w:val="00016FC7"/>
    <w:rsid w:val="00055D93"/>
    <w:rsid w:val="00132221"/>
    <w:rsid w:val="002019AD"/>
    <w:rsid w:val="0022046E"/>
    <w:rsid w:val="002B6DCC"/>
    <w:rsid w:val="002D163A"/>
    <w:rsid w:val="00337B4F"/>
    <w:rsid w:val="00417126"/>
    <w:rsid w:val="00455E70"/>
    <w:rsid w:val="004B3B53"/>
    <w:rsid w:val="005335D1"/>
    <w:rsid w:val="00590AD1"/>
    <w:rsid w:val="00600896"/>
    <w:rsid w:val="00634967"/>
    <w:rsid w:val="0065284C"/>
    <w:rsid w:val="006C5EB3"/>
    <w:rsid w:val="00742C9E"/>
    <w:rsid w:val="007F6A75"/>
    <w:rsid w:val="00A95F33"/>
    <w:rsid w:val="00B22AF4"/>
    <w:rsid w:val="00C043C2"/>
    <w:rsid w:val="00C10D16"/>
    <w:rsid w:val="00D82BB1"/>
    <w:rsid w:val="00F146C0"/>
    <w:rsid w:val="00FB2525"/>
    <w:rsid w:val="00FE4AD7"/>
    <w:rsid w:val="00FF0B8D"/>
    <w:rsid w:val="00FF3B70"/>
    <w:rsid w:val="00FF6297"/>
    <w:rsid w:val="3BA96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A0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17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17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417126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41712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171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</Words>
  <Characters>321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微软用户</cp:lastModifiedBy>
  <cp:revision>10</cp:revision>
  <cp:lastPrinted>2020-04-26T02:20:00Z</cp:lastPrinted>
  <dcterms:created xsi:type="dcterms:W3CDTF">2020-04-26T02:28:00Z</dcterms:created>
  <dcterms:modified xsi:type="dcterms:W3CDTF">2020-05-09T11:42:00Z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