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44"/>
          <w:sz w:val="72"/>
          <w:szCs w:val="72"/>
        </w:rPr>
        <w:t>国网浙江慈溪市供电有限公司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关于市十八届人大第一次会议第12号建议的协办意见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市住建局：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孙建明</w:t>
      </w:r>
      <w:r>
        <w:rPr>
          <w:rFonts w:hint="eastAsia" w:ascii="仿宋_GB2312" w:eastAsia="仿宋_GB2312"/>
          <w:sz w:val="32"/>
        </w:rPr>
        <w:t>代表的《关于尽早启动兴镇街综合改造提升项目的建议》的提案已收悉，现就公司协办意见答复如下：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国网浙江省电力</w:t>
      </w:r>
      <w:r>
        <w:rPr>
          <w:rFonts w:hint="eastAsia" w:ascii="仿宋_GB2312" w:eastAsia="仿宋_GB2312"/>
          <w:sz w:val="32"/>
          <w:lang w:eastAsia="zh-CN"/>
        </w:rPr>
        <w:t>有限</w:t>
      </w:r>
      <w:r>
        <w:rPr>
          <w:rFonts w:hint="eastAsia" w:ascii="仿宋_GB2312" w:eastAsia="仿宋_GB2312"/>
          <w:sz w:val="32"/>
        </w:rPr>
        <w:t>公司要求强化配网精准投资，严控“上改下”项目</w:t>
      </w:r>
      <w:r>
        <w:rPr>
          <w:rFonts w:hint="eastAsia" w:ascii="仿宋_GB2312" w:eastAsia="仿宋_GB2312"/>
          <w:sz w:val="32"/>
          <w:lang w:eastAsia="zh-CN"/>
        </w:rPr>
        <w:t>，因此费用难以在项目中列支。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我司建议兴镇街相关配网线路以梳理为主。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经现场踏勘，兴镇街沿线涉及10kV架空线路3条，分别为三群K122线、兴镇K110线、东方B795线，线路长度共计4.5kM；涉及0.4kV线路15条，共计3.5kM。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10kV线路部分：采用同杆双回路架设，涉及用户变77台、公变40台。三条线路主干线于2017年底完成改造，全线以15米电杆架设为主，部分采用18米电杆，目前线路状况良好。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0.4kV线路部分：用户落户线121处,其中14处相对较为凌乱,拟列入大修运维项目进行改造，</w:t>
      </w:r>
      <w:r>
        <w:rPr>
          <w:rFonts w:hint="eastAsia" w:ascii="仿宋_GB2312" w:eastAsia="仿宋_GB2312"/>
          <w:sz w:val="32"/>
          <w:lang w:eastAsia="zh-CN"/>
        </w:rPr>
        <w:t>计划</w:t>
      </w:r>
      <w:r>
        <w:rPr>
          <w:rFonts w:hint="eastAsia" w:ascii="仿宋_GB2312" w:eastAsia="仿宋_GB2312"/>
          <w:sz w:val="32"/>
        </w:rPr>
        <w:t>于10月底前完成整改。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 xml:space="preserve">22年4月7日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1BDB"/>
    <w:rsid w:val="0049781B"/>
    <w:rsid w:val="00497F82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BF35DF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C2E96"/>
    <w:rsid w:val="00FD2F82"/>
    <w:rsid w:val="00FD3837"/>
    <w:rsid w:val="00FE0EEF"/>
    <w:rsid w:val="00FE7D13"/>
    <w:rsid w:val="0D0F4252"/>
    <w:rsid w:val="4F6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66</Words>
  <Characters>377</Characters>
  <Lines>3</Lines>
  <Paragraphs>1</Paragraphs>
  <TotalTime>88</TotalTime>
  <ScaleCrop>false</ScaleCrop>
  <LinksUpToDate>false</LinksUpToDate>
  <CharactersWithSpaces>442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傅馨越</cp:lastModifiedBy>
  <dcterms:modified xsi:type="dcterms:W3CDTF">2022-04-13T08:57:51Z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