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3D" w:rsidRPr="0020153D" w:rsidRDefault="0020153D" w:rsidP="0020153D">
      <w:pPr>
        <w:widowControl/>
        <w:spacing w:line="700" w:lineRule="atLeast"/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  <w:bdr w:val="none" w:sz="0" w:space="0" w:color="auto" w:frame="1"/>
        </w:rPr>
      </w:pPr>
    </w:p>
    <w:p w:rsidR="0020153D" w:rsidRPr="0020153D" w:rsidRDefault="0020153D" w:rsidP="0020153D">
      <w:pPr>
        <w:widowControl/>
        <w:spacing w:line="700" w:lineRule="atLeast"/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  <w:bdr w:val="none" w:sz="0" w:space="0" w:color="auto" w:frame="1"/>
        </w:rPr>
      </w:pPr>
    </w:p>
    <w:p w:rsidR="00F644EF" w:rsidRPr="0020153D" w:rsidRDefault="00F644EF" w:rsidP="0020153D">
      <w:pPr>
        <w:widowControl/>
        <w:spacing w:line="700" w:lineRule="atLeast"/>
        <w:jc w:val="center"/>
        <w:rPr>
          <w:rFonts w:ascii="宋体" w:eastAsia="宋体" w:hAnsi="宋体" w:cs="宋体"/>
          <w:b/>
          <w:bCs/>
          <w:kern w:val="0"/>
          <w:sz w:val="36"/>
          <w:szCs w:val="36"/>
          <w:bdr w:val="none" w:sz="0" w:space="0" w:color="auto" w:frame="1"/>
        </w:rPr>
      </w:pPr>
      <w:r w:rsidRPr="0020153D">
        <w:rPr>
          <w:rFonts w:ascii="宋体" w:eastAsia="宋体" w:hAnsi="宋体" w:cs="宋体"/>
          <w:b/>
          <w:bCs/>
          <w:kern w:val="0"/>
          <w:sz w:val="36"/>
          <w:szCs w:val="36"/>
          <w:bdr w:val="none" w:sz="0" w:space="0" w:color="auto" w:frame="1"/>
        </w:rPr>
        <w:t>关于加快老旧小区外挂线缆</w:t>
      </w:r>
      <w:r w:rsidR="0020153D" w:rsidRPr="0020153D">
        <w:rPr>
          <w:rFonts w:ascii="宋体" w:eastAsia="宋体" w:hAnsi="宋体" w:cs="宋体"/>
          <w:b/>
          <w:bCs/>
          <w:kern w:val="0"/>
          <w:sz w:val="36"/>
          <w:szCs w:val="36"/>
          <w:bdr w:val="none" w:sz="0" w:space="0" w:color="auto" w:frame="1"/>
        </w:rPr>
        <w:t>治理</w:t>
      </w:r>
      <w:r w:rsidRPr="0020153D">
        <w:rPr>
          <w:rFonts w:ascii="宋体" w:eastAsia="宋体" w:hAnsi="宋体" w:cs="宋体"/>
          <w:b/>
          <w:bCs/>
          <w:kern w:val="0"/>
          <w:sz w:val="36"/>
          <w:szCs w:val="36"/>
          <w:bdr w:val="none" w:sz="0" w:space="0" w:color="auto" w:frame="1"/>
        </w:rPr>
        <w:t>的</w:t>
      </w:r>
      <w:r w:rsidRPr="0020153D">
        <w:rPr>
          <w:rFonts w:ascii="宋体" w:eastAsia="宋体" w:hAnsi="宋体" w:cs="宋体" w:hint="eastAsia"/>
          <w:b/>
          <w:bCs/>
          <w:kern w:val="0"/>
          <w:sz w:val="36"/>
          <w:szCs w:val="36"/>
          <w:bdr w:val="none" w:sz="0" w:space="0" w:color="auto" w:frame="1"/>
        </w:rPr>
        <w:t>建议</w:t>
      </w:r>
    </w:p>
    <w:p w:rsidR="00F644EF" w:rsidRDefault="00F644EF" w:rsidP="00F644EF">
      <w:pPr>
        <w:spacing w:line="560" w:lineRule="exact"/>
        <w:rPr>
          <w:rFonts w:ascii="楷体_GB2312" w:eastAsia="楷体_GB2312" w:hAnsi="楷体_GB2312" w:cs="楷体_GB2312"/>
          <w:bCs/>
          <w:sz w:val="32"/>
          <w:szCs w:val="32"/>
        </w:rPr>
      </w:pPr>
    </w:p>
    <w:p w:rsidR="00F644EF" w:rsidRDefault="00F644EF" w:rsidP="00F644EF">
      <w:pPr>
        <w:spacing w:line="560" w:lineRule="exac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领衔代表：范百先</w:t>
      </w:r>
    </w:p>
    <w:p w:rsidR="00F644EF" w:rsidRDefault="00F644EF" w:rsidP="00F644EF">
      <w:pPr>
        <w:spacing w:line="560" w:lineRule="exac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附议代表：</w:t>
      </w:r>
      <w:r w:rsidR="00C97A0F">
        <w:rPr>
          <w:rFonts w:ascii="楷体_GB2312" w:eastAsia="楷体_GB2312" w:hAnsi="楷体_GB2312" w:cs="楷体_GB2312" w:hint="eastAsia"/>
          <w:bCs/>
          <w:sz w:val="32"/>
          <w:szCs w:val="32"/>
        </w:rPr>
        <w:t>丁柏灿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 </w:t>
      </w:r>
      <w:r w:rsidR="003A2DF4">
        <w:rPr>
          <w:rFonts w:ascii="楷体_GB2312" w:eastAsia="楷体_GB2312" w:hAnsi="楷体_GB2312" w:cs="楷体_GB2312" w:hint="eastAsia"/>
          <w:bCs/>
          <w:sz w:val="32"/>
          <w:szCs w:val="32"/>
        </w:rPr>
        <w:t>史亚仙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 </w:t>
      </w:r>
    </w:p>
    <w:p w:rsidR="00F644EF" w:rsidRDefault="00F644EF" w:rsidP="00F644EF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0"/>
          <w:szCs w:val="30"/>
          <w:bdr w:val="none" w:sz="0" w:space="0" w:color="auto" w:frame="1"/>
        </w:rPr>
      </w:pPr>
    </w:p>
    <w:p w:rsidR="00F644EF" w:rsidRPr="0020153D" w:rsidRDefault="00F644EF" w:rsidP="0020153D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  <w:bdr w:val="none" w:sz="0" w:space="0" w:color="auto" w:frame="1"/>
        </w:rPr>
      </w:pPr>
      <w:r w:rsidRPr="0020153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一、现状分析</w:t>
      </w:r>
    </w:p>
    <w:p w:rsidR="008C797B" w:rsidRPr="0020153D" w:rsidRDefault="00F644EF" w:rsidP="0020153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随着时间推移，我市老旧小区</w:t>
      </w:r>
      <w:r w:rsidR="008C797B"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逐年增多，庭院和楼道普遍存在“蜘蛛网”式外挂线缆问题，</w:t>
      </w:r>
      <w:r w:rsidRPr="0020153D">
        <w:rPr>
          <w:rFonts w:ascii="仿宋_GB2312" w:eastAsia="仿宋_GB2312" w:hAnsi="宋体" w:cs="宋体" w:hint="eastAsia"/>
          <w:kern w:val="0"/>
          <w:sz w:val="32"/>
          <w:szCs w:val="32"/>
        </w:rPr>
        <w:t>主要是电信，移动，广电各自为政，外包线缆</w:t>
      </w:r>
      <w:r w:rsidR="008F17D7"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随意挂靠，无序乱拉接</w:t>
      </w:r>
      <w:r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。</w:t>
      </w:r>
      <w:r w:rsidR="008C797B"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既影响居民小区环境整洁，又存在严重的安全隐患，与</w:t>
      </w:r>
      <w:r w:rsidR="008F17D7"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全国</w:t>
      </w:r>
      <w:r w:rsidR="008C797B"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文明城市</w:t>
      </w:r>
      <w:r w:rsidR="008F17D7"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荣誉称号极不相称</w:t>
      </w:r>
      <w:r w:rsidR="008C797B"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，群众反响强烈。</w:t>
      </w:r>
    </w:p>
    <w:p w:rsidR="00F644EF" w:rsidRPr="0020153D" w:rsidRDefault="00F644EF" w:rsidP="0020153D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  <w:bdr w:val="none" w:sz="0" w:space="0" w:color="auto" w:frame="1"/>
        </w:rPr>
      </w:pPr>
      <w:r w:rsidRPr="0020153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二、意见建议</w:t>
      </w:r>
    </w:p>
    <w:p w:rsidR="008C797B" w:rsidRPr="0020153D" w:rsidRDefault="00F644EF" w:rsidP="0020153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建议由相关部门牵头统筹协调，有关单位和部门沟通配合，统一行动，合力解决外挂线问题。</w:t>
      </w:r>
      <w:r w:rsidRPr="0020153D">
        <w:rPr>
          <w:rFonts w:ascii="仿宋_GB2312" w:eastAsia="仿宋_GB2312" w:hAnsi="宋体" w:cs="宋体" w:hint="eastAsia"/>
          <w:kern w:val="0"/>
          <w:sz w:val="32"/>
          <w:szCs w:val="32"/>
        </w:rPr>
        <w:t>政府要</w:t>
      </w:r>
      <w:r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制定外挂线缆专项整治规划和年度整治方案，要出台外挂线缆管理办法落实监管责任。实行备案准入制，把住源头关，控制增量，明确外挂线缆整治后的层级管理责任，避免前清后乱，巩固整治成果。采取财政适当补贴、</w:t>
      </w:r>
      <w:r w:rsidR="008F17D7"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镇（街道）</w:t>
      </w:r>
      <w:r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村</w:t>
      </w:r>
      <w:r w:rsidR="008F17D7"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（社区）</w:t>
      </w:r>
      <w:r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联动集中管理、规范有序的总体思路开展治理工作，老旧小区外挂线缆改造的内容统一规划设计，对于不具备条件埋入地下的线缆，采取路由捆扎的形式进行整固，整固后采取美化外罩遮挡。</w:t>
      </w:r>
      <w:proofErr w:type="gramStart"/>
      <w:r w:rsidRPr="0020153D">
        <w:rPr>
          <w:rFonts w:ascii="仿宋_GB2312" w:eastAsia="仿宋_GB2312" w:hAnsi="宋体" w:cs="宋体" w:hint="eastAsia"/>
          <w:kern w:val="0"/>
          <w:sz w:val="32"/>
          <w:szCs w:val="32"/>
        </w:rPr>
        <w:t>可</w:t>
      </w:r>
      <w:r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试点</w:t>
      </w:r>
      <w:proofErr w:type="gramEnd"/>
      <w:r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先行，找出典型，以点带面。</w:t>
      </w:r>
      <w:r w:rsidR="001216D4"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用</w:t>
      </w:r>
      <w:r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“先自治、后整治”的思路，</w:t>
      </w:r>
      <w:r w:rsidR="001216D4"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由小区</w:t>
      </w:r>
      <w:r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业主委员会牵头，争取居</w:t>
      </w:r>
      <w:r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lastRenderedPageBreak/>
        <w:t>民参与和支持</w:t>
      </w:r>
      <w:r w:rsidR="001216D4"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。</w:t>
      </w:r>
      <w:r w:rsidR="008F17D7" w:rsidRPr="0020153D"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  <w:t>经过整改</w:t>
      </w:r>
      <w:r w:rsidR="008F17D7"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治理，至2021年末，使</w:t>
      </w:r>
      <w:r w:rsidR="008F17D7" w:rsidRPr="0020153D"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  <w:t>小区</w:t>
      </w:r>
      <w:r w:rsidR="008F17D7"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的</w:t>
      </w:r>
      <w:r w:rsidR="008F17D7" w:rsidRPr="0020153D"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  <w:t>线缆整整齐齐，看不到乱拉乱挂现象</w:t>
      </w:r>
      <w:r w:rsidR="008F17D7" w:rsidRPr="0020153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。</w:t>
      </w:r>
    </w:p>
    <w:sectPr w:rsidR="008C797B" w:rsidRPr="0020153D" w:rsidSect="0020153D">
      <w:footerReference w:type="default" r:id="rId7"/>
      <w:pgSz w:w="11906" w:h="16838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3D" w:rsidRDefault="0020153D" w:rsidP="0020153D">
      <w:r>
        <w:separator/>
      </w:r>
    </w:p>
  </w:endnote>
  <w:endnote w:type="continuationSeparator" w:id="1">
    <w:p w:rsidR="0020153D" w:rsidRDefault="0020153D" w:rsidP="00201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35422"/>
      <w:docPartObj>
        <w:docPartGallery w:val="Page Numbers (Bottom of Page)"/>
        <w:docPartUnique/>
      </w:docPartObj>
    </w:sdtPr>
    <w:sdtContent>
      <w:p w:rsidR="0020153D" w:rsidRDefault="0020153D" w:rsidP="0020153D">
        <w:pPr>
          <w:pStyle w:val="a4"/>
          <w:jc w:val="center"/>
        </w:pPr>
        <w:fldSimple w:instr=" PAGE   \* MERGEFORMAT ">
          <w:r w:rsidRPr="0020153D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3D" w:rsidRDefault="0020153D" w:rsidP="0020153D">
      <w:r>
        <w:separator/>
      </w:r>
    </w:p>
  </w:footnote>
  <w:footnote w:type="continuationSeparator" w:id="1">
    <w:p w:rsidR="0020153D" w:rsidRDefault="0020153D" w:rsidP="00201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291"/>
    <w:rsid w:val="0003213F"/>
    <w:rsid w:val="001216D4"/>
    <w:rsid w:val="00156291"/>
    <w:rsid w:val="0020153D"/>
    <w:rsid w:val="002B7743"/>
    <w:rsid w:val="003A2DF4"/>
    <w:rsid w:val="003A7E36"/>
    <w:rsid w:val="00540178"/>
    <w:rsid w:val="0057268F"/>
    <w:rsid w:val="006920A2"/>
    <w:rsid w:val="008C797B"/>
    <w:rsid w:val="008F17D7"/>
    <w:rsid w:val="00C80F53"/>
    <w:rsid w:val="00C97A0F"/>
    <w:rsid w:val="00F6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5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7AEBD-7E50-4983-928D-B52847DA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2020-10-09T00:43:00Z</cp:lastPrinted>
  <dcterms:created xsi:type="dcterms:W3CDTF">2021-01-08T08:10:00Z</dcterms:created>
  <dcterms:modified xsi:type="dcterms:W3CDTF">2021-02-02T02:48:00Z</dcterms:modified>
</cp:coreProperties>
</file>